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93A" w14:textId="2899132F" w:rsidR="0034073D" w:rsidRDefault="0034073D" w:rsidP="003407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 of Therapist Rotation Model for Eye Movement Desensitization and Reprocessing (EMDR) in a Patient with Atopic Dermatitis</w:t>
      </w:r>
    </w:p>
    <w:p w14:paraId="0E9B710B" w14:textId="6DF5120A" w:rsidR="0034073D" w:rsidRDefault="0034073D" w:rsidP="0034073D">
      <w:pPr>
        <w:spacing w:after="12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The Title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is clear and represents the subject of this manuscript. </w:t>
      </w:r>
    </w:p>
    <w:p w14:paraId="1B8AF00B" w14:textId="6DC1EE09" w:rsidR="0034073D" w:rsidRDefault="0034073D" w:rsidP="0034073D">
      <w:pPr>
        <w:spacing w:after="12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Abstract and The Introduction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Psychosocial stressors which are related to dermatological diseases could have represented in a broader level for the introduction, e.g.</w:t>
      </w:r>
      <w:r w:rsidR="00871C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871C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childhood trauma, stressful life event.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</w:t>
      </w:r>
      <w:r w:rsidR="00871C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Psychosocial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stressors including ineffective parenting during infancy, experiencing earthquake” sentence might be revised to this extent. </w:t>
      </w:r>
    </w:p>
    <w:p w14:paraId="3C279829" w14:textId="790FCE88" w:rsidR="0034073D" w:rsidRDefault="005E21DE" w:rsidP="0034073D">
      <w:pPr>
        <w:spacing w:after="12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</w:t>
      </w:r>
      <w:r w:rsidR="003407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871CF3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Case </w:t>
      </w:r>
      <w:r w:rsidR="00871C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Case presentation part should be revised grammatically and for punctuation error. Here I have some</w:t>
      </w:r>
      <w:r w:rsidR="008228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examples and</w:t>
      </w:r>
      <w:r w:rsidR="00871C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suggestions:</w:t>
      </w:r>
    </w:p>
    <w:p w14:paraId="6F8D8D3E" w14:textId="3FB31929" w:rsidR="00871CF3" w:rsidRDefault="00871CF3" w:rsidP="0034073D">
      <w:pPr>
        <w:spacing w:after="12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“He was diagnosed as AD”</w:t>
      </w:r>
      <w:r w:rsidR="0082281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might be revised as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“He was diagnosed with AD”.</w:t>
      </w:r>
    </w:p>
    <w:p w14:paraId="3390B0D1" w14:textId="212FC3D1" w:rsidR="00871CF3" w:rsidRDefault="0082281B" w:rsidP="0034073D">
      <w:pPr>
        <w:spacing w:after="12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“He verbally abused by his father”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might be revised as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“He was verbally abused…”</w:t>
      </w:r>
    </w:p>
    <w:p w14:paraId="72554D57" w14:textId="54F842EE" w:rsidR="0082281B" w:rsidRDefault="0082281B" w:rsidP="0034073D">
      <w:pPr>
        <w:spacing w:after="12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“He attended to dermatologist”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might be revised as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“He was admitted to dermatology 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clinic..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”</w:t>
      </w:r>
    </w:p>
    <w:p w14:paraId="39888755" w14:textId="13C19CB7" w:rsidR="0082281B" w:rsidRDefault="0082281B" w:rsidP="0034073D">
      <w:pPr>
        <w:spacing w:after="12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 patient’s dermatological representation</w:t>
      </w:r>
      <w:r w:rsidR="00323C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complaints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323C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are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incomplete, it is hard to understand whether the patient had just </w:t>
      </w:r>
      <w:r w:rsidR="00323C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itchiness or some dermatological lesions. </w:t>
      </w:r>
      <w:r w:rsidR="005E21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It would be better to indicate the dermatologist’s examination. </w:t>
      </w:r>
      <w:r w:rsidR="00F262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After the first admission and topical treatment his symptoms improved.</w:t>
      </w:r>
      <w:r w:rsidR="00F262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262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What was the medical treatment?  </w:t>
      </w:r>
      <w:r w:rsidR="00323C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 assume he had some lesions in the </w:t>
      </w:r>
      <w:r w:rsidR="00F262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second</w:t>
      </w:r>
      <w:r w:rsidR="00323C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admission, please make it clear. </w:t>
      </w:r>
      <w:r w:rsidR="00F262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Also, after the EMDR sessions the eczema severity index remained same. </w:t>
      </w:r>
      <w:r w:rsidR="00323C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Because </w:t>
      </w:r>
      <w:proofErr w:type="spellStart"/>
      <w:r w:rsidR="00323C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psychodermatology</w:t>
      </w:r>
      <w:proofErr w:type="spellEnd"/>
      <w:r w:rsidR="00323C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is an important field I believe we should understand the patient’s symptoms and their relationship with the psychosocial stressors better. </w:t>
      </w:r>
    </w:p>
    <w:p w14:paraId="2E744FB0" w14:textId="3FC89A7E" w:rsidR="0034073D" w:rsidRDefault="00F53C5D" w:rsidP="0034073D">
      <w:pPr>
        <w:spacing w:after="12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What was</w:t>
      </w:r>
      <w:r w:rsidR="005E21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the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patient’s psychiatric diagnosis? </w:t>
      </w:r>
      <w:r w:rsidR="003D7C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 understand the patient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had some depressive and anxiety symptoms, he</w:t>
      </w:r>
      <w:r w:rsidR="003D7C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was prescribed antidepressants, and his depression score was indicating moderate-severe depression</w:t>
      </w:r>
      <w:r w:rsidR="00DC23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But </w:t>
      </w:r>
      <w:r w:rsidR="005E21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also,</w:t>
      </w:r>
      <w:r w:rsidR="003D7C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 w:rsidR="00DC23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ost-traumatic stress disorder scale was used, did the therapist consider PTSD as a diagnosis? How the patient’s stressors changed during this period?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3D7C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 current psychosocial stressor</w:t>
      </w:r>
      <w:r w:rsidR="00DC23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 w:rsidR="003D7C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were presented as familial and job related</w:t>
      </w:r>
      <w:r w:rsidR="00DC23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please explain</w:t>
      </w:r>
      <w:r w:rsidR="003D7C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how working on his childhood image decreased depressive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dermatological</w:t>
      </w:r>
      <w:r w:rsidR="003D7CA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symptoms.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It is hard to follow the </w:t>
      </w:r>
      <w:r w:rsidR="005E21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temporal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causality between the childhood event and current complaints</w:t>
      </w:r>
      <w:r w:rsidR="00F262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In my opinion, it is hard to relate patient’s improvement to EMDR sessions.</w:t>
      </w:r>
    </w:p>
    <w:p w14:paraId="7816E81A" w14:textId="77777777" w:rsidR="0034073D" w:rsidRDefault="0034073D"/>
    <w:sectPr w:rsidR="00340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3D"/>
    <w:rsid w:val="00323C0C"/>
    <w:rsid w:val="0034073D"/>
    <w:rsid w:val="003D7CAA"/>
    <w:rsid w:val="005E21DE"/>
    <w:rsid w:val="0082281B"/>
    <w:rsid w:val="00871CF3"/>
    <w:rsid w:val="00DC231A"/>
    <w:rsid w:val="00F262B6"/>
    <w:rsid w:val="00F5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9C41"/>
  <w15:chartTrackingRefBased/>
  <w15:docId w15:val="{8A796A36-81C3-4849-BC65-A19F62EA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73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Erensu Baysak</dc:creator>
  <cp:keywords/>
  <dc:description/>
  <cp:lastModifiedBy>Erensu Baysak</cp:lastModifiedBy>
  <cp:revision>1</cp:revision>
  <dcterms:created xsi:type="dcterms:W3CDTF">2022-01-09T19:55:00Z</dcterms:created>
  <dcterms:modified xsi:type="dcterms:W3CDTF">2022-01-09T20:41:00Z</dcterms:modified>
</cp:coreProperties>
</file>