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47" w:rsidRPr="006B5D71"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Pr="006B5D71">
        <w:rPr>
          <w:rFonts w:ascii="Times New Roman" w:hAnsi="Times New Roman" w:cs="Times New Roman"/>
          <w:b/>
          <w:sz w:val="24"/>
          <w:szCs w:val="24"/>
        </w:rPr>
        <w:t>INTRODUCTION</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bCs/>
          <w:sz w:val="24"/>
          <w:szCs w:val="24"/>
        </w:rPr>
        <w:t>Trypanosomosis,</w:t>
      </w:r>
      <w:r w:rsidRPr="006B5D71">
        <w:rPr>
          <w:rFonts w:ascii="Times New Roman" w:hAnsi="Times New Roman" w:cs="Times New Roman"/>
          <w:sz w:val="24"/>
          <w:szCs w:val="24"/>
        </w:rPr>
        <w:t xml:space="preserve"> a disease of several </w:t>
      </w:r>
      <w:hyperlink r:id="rId4" w:tooltip="Vertebrates" w:history="1">
        <w:r w:rsidRPr="006B5D71">
          <w:rPr>
            <w:rStyle w:val="Hyperlink"/>
            <w:rFonts w:ascii="Times New Roman" w:hAnsi="Times New Roman" w:cs="Times New Roman"/>
            <w:color w:val="auto"/>
            <w:sz w:val="24"/>
            <w:szCs w:val="24"/>
            <w:u w:val="none"/>
          </w:rPr>
          <w:t>vertebrates</w:t>
        </w:r>
      </w:hyperlink>
      <w:r w:rsidRPr="006B5D71">
        <w:rPr>
          <w:rFonts w:ascii="Times New Roman" w:hAnsi="Times New Roman" w:cs="Times New Roman"/>
          <w:sz w:val="24"/>
          <w:szCs w:val="24"/>
        </w:rPr>
        <w:t xml:space="preserve"> is caused by a </w:t>
      </w:r>
      <w:hyperlink r:id="rId5" w:tooltip="Monophyletic" w:history="1">
        <w:r w:rsidRPr="006B5D71">
          <w:rPr>
            <w:rStyle w:val="Hyperlink"/>
            <w:rFonts w:ascii="Times New Roman" w:hAnsi="Times New Roman" w:cs="Times New Roman"/>
            <w:color w:val="auto"/>
            <w:sz w:val="24"/>
            <w:szCs w:val="24"/>
            <w:u w:val="none"/>
          </w:rPr>
          <w:t>monophyletic</w:t>
        </w:r>
      </w:hyperlink>
      <w:r w:rsidRPr="006B5D71">
        <w:rPr>
          <w:rFonts w:ascii="Times New Roman" w:hAnsi="Times New Roman" w:cs="Times New Roman"/>
          <w:sz w:val="24"/>
          <w:szCs w:val="24"/>
        </w:rPr>
        <w:t xml:space="preserve"> group of unicellular </w:t>
      </w:r>
      <w:hyperlink r:id="rId6" w:tooltip="Parasite" w:history="1">
        <w:r w:rsidRPr="006B5D71">
          <w:rPr>
            <w:rStyle w:val="Hyperlink"/>
            <w:rFonts w:ascii="Times New Roman" w:hAnsi="Times New Roman" w:cs="Times New Roman"/>
            <w:color w:val="auto"/>
            <w:sz w:val="24"/>
            <w:szCs w:val="24"/>
            <w:u w:val="none"/>
          </w:rPr>
          <w:t>parasitic</w:t>
        </w:r>
      </w:hyperlink>
      <w:r w:rsidRPr="006B5D71">
        <w:rPr>
          <w:rFonts w:ascii="Times New Roman" w:hAnsi="Times New Roman" w:cs="Times New Roman"/>
          <w:sz w:val="24"/>
          <w:szCs w:val="24"/>
        </w:rPr>
        <w:t xml:space="preserve"> </w:t>
      </w:r>
      <w:hyperlink r:id="rId7" w:tooltip="Flagellate" w:history="1">
        <w:r w:rsidRPr="006B5D71">
          <w:rPr>
            <w:rStyle w:val="Hyperlink"/>
            <w:rFonts w:ascii="Times New Roman" w:hAnsi="Times New Roman" w:cs="Times New Roman"/>
            <w:color w:val="auto"/>
            <w:sz w:val="24"/>
            <w:szCs w:val="24"/>
            <w:u w:val="none"/>
          </w:rPr>
          <w:t>flagellate</w:t>
        </w:r>
      </w:hyperlink>
      <w:r w:rsidRPr="006B5D71">
        <w:rPr>
          <w:rFonts w:ascii="Times New Roman" w:hAnsi="Times New Roman" w:cs="Times New Roman"/>
          <w:sz w:val="24"/>
          <w:szCs w:val="24"/>
        </w:rPr>
        <w:t xml:space="preserve"> </w:t>
      </w:r>
      <w:hyperlink r:id="rId8" w:tooltip="Protozoa" w:history="1">
        <w:r w:rsidRPr="006B5D71">
          <w:rPr>
            <w:rStyle w:val="Hyperlink"/>
            <w:rFonts w:ascii="Times New Roman" w:hAnsi="Times New Roman" w:cs="Times New Roman"/>
            <w:color w:val="auto"/>
            <w:sz w:val="24"/>
            <w:szCs w:val="24"/>
            <w:u w:val="none"/>
          </w:rPr>
          <w:t>protozoa</w:t>
        </w:r>
      </w:hyperlink>
      <w:r w:rsidRPr="006B5D71">
        <w:rPr>
          <w:rFonts w:ascii="Times New Roman" w:hAnsi="Times New Roman" w:cs="Times New Roman"/>
          <w:sz w:val="24"/>
          <w:szCs w:val="24"/>
        </w:rPr>
        <w:t xml:space="preserve"> of the genus </w:t>
      </w:r>
      <w:hyperlink r:id="rId9" w:tooltip="Trypanosoma" w:history="1">
        <w:r w:rsidRPr="006B5D71">
          <w:rPr>
            <w:rStyle w:val="Hyperlink"/>
            <w:rFonts w:ascii="Times New Roman" w:hAnsi="Times New Roman" w:cs="Times New Roman"/>
            <w:i/>
            <w:iCs/>
            <w:color w:val="auto"/>
            <w:sz w:val="24"/>
            <w:szCs w:val="24"/>
            <w:u w:val="none"/>
          </w:rPr>
          <w:t>Trypanosoma</w:t>
        </w:r>
      </w:hyperlink>
      <w:r w:rsidRPr="006B5D71">
        <w:rPr>
          <w:rFonts w:ascii="Times New Roman" w:hAnsi="Times New Roman" w:cs="Times New Roman"/>
          <w:sz w:val="24"/>
          <w:szCs w:val="24"/>
        </w:rPr>
        <w:t xml:space="preserve"> </w:t>
      </w:r>
      <w:r w:rsidRPr="006B5D71">
        <w:rPr>
          <w:rStyle w:val="tocnumber"/>
          <w:rFonts w:ascii="Times New Roman" w:hAnsi="Times New Roman" w:cs="Times New Roman"/>
          <w:sz w:val="24"/>
          <w:szCs w:val="24"/>
        </w:rPr>
        <w:t>(</w:t>
      </w:r>
      <w:r w:rsidRPr="006B5D71">
        <w:rPr>
          <w:rStyle w:val="citation"/>
          <w:rFonts w:ascii="Times New Roman" w:hAnsi="Times New Roman" w:cs="Times New Roman"/>
          <w:sz w:val="24"/>
          <w:szCs w:val="24"/>
        </w:rPr>
        <w:t>Hamilton, 2004)</w:t>
      </w:r>
      <w:r w:rsidRPr="006B5D71">
        <w:rPr>
          <w:rFonts w:ascii="Times New Roman" w:hAnsi="Times New Roman" w:cs="Times New Roman"/>
          <w:sz w:val="24"/>
          <w:szCs w:val="24"/>
        </w:rPr>
        <w:t>. It affects both humans and domestic animals and is transmitted mainly by blood feeding insects called tsetse flies (</w:t>
      </w:r>
      <w:proofErr w:type="spellStart"/>
      <w:r w:rsidRPr="006B5D71">
        <w:rPr>
          <w:rFonts w:ascii="Times New Roman" w:hAnsi="Times New Roman" w:cs="Times New Roman"/>
          <w:sz w:val="24"/>
          <w:szCs w:val="24"/>
        </w:rPr>
        <w:t>Kabayo</w:t>
      </w:r>
      <w:proofErr w:type="spellEnd"/>
      <w:r w:rsidRPr="006B5D71">
        <w:rPr>
          <w:rFonts w:ascii="Times New Roman" w:hAnsi="Times New Roman" w:cs="Times New Roman"/>
          <w:sz w:val="24"/>
          <w:szCs w:val="24"/>
        </w:rPr>
        <w:t xml:space="preserve">, 2004).  </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The clinical signs in natural i</w:t>
      </w:r>
      <w:r>
        <w:rPr>
          <w:rFonts w:ascii="Times New Roman" w:hAnsi="Times New Roman" w:cs="Times New Roman"/>
          <w:sz w:val="24"/>
          <w:szCs w:val="24"/>
        </w:rPr>
        <w:t xml:space="preserve">nfection include </w:t>
      </w:r>
      <w:r w:rsidRPr="006B5D71">
        <w:rPr>
          <w:rFonts w:ascii="Times New Roman" w:hAnsi="Times New Roman" w:cs="Times New Roman"/>
          <w:sz w:val="24"/>
          <w:szCs w:val="24"/>
        </w:rPr>
        <w:t>progressive anaemia,</w:t>
      </w:r>
      <w:r>
        <w:rPr>
          <w:rFonts w:ascii="Times New Roman" w:hAnsi="Times New Roman" w:cs="Times New Roman"/>
          <w:sz w:val="24"/>
          <w:szCs w:val="24"/>
        </w:rPr>
        <w:t xml:space="preserve"> leucocytosis, lethargy,</w:t>
      </w:r>
      <w:r w:rsidRPr="006B5D71">
        <w:rPr>
          <w:rFonts w:ascii="Times New Roman" w:hAnsi="Times New Roman" w:cs="Times New Roman"/>
          <w:sz w:val="24"/>
          <w:szCs w:val="24"/>
        </w:rPr>
        <w:t xml:space="preserve"> anor</w:t>
      </w:r>
      <w:r>
        <w:rPr>
          <w:rFonts w:ascii="Times New Roman" w:hAnsi="Times New Roman" w:cs="Times New Roman"/>
          <w:sz w:val="24"/>
          <w:szCs w:val="24"/>
        </w:rPr>
        <w:t>exia, oedema and weight loss (</w:t>
      </w:r>
      <w:proofErr w:type="spellStart"/>
      <w:r>
        <w:rPr>
          <w:rFonts w:ascii="Times New Roman" w:hAnsi="Times New Roman" w:cs="Times New Roman"/>
          <w:sz w:val="24"/>
          <w:szCs w:val="24"/>
        </w:rPr>
        <w:t>Mwangi</w:t>
      </w:r>
      <w:proofErr w:type="spellEnd"/>
      <w:r>
        <w:rPr>
          <w:rFonts w:ascii="Times New Roman" w:hAnsi="Times New Roman" w:cs="Times New Roman"/>
          <w:sz w:val="24"/>
          <w:szCs w:val="24"/>
        </w:rPr>
        <w:t xml:space="preserve"> </w:t>
      </w:r>
      <w:r w:rsidRPr="00D405B1">
        <w:rPr>
          <w:rFonts w:ascii="Times New Roman" w:hAnsi="Times New Roman" w:cs="Times New Roman"/>
          <w:i/>
          <w:sz w:val="24"/>
          <w:szCs w:val="24"/>
        </w:rPr>
        <w:t>et al</w:t>
      </w:r>
      <w:r>
        <w:rPr>
          <w:rFonts w:ascii="Times New Roman" w:hAnsi="Times New Roman" w:cs="Times New Roman"/>
          <w:sz w:val="24"/>
          <w:szCs w:val="24"/>
        </w:rPr>
        <w:t>., 1995)</w:t>
      </w:r>
      <w:r w:rsidRPr="006B5D71">
        <w:rPr>
          <w:rFonts w:ascii="Times New Roman" w:hAnsi="Times New Roman" w:cs="Times New Roman"/>
          <w:sz w:val="24"/>
          <w:szCs w:val="24"/>
        </w:rPr>
        <w:t xml:space="preserve">. Other signs seen in </w:t>
      </w:r>
      <w:r>
        <w:rPr>
          <w:rFonts w:ascii="Times New Roman" w:hAnsi="Times New Roman" w:cs="Times New Roman"/>
          <w:i/>
          <w:sz w:val="24"/>
          <w:szCs w:val="24"/>
        </w:rPr>
        <w:t xml:space="preserve">T. </w:t>
      </w:r>
      <w:r w:rsidRPr="006B5D71">
        <w:rPr>
          <w:rFonts w:ascii="Times New Roman" w:hAnsi="Times New Roman" w:cs="Times New Roman"/>
          <w:i/>
          <w:sz w:val="24"/>
          <w:szCs w:val="24"/>
        </w:rPr>
        <w:t xml:space="preserve">brucei </w:t>
      </w:r>
      <w:r w:rsidRPr="006B5D71">
        <w:rPr>
          <w:rFonts w:ascii="Times New Roman" w:hAnsi="Times New Roman" w:cs="Times New Roman"/>
          <w:sz w:val="24"/>
          <w:szCs w:val="24"/>
        </w:rPr>
        <w:t>related infections reported by other workers are progressive weights loss, apathy, debility, cheek oedema, fever (41</w:t>
      </w:r>
      <w:r w:rsidRPr="006B5D71">
        <w:rPr>
          <w:rFonts w:ascii="Times New Roman" w:hAnsi="Times New Roman" w:cs="Times New Roman"/>
          <w:sz w:val="24"/>
          <w:szCs w:val="24"/>
          <w:vertAlign w:val="superscript"/>
        </w:rPr>
        <w:t>0</w:t>
      </w:r>
      <w:r w:rsidRPr="006B5D71">
        <w:rPr>
          <w:rFonts w:ascii="Times New Roman" w:hAnsi="Times New Roman" w:cs="Times New Roman"/>
          <w:sz w:val="24"/>
          <w:szCs w:val="24"/>
        </w:rPr>
        <w:t xml:space="preserve">C), urticarial patches all over the body, increased palpable lymph node and abdominal insensitivity (Souza </w:t>
      </w:r>
      <w:r w:rsidRPr="006B5D71">
        <w:rPr>
          <w:rFonts w:ascii="Times New Roman" w:hAnsi="Times New Roman" w:cs="Times New Roman"/>
          <w:i/>
          <w:sz w:val="24"/>
          <w:szCs w:val="24"/>
        </w:rPr>
        <w:t>et al</w:t>
      </w:r>
      <w:r w:rsidRPr="006B5D71">
        <w:rPr>
          <w:rFonts w:ascii="Times New Roman" w:hAnsi="Times New Roman" w:cs="Times New Roman"/>
          <w:sz w:val="24"/>
          <w:szCs w:val="24"/>
        </w:rPr>
        <w:t xml:space="preserve">., 2008), conjunctivitis, oedema of the limbs and lower parts, progressive weakness, and gradual paresis of </w:t>
      </w:r>
      <w:r>
        <w:rPr>
          <w:rFonts w:ascii="Times New Roman" w:hAnsi="Times New Roman" w:cs="Times New Roman"/>
          <w:sz w:val="24"/>
          <w:szCs w:val="24"/>
        </w:rPr>
        <w:t>the hind limbs (Herrera, 2005),</w:t>
      </w:r>
      <w:r w:rsidRPr="006B5D71">
        <w:rPr>
          <w:rFonts w:ascii="Times New Roman" w:hAnsi="Times New Roman" w:cs="Times New Roman"/>
          <w:sz w:val="24"/>
          <w:szCs w:val="24"/>
        </w:rPr>
        <w:t xml:space="preserve"> enlarged </w:t>
      </w:r>
      <w:proofErr w:type="spellStart"/>
      <w:r w:rsidRPr="006B5D71">
        <w:rPr>
          <w:rFonts w:ascii="Times New Roman" w:hAnsi="Times New Roman" w:cs="Times New Roman"/>
          <w:sz w:val="24"/>
          <w:szCs w:val="24"/>
        </w:rPr>
        <w:t>submandilar</w:t>
      </w:r>
      <w:proofErr w:type="spellEnd"/>
      <w:r w:rsidRPr="006B5D71">
        <w:rPr>
          <w:rFonts w:ascii="Times New Roman" w:hAnsi="Times New Roman" w:cs="Times New Roman"/>
          <w:sz w:val="24"/>
          <w:szCs w:val="24"/>
        </w:rPr>
        <w:t xml:space="preserve"> lymph nodes and signs of renal compromise (</w:t>
      </w:r>
      <w:proofErr w:type="spellStart"/>
      <w:r w:rsidRPr="006B5D71">
        <w:rPr>
          <w:rFonts w:ascii="Times New Roman" w:hAnsi="Times New Roman" w:cs="Times New Roman"/>
          <w:sz w:val="24"/>
          <w:szCs w:val="24"/>
        </w:rPr>
        <w:t>Franciscato</w:t>
      </w:r>
      <w:proofErr w:type="spellEnd"/>
      <w:r w:rsidRPr="006B5D71">
        <w:rPr>
          <w:rFonts w:ascii="Times New Roman" w:hAnsi="Times New Roman" w:cs="Times New Roman"/>
          <w:sz w:val="24"/>
          <w:szCs w:val="24"/>
        </w:rPr>
        <w:t xml:space="preserve"> </w:t>
      </w:r>
      <w:r w:rsidRPr="006B5D71">
        <w:rPr>
          <w:rFonts w:ascii="Times New Roman" w:hAnsi="Times New Roman" w:cs="Times New Roman"/>
          <w:i/>
          <w:sz w:val="24"/>
          <w:szCs w:val="24"/>
        </w:rPr>
        <w:t>et al</w:t>
      </w:r>
      <w:r w:rsidRPr="006B5D71">
        <w:rPr>
          <w:rFonts w:ascii="Times New Roman" w:hAnsi="Times New Roman" w:cs="Times New Roman"/>
          <w:sz w:val="24"/>
          <w:szCs w:val="24"/>
        </w:rPr>
        <w:t>.,</w:t>
      </w:r>
      <w:r>
        <w:rPr>
          <w:rFonts w:ascii="Times New Roman" w:hAnsi="Times New Roman" w:cs="Times New Roman"/>
          <w:sz w:val="24"/>
          <w:szCs w:val="24"/>
        </w:rPr>
        <w:t xml:space="preserve"> </w:t>
      </w:r>
      <w:r w:rsidRPr="006B5D71">
        <w:rPr>
          <w:rFonts w:ascii="Times New Roman" w:hAnsi="Times New Roman" w:cs="Times New Roman"/>
          <w:sz w:val="24"/>
          <w:szCs w:val="24"/>
        </w:rPr>
        <w:t>2007).</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Studies on serum enzymatic activity in experimental</w:t>
      </w:r>
      <w:r>
        <w:rPr>
          <w:rFonts w:ascii="Times New Roman" w:hAnsi="Times New Roman" w:cs="Times New Roman"/>
          <w:sz w:val="24"/>
          <w:szCs w:val="24"/>
        </w:rPr>
        <w:t xml:space="preserve">ly infected animal showed an </w:t>
      </w:r>
      <w:r w:rsidRPr="006B5D71">
        <w:rPr>
          <w:rFonts w:ascii="Times New Roman" w:hAnsi="Times New Roman" w:cs="Times New Roman"/>
          <w:sz w:val="24"/>
          <w:szCs w:val="24"/>
        </w:rPr>
        <w:t>increased AST</w:t>
      </w:r>
      <w:r>
        <w:rPr>
          <w:rFonts w:ascii="Times New Roman" w:hAnsi="Times New Roman" w:cs="Times New Roman"/>
          <w:sz w:val="24"/>
          <w:szCs w:val="24"/>
        </w:rPr>
        <w:t xml:space="preserve"> and the increase was reported to be</w:t>
      </w:r>
      <w:r w:rsidRPr="006B5D71">
        <w:rPr>
          <w:rFonts w:ascii="Times New Roman" w:hAnsi="Times New Roman" w:cs="Times New Roman"/>
          <w:sz w:val="24"/>
          <w:szCs w:val="24"/>
        </w:rPr>
        <w:t xml:space="preserve"> due to hepatic or muscle tissue lesions (</w:t>
      </w:r>
      <w:proofErr w:type="spellStart"/>
      <w:r w:rsidRPr="006B5D71">
        <w:rPr>
          <w:rFonts w:ascii="Times New Roman" w:hAnsi="Times New Roman" w:cs="Times New Roman"/>
          <w:sz w:val="24"/>
          <w:szCs w:val="24"/>
        </w:rPr>
        <w:t>Franciscato</w:t>
      </w:r>
      <w:proofErr w:type="spellEnd"/>
      <w:r w:rsidRPr="006B5D71">
        <w:rPr>
          <w:rFonts w:ascii="Times New Roman" w:hAnsi="Times New Roman" w:cs="Times New Roman"/>
          <w:sz w:val="24"/>
          <w:szCs w:val="24"/>
        </w:rPr>
        <w:t xml:space="preserve"> </w:t>
      </w:r>
      <w:r w:rsidRPr="006B5D71">
        <w:rPr>
          <w:rFonts w:ascii="Times New Roman" w:hAnsi="Times New Roman" w:cs="Times New Roman"/>
          <w:i/>
          <w:sz w:val="24"/>
          <w:szCs w:val="24"/>
        </w:rPr>
        <w:t>et al</w:t>
      </w:r>
      <w:r w:rsidRPr="006B5D71">
        <w:rPr>
          <w:rFonts w:ascii="Times New Roman" w:hAnsi="Times New Roman" w:cs="Times New Roman"/>
          <w:sz w:val="24"/>
          <w:szCs w:val="24"/>
        </w:rPr>
        <w:t>., 2007). Lymphadenopathy and splenomegaly are features of this infection.</w:t>
      </w:r>
      <w:r>
        <w:rPr>
          <w:rFonts w:ascii="Times New Roman" w:hAnsi="Times New Roman" w:cs="Times New Roman"/>
          <w:sz w:val="24"/>
          <w:szCs w:val="24"/>
        </w:rPr>
        <w:t xml:space="preserve"> </w:t>
      </w:r>
      <w:r w:rsidRPr="006B5D71">
        <w:rPr>
          <w:rFonts w:ascii="Times New Roman" w:hAnsi="Times New Roman" w:cs="Times New Roman"/>
          <w:sz w:val="24"/>
          <w:szCs w:val="24"/>
        </w:rPr>
        <w:t>CNS lesions are infrequently observed, however, manifestation of neurological symptom has been attributed to the more advanc</w:t>
      </w:r>
      <w:r>
        <w:rPr>
          <w:rFonts w:ascii="Times New Roman" w:hAnsi="Times New Roman" w:cs="Times New Roman"/>
          <w:sz w:val="24"/>
          <w:szCs w:val="24"/>
        </w:rPr>
        <w:t>ed stages of the disease (</w:t>
      </w:r>
      <w:proofErr w:type="spellStart"/>
      <w:r>
        <w:rPr>
          <w:rFonts w:ascii="Times New Roman" w:hAnsi="Times New Roman" w:cs="Times New Roman"/>
          <w:sz w:val="24"/>
          <w:szCs w:val="24"/>
        </w:rPr>
        <w:t>Chirimwami</w:t>
      </w:r>
      <w:proofErr w:type="spellEnd"/>
      <w:r>
        <w:rPr>
          <w:rFonts w:ascii="Times New Roman" w:hAnsi="Times New Roman" w:cs="Times New Roman"/>
          <w:sz w:val="24"/>
          <w:szCs w:val="24"/>
        </w:rPr>
        <w:t xml:space="preserve"> </w:t>
      </w:r>
      <w:r w:rsidRPr="009D23C1">
        <w:rPr>
          <w:rFonts w:ascii="Times New Roman" w:hAnsi="Times New Roman" w:cs="Times New Roman"/>
          <w:i/>
          <w:sz w:val="24"/>
          <w:szCs w:val="24"/>
        </w:rPr>
        <w:t>et al</w:t>
      </w:r>
      <w:r>
        <w:rPr>
          <w:rFonts w:ascii="Times New Roman" w:hAnsi="Times New Roman" w:cs="Times New Roman"/>
          <w:sz w:val="24"/>
          <w:szCs w:val="24"/>
        </w:rPr>
        <w:t>., 1988</w:t>
      </w:r>
      <w:r w:rsidRPr="006B5D71">
        <w:rPr>
          <w:rFonts w:ascii="Times New Roman" w:hAnsi="Times New Roman" w:cs="Times New Roman"/>
          <w:sz w:val="24"/>
          <w:szCs w:val="24"/>
        </w:rPr>
        <w:t>)</w:t>
      </w:r>
      <w:r>
        <w:rPr>
          <w:rFonts w:ascii="Times New Roman" w:hAnsi="Times New Roman" w:cs="Times New Roman"/>
          <w:sz w:val="24"/>
          <w:szCs w:val="24"/>
        </w:rPr>
        <w:t>.</w:t>
      </w:r>
    </w:p>
    <w:p w:rsidR="004B2F47"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 xml:space="preserve">Myocarditis with intense diffuse mononuclear cell infiltrate affect the right ventricle and atrium with cardiac fibre degeneration similar to that of </w:t>
      </w:r>
      <w:proofErr w:type="spellStart"/>
      <w:r w:rsidRPr="006B5D71">
        <w:rPr>
          <w:rFonts w:ascii="Times New Roman" w:hAnsi="Times New Roman" w:cs="Times New Roman"/>
          <w:sz w:val="24"/>
          <w:szCs w:val="24"/>
        </w:rPr>
        <w:t>chagasic</w:t>
      </w:r>
      <w:proofErr w:type="spellEnd"/>
      <w:r w:rsidRPr="006B5D71">
        <w:rPr>
          <w:rFonts w:ascii="Times New Roman" w:hAnsi="Times New Roman" w:cs="Times New Roman"/>
          <w:sz w:val="24"/>
          <w:szCs w:val="24"/>
        </w:rPr>
        <w:t xml:space="preserve"> myocarditis has been reported in dogs</w:t>
      </w:r>
      <w:r>
        <w:rPr>
          <w:rFonts w:ascii="Times New Roman" w:hAnsi="Times New Roman" w:cs="Times New Roman"/>
          <w:sz w:val="24"/>
          <w:szCs w:val="24"/>
        </w:rPr>
        <w:t xml:space="preserve"> (</w:t>
      </w:r>
      <w:proofErr w:type="spellStart"/>
      <w:r>
        <w:rPr>
          <w:rFonts w:ascii="Times New Roman" w:hAnsi="Times New Roman" w:cs="Times New Roman"/>
          <w:sz w:val="24"/>
          <w:szCs w:val="24"/>
        </w:rPr>
        <w:t>Schijman</w:t>
      </w:r>
      <w:proofErr w:type="spellEnd"/>
      <w:r>
        <w:rPr>
          <w:rFonts w:ascii="Times New Roman" w:hAnsi="Times New Roman" w:cs="Times New Roman"/>
          <w:sz w:val="24"/>
          <w:szCs w:val="24"/>
        </w:rPr>
        <w:t xml:space="preserve"> </w:t>
      </w:r>
      <w:r w:rsidRPr="008F4C10">
        <w:rPr>
          <w:rFonts w:ascii="Times New Roman" w:hAnsi="Times New Roman" w:cs="Times New Roman"/>
          <w:i/>
          <w:sz w:val="24"/>
          <w:szCs w:val="24"/>
        </w:rPr>
        <w:t>et al</w:t>
      </w:r>
      <w:r>
        <w:rPr>
          <w:rFonts w:ascii="Times New Roman" w:hAnsi="Times New Roman" w:cs="Times New Roman"/>
          <w:sz w:val="24"/>
          <w:szCs w:val="24"/>
        </w:rPr>
        <w:t>., 2004</w:t>
      </w:r>
      <w:r w:rsidRPr="006B5D71">
        <w:rPr>
          <w:rFonts w:ascii="Times New Roman" w:hAnsi="Times New Roman" w:cs="Times New Roman"/>
          <w:sz w:val="24"/>
          <w:szCs w:val="24"/>
        </w:rPr>
        <w:t>)</w:t>
      </w:r>
      <w:r>
        <w:rPr>
          <w:rFonts w:ascii="Times New Roman" w:hAnsi="Times New Roman" w:cs="Times New Roman"/>
          <w:sz w:val="24"/>
          <w:szCs w:val="24"/>
        </w:rPr>
        <w:t>.</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 xml:space="preserve">Trypanosomosis can simply be diagnosed by demonstration of the presence of </w:t>
      </w:r>
      <w:proofErr w:type="spellStart"/>
      <w:r w:rsidRPr="006B5D71">
        <w:rPr>
          <w:rFonts w:ascii="Times New Roman" w:hAnsi="Times New Roman" w:cs="Times New Roman"/>
          <w:sz w:val="24"/>
          <w:szCs w:val="24"/>
        </w:rPr>
        <w:t>trypomastigote</w:t>
      </w:r>
      <w:proofErr w:type="spellEnd"/>
      <w:r w:rsidRPr="006B5D71">
        <w:rPr>
          <w:rFonts w:ascii="Times New Roman" w:hAnsi="Times New Roman" w:cs="Times New Roman"/>
          <w:sz w:val="24"/>
          <w:szCs w:val="24"/>
        </w:rPr>
        <w:t xml:space="preserve"> forms of the protozoa in the blood by a blood smear stained by the </w:t>
      </w:r>
      <w:proofErr w:type="spellStart"/>
      <w:r w:rsidRPr="006B5D71">
        <w:rPr>
          <w:rFonts w:ascii="Times New Roman" w:hAnsi="Times New Roman" w:cs="Times New Roman"/>
          <w:sz w:val="24"/>
          <w:szCs w:val="24"/>
        </w:rPr>
        <w:t>Giemsa</w:t>
      </w:r>
      <w:proofErr w:type="spellEnd"/>
      <w:r w:rsidRPr="006B5D71">
        <w:rPr>
          <w:rFonts w:ascii="Times New Roman" w:hAnsi="Times New Roman" w:cs="Times New Roman"/>
          <w:sz w:val="24"/>
          <w:szCs w:val="24"/>
        </w:rPr>
        <w:t xml:space="preserve"> method or by a thick smear (</w:t>
      </w:r>
      <w:proofErr w:type="spellStart"/>
      <w:r w:rsidRPr="006B5D71">
        <w:rPr>
          <w:rFonts w:ascii="Times New Roman" w:hAnsi="Times New Roman" w:cs="Times New Roman"/>
          <w:sz w:val="24"/>
          <w:szCs w:val="24"/>
        </w:rPr>
        <w:t>Amora</w:t>
      </w:r>
      <w:proofErr w:type="spellEnd"/>
      <w:r w:rsidRPr="006B5D71">
        <w:rPr>
          <w:rFonts w:ascii="Times New Roman" w:hAnsi="Times New Roman" w:cs="Times New Roman"/>
          <w:sz w:val="24"/>
          <w:szCs w:val="24"/>
        </w:rPr>
        <w:t>, 2004) and viewed under microscope. Parasites can also be viewed in the buffy coat of centrifuged blood among other sophisticated methods.</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 xml:space="preserve">Cases of relapse have been widely reported in human and animals (Pepin and </w:t>
      </w:r>
      <w:proofErr w:type="spellStart"/>
      <w:r w:rsidRPr="006B5D71">
        <w:rPr>
          <w:rFonts w:ascii="Times New Roman" w:hAnsi="Times New Roman" w:cs="Times New Roman"/>
          <w:sz w:val="24"/>
          <w:szCs w:val="24"/>
        </w:rPr>
        <w:t>Mbia</w:t>
      </w:r>
      <w:proofErr w:type="spellEnd"/>
      <w:r w:rsidRPr="006B5D71">
        <w:rPr>
          <w:rFonts w:ascii="Times New Roman" w:hAnsi="Times New Roman" w:cs="Times New Roman"/>
          <w:sz w:val="24"/>
          <w:szCs w:val="24"/>
        </w:rPr>
        <w:t xml:space="preserve">, 2005, Whitelaw </w:t>
      </w:r>
      <w:r w:rsidRPr="006B5D71">
        <w:rPr>
          <w:rFonts w:ascii="Times New Roman" w:hAnsi="Times New Roman" w:cs="Times New Roman"/>
          <w:i/>
          <w:sz w:val="24"/>
          <w:szCs w:val="24"/>
        </w:rPr>
        <w:t xml:space="preserve">et.al., </w:t>
      </w:r>
      <w:r w:rsidRPr="006B5D71">
        <w:rPr>
          <w:rFonts w:ascii="Times New Roman" w:hAnsi="Times New Roman" w:cs="Times New Roman"/>
          <w:sz w:val="24"/>
          <w:szCs w:val="24"/>
        </w:rPr>
        <w:t>1985)</w:t>
      </w:r>
      <w:r w:rsidRPr="006B5D71">
        <w:rPr>
          <w:rFonts w:ascii="Times New Roman" w:hAnsi="Times New Roman" w:cs="Times New Roman"/>
          <w:color w:val="FF0000"/>
          <w:sz w:val="24"/>
          <w:szCs w:val="24"/>
        </w:rPr>
        <w:t xml:space="preserve">. </w:t>
      </w:r>
      <w:r w:rsidRPr="006B5D71">
        <w:rPr>
          <w:rFonts w:ascii="Times New Roman" w:hAnsi="Times New Roman" w:cs="Times New Roman"/>
          <w:sz w:val="24"/>
          <w:szCs w:val="24"/>
        </w:rPr>
        <w:t>In the study by Cross</w:t>
      </w:r>
      <w:r w:rsidRPr="006B5D71">
        <w:rPr>
          <w:rFonts w:ascii="Times New Roman" w:hAnsi="Times New Roman" w:cs="Times New Roman"/>
          <w:i/>
          <w:sz w:val="24"/>
          <w:szCs w:val="24"/>
        </w:rPr>
        <w:t xml:space="preserve"> et al</w:t>
      </w:r>
      <w:r w:rsidRPr="006B5D71">
        <w:rPr>
          <w:rFonts w:ascii="Times New Roman" w:hAnsi="Times New Roman" w:cs="Times New Roman"/>
          <w:sz w:val="24"/>
          <w:szCs w:val="24"/>
        </w:rPr>
        <w:t>., (2006), it was discovered that majority of the relapses were recorded within 12month of discharge from the hospital in human</w:t>
      </w:r>
      <w:r>
        <w:rPr>
          <w:rFonts w:ascii="Times New Roman" w:hAnsi="Times New Roman" w:cs="Times New Roman"/>
          <w:sz w:val="24"/>
          <w:szCs w:val="24"/>
        </w:rPr>
        <w:t>s.</w:t>
      </w:r>
      <w:r w:rsidRPr="006B5D71">
        <w:rPr>
          <w:rFonts w:ascii="Times New Roman" w:hAnsi="Times New Roman" w:cs="Times New Roman"/>
          <w:sz w:val="24"/>
          <w:szCs w:val="24"/>
        </w:rPr>
        <w:t xml:space="preserve"> </w:t>
      </w:r>
    </w:p>
    <w:p w:rsidR="004B2F47" w:rsidRDefault="004B2F47" w:rsidP="004B2F47">
      <w:pPr>
        <w:spacing w:line="360" w:lineRule="auto"/>
        <w:jc w:val="both"/>
        <w:rPr>
          <w:rFonts w:ascii="Times New Roman" w:hAnsi="Times New Roman" w:cs="Times New Roman"/>
          <w:sz w:val="24"/>
          <w:szCs w:val="24"/>
        </w:rPr>
      </w:pPr>
      <w:proofErr w:type="spellStart"/>
      <w:r w:rsidRPr="006B5D71">
        <w:rPr>
          <w:rFonts w:ascii="Times New Roman" w:hAnsi="Times New Roman" w:cs="Times New Roman"/>
          <w:sz w:val="24"/>
          <w:szCs w:val="24"/>
        </w:rPr>
        <w:t>Balasegaram</w:t>
      </w:r>
      <w:proofErr w:type="spellEnd"/>
      <w:r w:rsidRPr="006B5D71">
        <w:rPr>
          <w:rFonts w:ascii="Times New Roman" w:hAnsi="Times New Roman" w:cs="Times New Roman"/>
          <w:sz w:val="24"/>
          <w:szCs w:val="24"/>
        </w:rPr>
        <w:t xml:space="preserve"> </w:t>
      </w:r>
      <w:r w:rsidRPr="006B5D71">
        <w:rPr>
          <w:rFonts w:ascii="Times New Roman" w:hAnsi="Times New Roman" w:cs="Times New Roman"/>
          <w:i/>
          <w:sz w:val="24"/>
          <w:szCs w:val="24"/>
        </w:rPr>
        <w:t>et al</w:t>
      </w:r>
      <w:r w:rsidRPr="006B5D71">
        <w:rPr>
          <w:rFonts w:ascii="Times New Roman" w:hAnsi="Times New Roman" w:cs="Times New Roman"/>
          <w:sz w:val="24"/>
          <w:szCs w:val="24"/>
        </w:rPr>
        <w:t>., (2006) in their work found a relapse rate of 5% (n=33) in humans treated for human Africa tryp</w:t>
      </w:r>
      <w:r>
        <w:rPr>
          <w:rFonts w:ascii="Times New Roman" w:hAnsi="Times New Roman" w:cs="Times New Roman"/>
          <w:sz w:val="24"/>
          <w:szCs w:val="24"/>
        </w:rPr>
        <w:t>a</w:t>
      </w:r>
      <w:r w:rsidRPr="006B5D71">
        <w:rPr>
          <w:rFonts w:ascii="Times New Roman" w:hAnsi="Times New Roman" w:cs="Times New Roman"/>
          <w:sz w:val="24"/>
          <w:szCs w:val="24"/>
        </w:rPr>
        <w:t xml:space="preserve">nosomosis caused by </w:t>
      </w:r>
      <w:r w:rsidRPr="006B5D71">
        <w:rPr>
          <w:rFonts w:ascii="Times New Roman" w:hAnsi="Times New Roman" w:cs="Times New Roman"/>
          <w:i/>
          <w:sz w:val="24"/>
          <w:szCs w:val="24"/>
        </w:rPr>
        <w:t xml:space="preserve">Trypanosoma brucei </w:t>
      </w:r>
      <w:proofErr w:type="spellStart"/>
      <w:r w:rsidRPr="006B5D71">
        <w:rPr>
          <w:rFonts w:ascii="Times New Roman" w:hAnsi="Times New Roman" w:cs="Times New Roman"/>
          <w:i/>
          <w:sz w:val="24"/>
          <w:szCs w:val="24"/>
        </w:rPr>
        <w:t>gambiense</w:t>
      </w:r>
      <w:proofErr w:type="spellEnd"/>
      <w:r w:rsidRPr="006B5D71">
        <w:rPr>
          <w:rFonts w:ascii="Times New Roman" w:hAnsi="Times New Roman" w:cs="Times New Roman"/>
          <w:sz w:val="24"/>
          <w:szCs w:val="24"/>
        </w:rPr>
        <w:t xml:space="preserve"> and the only identified risk factor for relapse was a CSF white cell count of 6-10 cells /mm</w:t>
      </w:r>
      <w:r w:rsidRPr="006B5D71">
        <w:rPr>
          <w:rFonts w:ascii="Times New Roman" w:hAnsi="Times New Roman" w:cs="Times New Roman"/>
          <w:sz w:val="24"/>
          <w:szCs w:val="24"/>
          <w:vertAlign w:val="superscript"/>
        </w:rPr>
        <w:t>3</w:t>
      </w:r>
      <w:r w:rsidRPr="006B5D71">
        <w:rPr>
          <w:rFonts w:ascii="Times New Roman" w:hAnsi="Times New Roman" w:cs="Times New Roman"/>
          <w:sz w:val="24"/>
          <w:szCs w:val="24"/>
        </w:rPr>
        <w:t xml:space="preserve"> rather than 0-5 </w:t>
      </w:r>
      <w:r w:rsidRPr="006B5D71">
        <w:rPr>
          <w:rFonts w:ascii="Times New Roman" w:hAnsi="Times New Roman" w:cs="Times New Roman"/>
          <w:sz w:val="24"/>
          <w:szCs w:val="24"/>
        </w:rPr>
        <w:lastRenderedPageBreak/>
        <w:t>cells/mm</w:t>
      </w:r>
      <w:r w:rsidRPr="006B5D71">
        <w:rPr>
          <w:rFonts w:ascii="Times New Roman" w:hAnsi="Times New Roman" w:cs="Times New Roman"/>
          <w:sz w:val="24"/>
          <w:szCs w:val="24"/>
          <w:vertAlign w:val="superscript"/>
        </w:rPr>
        <w:t>3</w:t>
      </w:r>
      <w:r w:rsidRPr="006B5D71">
        <w:rPr>
          <w:rFonts w:ascii="Times New Roman" w:hAnsi="Times New Roman" w:cs="Times New Roman"/>
          <w:sz w:val="24"/>
          <w:szCs w:val="24"/>
        </w:rPr>
        <w:t>.</w:t>
      </w:r>
      <w:r>
        <w:rPr>
          <w:rFonts w:ascii="Times New Roman" w:hAnsi="Times New Roman" w:cs="Times New Roman"/>
          <w:sz w:val="24"/>
          <w:szCs w:val="24"/>
        </w:rPr>
        <w:t xml:space="preserve"> Relapse has been observed </w:t>
      </w:r>
      <w:r w:rsidRPr="006B5D71">
        <w:rPr>
          <w:rFonts w:ascii="Times New Roman" w:hAnsi="Times New Roman" w:cs="Times New Roman"/>
          <w:sz w:val="24"/>
          <w:szCs w:val="24"/>
        </w:rPr>
        <w:t>in canine trypanosomosis clinical management</w:t>
      </w:r>
      <w:r>
        <w:rPr>
          <w:rFonts w:ascii="Times New Roman" w:hAnsi="Times New Roman" w:cs="Times New Roman"/>
          <w:sz w:val="24"/>
          <w:szCs w:val="24"/>
        </w:rPr>
        <w:t xml:space="preserve"> (Greene, 2012). </w:t>
      </w:r>
      <w:r w:rsidRPr="006B5D71">
        <w:rPr>
          <w:rFonts w:ascii="Times New Roman" w:hAnsi="Times New Roman" w:cs="Times New Roman"/>
          <w:sz w:val="24"/>
          <w:szCs w:val="24"/>
        </w:rPr>
        <w:t>Relapse is often experienced after treatment with</w:t>
      </w:r>
      <w:r>
        <w:rPr>
          <w:rFonts w:ascii="Times New Roman" w:hAnsi="Times New Roman" w:cs="Times New Roman"/>
          <w:sz w:val="24"/>
          <w:szCs w:val="24"/>
        </w:rPr>
        <w:t xml:space="preserve"> diminazine aceturate (DA)</w:t>
      </w:r>
      <w:r w:rsidRPr="006B5D71">
        <w:rPr>
          <w:rFonts w:ascii="Times New Roman" w:hAnsi="Times New Roman" w:cs="Times New Roman"/>
          <w:sz w:val="24"/>
          <w:szCs w:val="24"/>
        </w:rPr>
        <w:t xml:space="preserve"> and it mostly results in fatality if not properly managed.</w:t>
      </w:r>
      <w:r>
        <w:rPr>
          <w:rFonts w:ascii="Times New Roman" w:hAnsi="Times New Roman" w:cs="Times New Roman"/>
          <w:sz w:val="24"/>
          <w:szCs w:val="24"/>
        </w:rPr>
        <w:t xml:space="preserve"> </w:t>
      </w:r>
    </w:p>
    <w:p w:rsidR="004B2F47" w:rsidRDefault="004B2F47" w:rsidP="004B2F47">
      <w:pPr>
        <w:spacing w:line="360" w:lineRule="auto"/>
        <w:jc w:val="both"/>
        <w:rPr>
          <w:rFonts w:ascii="Times New Roman" w:hAnsi="Times New Roman" w:cs="Times New Roman"/>
          <w:sz w:val="24"/>
          <w:szCs w:val="24"/>
        </w:rPr>
      </w:pPr>
      <w:r>
        <w:rPr>
          <w:rFonts w:ascii="Times New Roman" w:hAnsi="Times New Roman" w:cs="Times New Roman"/>
          <w:sz w:val="24"/>
          <w:szCs w:val="24"/>
        </w:rPr>
        <w:t>This research work was therefore designed therefore to evaluate the efficacy and safety of DA given intramuscularly and intravenously in the management of canine trypanomosis by using serum biochemistry, haematological, cardiac and electrocardiographical indices.</w:t>
      </w:r>
    </w:p>
    <w:p w:rsidR="004B2F47" w:rsidRPr="006B5D71" w:rsidRDefault="004B2F47" w:rsidP="004B2F47">
      <w:pPr>
        <w:rPr>
          <w:rFonts w:ascii="Times New Roman" w:hAnsi="Times New Roman" w:cs="Times New Roman"/>
          <w:b/>
          <w:sz w:val="24"/>
          <w:szCs w:val="24"/>
        </w:rPr>
      </w:pPr>
    </w:p>
    <w:p w:rsidR="004B2F47" w:rsidRPr="006B5D71" w:rsidRDefault="004B2F47" w:rsidP="004B2F4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2.0 </w:t>
      </w:r>
      <w:r w:rsidRPr="006B5D71">
        <w:rPr>
          <w:rFonts w:ascii="Times New Roman" w:hAnsi="Times New Roman" w:cs="Times New Roman"/>
          <w:b/>
          <w:sz w:val="24"/>
          <w:szCs w:val="24"/>
        </w:rPr>
        <w:t>MATERIALS AND METHODS</w:t>
      </w:r>
    </w:p>
    <w:p w:rsidR="004B2F47" w:rsidRPr="006B5D71"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Pr="006B5D71">
        <w:rPr>
          <w:rFonts w:ascii="Times New Roman" w:hAnsi="Times New Roman" w:cs="Times New Roman"/>
          <w:b/>
          <w:sz w:val="24"/>
          <w:szCs w:val="24"/>
        </w:rPr>
        <w:t xml:space="preserve"> Animals</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Sixteen local dogs with an estimated age of 4-5 months w</w:t>
      </w:r>
      <w:r>
        <w:rPr>
          <w:rFonts w:ascii="Times New Roman" w:hAnsi="Times New Roman" w:cs="Times New Roman"/>
          <w:sz w:val="24"/>
          <w:szCs w:val="24"/>
        </w:rPr>
        <w:t>ere sourced from local dog breeders in Ibadan</w:t>
      </w:r>
      <w:r w:rsidRPr="006B5D71">
        <w:rPr>
          <w:rFonts w:ascii="Times New Roman" w:hAnsi="Times New Roman" w:cs="Times New Roman"/>
          <w:sz w:val="24"/>
          <w:szCs w:val="24"/>
        </w:rPr>
        <w:t xml:space="preserve">. The animals were housed in expanded dog cages at the Veterinary Teaching Hospital, University of Ibadan and dewormed 24 hours after arrival. The animals were allowed to acclimatize for four days and were screened for trypanosomiasis, constantly observed for signs for ill-health and fed </w:t>
      </w:r>
      <w:r w:rsidRPr="006B5D71">
        <w:rPr>
          <w:rFonts w:ascii="Times New Roman" w:hAnsi="Times New Roman" w:cs="Times New Roman"/>
          <w:i/>
          <w:sz w:val="24"/>
          <w:szCs w:val="24"/>
        </w:rPr>
        <w:t>ad libitum.</w:t>
      </w:r>
    </w:p>
    <w:p w:rsidR="004B2F47" w:rsidRPr="006B5D71"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6B5D71">
        <w:rPr>
          <w:rFonts w:ascii="Times New Roman" w:hAnsi="Times New Roman" w:cs="Times New Roman"/>
          <w:b/>
          <w:sz w:val="24"/>
          <w:szCs w:val="24"/>
        </w:rPr>
        <w:t>.2 Parasites</w:t>
      </w:r>
    </w:p>
    <w:p w:rsidR="004B2F47" w:rsidRPr="006B5D71" w:rsidRDefault="004B2F47" w:rsidP="004B2F47">
      <w:pPr>
        <w:spacing w:line="360" w:lineRule="auto"/>
        <w:jc w:val="both"/>
        <w:rPr>
          <w:rFonts w:ascii="Times New Roman" w:hAnsi="Times New Roman" w:cs="Times New Roman"/>
          <w:color w:val="FF0000"/>
          <w:sz w:val="24"/>
          <w:szCs w:val="24"/>
        </w:rPr>
      </w:pPr>
      <w:r w:rsidRPr="006B5D71">
        <w:rPr>
          <w:rFonts w:ascii="Times New Roman" w:hAnsi="Times New Roman" w:cs="Times New Roman"/>
          <w:i/>
          <w:sz w:val="24"/>
          <w:szCs w:val="24"/>
        </w:rPr>
        <w:t>T. brucei</w:t>
      </w:r>
      <w:r w:rsidRPr="006B5D71">
        <w:rPr>
          <w:rFonts w:ascii="Times New Roman" w:hAnsi="Times New Roman" w:cs="Times New Roman"/>
          <w:sz w:val="24"/>
          <w:szCs w:val="24"/>
        </w:rPr>
        <w:t xml:space="preserve"> organisms were obtained from Nigerian Institute of Trypanosomosis Research (NITR), </w:t>
      </w:r>
      <w:proofErr w:type="spellStart"/>
      <w:r w:rsidRPr="006B5D71">
        <w:rPr>
          <w:rFonts w:ascii="Times New Roman" w:hAnsi="Times New Roman" w:cs="Times New Roman"/>
          <w:sz w:val="24"/>
          <w:szCs w:val="24"/>
        </w:rPr>
        <w:t>Vom</w:t>
      </w:r>
      <w:proofErr w:type="spellEnd"/>
      <w:r w:rsidRPr="006B5D71">
        <w:rPr>
          <w:rFonts w:ascii="Times New Roman" w:hAnsi="Times New Roman" w:cs="Times New Roman"/>
          <w:sz w:val="24"/>
          <w:szCs w:val="24"/>
        </w:rPr>
        <w:t xml:space="preserve">, </w:t>
      </w:r>
      <w:proofErr w:type="gramStart"/>
      <w:r w:rsidRPr="006B5D71">
        <w:rPr>
          <w:rFonts w:ascii="Times New Roman" w:hAnsi="Times New Roman" w:cs="Times New Roman"/>
          <w:sz w:val="24"/>
          <w:szCs w:val="24"/>
        </w:rPr>
        <w:t>Plateau</w:t>
      </w:r>
      <w:proofErr w:type="gramEnd"/>
      <w:r w:rsidRPr="006B5D71">
        <w:rPr>
          <w:rFonts w:ascii="Times New Roman" w:hAnsi="Times New Roman" w:cs="Times New Roman"/>
          <w:sz w:val="24"/>
          <w:szCs w:val="24"/>
        </w:rPr>
        <w:t xml:space="preserve"> State</w:t>
      </w:r>
      <w:r>
        <w:rPr>
          <w:rFonts w:ascii="Times New Roman" w:hAnsi="Times New Roman" w:cs="Times New Roman"/>
          <w:sz w:val="24"/>
          <w:szCs w:val="24"/>
        </w:rPr>
        <w:t>, Nigeria</w:t>
      </w:r>
      <w:r w:rsidRPr="006B5D71">
        <w:rPr>
          <w:rFonts w:ascii="Times New Roman" w:hAnsi="Times New Roman" w:cs="Times New Roman"/>
          <w:sz w:val="24"/>
          <w:szCs w:val="24"/>
        </w:rPr>
        <w:t xml:space="preserve"> in live rats and maintained through passage (every 3-4 days) in rats. Parasitaemia in rats were confirmed from blood smears and observed using a laboratory microscope (Paris, </w:t>
      </w:r>
      <w:r w:rsidRPr="006B5D71">
        <w:rPr>
          <w:rFonts w:ascii="Times New Roman" w:hAnsi="Times New Roman" w:cs="Times New Roman"/>
          <w:i/>
          <w:sz w:val="24"/>
          <w:szCs w:val="24"/>
        </w:rPr>
        <w:t>et al</w:t>
      </w:r>
      <w:r w:rsidRPr="006B5D71">
        <w:rPr>
          <w:rFonts w:ascii="Times New Roman" w:hAnsi="Times New Roman" w:cs="Times New Roman"/>
          <w:sz w:val="24"/>
          <w:szCs w:val="24"/>
        </w:rPr>
        <w:t>., 1982).</w:t>
      </w:r>
    </w:p>
    <w:p w:rsidR="004B2F47" w:rsidRPr="006B5D71" w:rsidRDefault="004B2F47" w:rsidP="004B2F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6B5D71">
        <w:rPr>
          <w:rFonts w:ascii="Times New Roman" w:hAnsi="Times New Roman" w:cs="Times New Roman"/>
          <w:b/>
          <w:sz w:val="24"/>
          <w:szCs w:val="24"/>
        </w:rPr>
        <w:t>.3 Inoculation of Dogs and Animal Groupings</w:t>
      </w:r>
    </w:p>
    <w:p w:rsidR="004B2F47" w:rsidRPr="006B5D71" w:rsidRDefault="004B2F47" w:rsidP="004B2F47">
      <w:pPr>
        <w:spacing w:line="360" w:lineRule="auto"/>
        <w:jc w:val="both"/>
        <w:rPr>
          <w:rFonts w:ascii="Times New Roman" w:hAnsi="Times New Roman" w:cs="Times New Roman"/>
          <w:color w:val="FF0000"/>
          <w:sz w:val="24"/>
          <w:szCs w:val="24"/>
        </w:rPr>
      </w:pPr>
      <w:r w:rsidRPr="006B5D71">
        <w:rPr>
          <w:rFonts w:ascii="Times New Roman" w:hAnsi="Times New Roman" w:cs="Times New Roman"/>
          <w:sz w:val="24"/>
          <w:szCs w:val="24"/>
        </w:rPr>
        <w:t>The dogs were divided into four groups of four dogs each. One group served as control</w:t>
      </w:r>
      <w:r>
        <w:rPr>
          <w:rFonts w:ascii="Times New Roman" w:hAnsi="Times New Roman" w:cs="Times New Roman"/>
          <w:sz w:val="24"/>
          <w:szCs w:val="24"/>
        </w:rPr>
        <w:t xml:space="preserve"> (C)</w:t>
      </w:r>
      <w:r w:rsidRPr="006B5D71">
        <w:rPr>
          <w:rFonts w:ascii="Times New Roman" w:hAnsi="Times New Roman" w:cs="Times New Roman"/>
          <w:sz w:val="24"/>
          <w:szCs w:val="24"/>
        </w:rPr>
        <w:t xml:space="preserve"> while the other three groups (</w:t>
      </w:r>
      <w:proofErr w:type="spellStart"/>
      <w:r w:rsidRPr="006B5D71">
        <w:rPr>
          <w:rFonts w:ascii="Times New Roman" w:hAnsi="Times New Roman" w:cs="Times New Roman"/>
          <w:sz w:val="24"/>
          <w:szCs w:val="24"/>
        </w:rPr>
        <w:t>Tl</w:t>
      </w:r>
      <w:proofErr w:type="spellEnd"/>
      <w:r w:rsidRPr="006B5D71">
        <w:rPr>
          <w:rFonts w:ascii="Times New Roman" w:hAnsi="Times New Roman" w:cs="Times New Roman"/>
          <w:sz w:val="24"/>
          <w:szCs w:val="24"/>
        </w:rPr>
        <w:t>, T2, and T3) were infected with trypanosomes. Parasit</w:t>
      </w:r>
      <w:r>
        <w:rPr>
          <w:rFonts w:ascii="Times New Roman" w:hAnsi="Times New Roman" w:cs="Times New Roman"/>
          <w:sz w:val="24"/>
          <w:szCs w:val="24"/>
        </w:rPr>
        <w:t>a</w:t>
      </w:r>
      <w:r w:rsidRPr="006B5D71">
        <w:rPr>
          <w:rFonts w:ascii="Times New Roman" w:hAnsi="Times New Roman" w:cs="Times New Roman"/>
          <w:sz w:val="24"/>
          <w:szCs w:val="24"/>
        </w:rPr>
        <w:t>emia was quantified using the haemocytometer and desired infective dose established (</w:t>
      </w:r>
      <w:proofErr w:type="spellStart"/>
      <w:r w:rsidRPr="006B5D71">
        <w:rPr>
          <w:rFonts w:ascii="Times New Roman" w:hAnsi="Times New Roman" w:cs="Times New Roman"/>
          <w:sz w:val="24"/>
          <w:szCs w:val="24"/>
        </w:rPr>
        <w:t>Schalm</w:t>
      </w:r>
      <w:proofErr w:type="spellEnd"/>
      <w:r w:rsidRPr="006B5D71">
        <w:rPr>
          <w:rFonts w:ascii="Times New Roman" w:hAnsi="Times New Roman" w:cs="Times New Roman"/>
          <w:sz w:val="24"/>
          <w:szCs w:val="24"/>
        </w:rPr>
        <w:t xml:space="preserve"> </w:t>
      </w:r>
      <w:r w:rsidRPr="006B5D71">
        <w:rPr>
          <w:rFonts w:ascii="Times New Roman" w:hAnsi="Times New Roman" w:cs="Times New Roman"/>
          <w:i/>
          <w:sz w:val="24"/>
          <w:szCs w:val="24"/>
        </w:rPr>
        <w:t>et al.,</w:t>
      </w:r>
      <w:r w:rsidRPr="006B5D71">
        <w:rPr>
          <w:rFonts w:ascii="Times New Roman" w:hAnsi="Times New Roman" w:cs="Times New Roman"/>
          <w:sz w:val="24"/>
          <w:szCs w:val="24"/>
        </w:rPr>
        <w:t xml:space="preserve"> 1975).</w:t>
      </w:r>
    </w:p>
    <w:p w:rsidR="004B2F47" w:rsidRPr="006B5D71" w:rsidRDefault="004B2F47" w:rsidP="004B2F47">
      <w:pPr>
        <w:spacing w:after="0" w:line="360" w:lineRule="auto"/>
        <w:jc w:val="both"/>
        <w:rPr>
          <w:rFonts w:ascii="Times New Roman" w:hAnsi="Times New Roman" w:cs="Times New Roman"/>
          <w:sz w:val="24"/>
          <w:szCs w:val="24"/>
        </w:rPr>
      </w:pP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A total of 12 dogs were inoculated intraperitoneally with approximately 1x10</w:t>
      </w:r>
      <w:r w:rsidRPr="006B5D71">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Pr="006B5D71">
        <w:rPr>
          <w:rFonts w:ascii="Times New Roman" w:hAnsi="Times New Roman" w:cs="Times New Roman"/>
          <w:i/>
          <w:sz w:val="24"/>
          <w:szCs w:val="24"/>
        </w:rPr>
        <w:t>T. brucei</w:t>
      </w:r>
      <w:r w:rsidRPr="006B5D71">
        <w:rPr>
          <w:rFonts w:ascii="Times New Roman" w:hAnsi="Times New Roman" w:cs="Times New Roman"/>
          <w:sz w:val="24"/>
          <w:szCs w:val="24"/>
        </w:rPr>
        <w:t xml:space="preserve"> (Day 1) while parasitaemia monitored on Days 8, 13, 29 and 36. On Day 8, dogs in T2 and T3 were treated with diminazene acetur</w:t>
      </w:r>
      <w:r>
        <w:rPr>
          <w:rFonts w:ascii="Times New Roman" w:hAnsi="Times New Roman" w:cs="Times New Roman"/>
          <w:sz w:val="24"/>
          <w:szCs w:val="24"/>
        </w:rPr>
        <w:t>ate (DA</w:t>
      </w:r>
      <w:r w:rsidRPr="006B5D71">
        <w:rPr>
          <w:rFonts w:ascii="Times New Roman" w:hAnsi="Times New Roman" w:cs="Times New Roman"/>
          <w:sz w:val="24"/>
          <w:szCs w:val="24"/>
        </w:rPr>
        <w:t>)</w:t>
      </w:r>
      <w:r>
        <w:rPr>
          <w:rFonts w:ascii="Times New Roman" w:hAnsi="Times New Roman" w:cs="Times New Roman"/>
          <w:sz w:val="24"/>
          <w:szCs w:val="24"/>
        </w:rPr>
        <w:t xml:space="preserve"> at the dosage of 3.5 mg/kg</w:t>
      </w:r>
      <w:r w:rsidRPr="006B5D71">
        <w:rPr>
          <w:rFonts w:ascii="Times New Roman" w:hAnsi="Times New Roman" w:cs="Times New Roman"/>
          <w:sz w:val="24"/>
          <w:szCs w:val="24"/>
        </w:rPr>
        <w:t xml:space="preserve"> by intramuscular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/m)</w:t>
      </w:r>
      <w:r w:rsidRPr="006B5D71">
        <w:rPr>
          <w:rFonts w:ascii="Times New Roman" w:hAnsi="Times New Roman" w:cs="Times New Roman"/>
          <w:sz w:val="24"/>
          <w:szCs w:val="24"/>
        </w:rPr>
        <w:t xml:space="preserve"> (T</w:t>
      </w:r>
      <w:r>
        <w:rPr>
          <w:rFonts w:ascii="Times New Roman" w:hAnsi="Times New Roman" w:cs="Times New Roman"/>
          <w:sz w:val="24"/>
          <w:szCs w:val="24"/>
        </w:rPr>
        <w:t>2</w:t>
      </w:r>
      <w:r w:rsidRPr="006B5D71">
        <w:rPr>
          <w:rFonts w:ascii="Times New Roman" w:hAnsi="Times New Roman" w:cs="Times New Roman"/>
          <w:sz w:val="24"/>
          <w:szCs w:val="24"/>
        </w:rPr>
        <w:t>) and slow intravenous</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/v)</w:t>
      </w:r>
      <w:r w:rsidRPr="006B5D71">
        <w:rPr>
          <w:rFonts w:ascii="Times New Roman" w:hAnsi="Times New Roman" w:cs="Times New Roman"/>
          <w:sz w:val="24"/>
          <w:szCs w:val="24"/>
        </w:rPr>
        <w:t xml:space="preserve"> (T</w:t>
      </w:r>
      <w:r>
        <w:rPr>
          <w:rFonts w:ascii="Times New Roman" w:hAnsi="Times New Roman" w:cs="Times New Roman"/>
          <w:sz w:val="24"/>
          <w:szCs w:val="24"/>
        </w:rPr>
        <w:t>3</w:t>
      </w:r>
      <w:r w:rsidRPr="006B5D71">
        <w:rPr>
          <w:rFonts w:ascii="Times New Roman" w:hAnsi="Times New Roman" w:cs="Times New Roman"/>
          <w:sz w:val="24"/>
          <w:szCs w:val="24"/>
        </w:rPr>
        <w:t>) routes.</w:t>
      </w:r>
    </w:p>
    <w:p w:rsidR="004B2F47" w:rsidRPr="006B5D71"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6B5D71">
        <w:rPr>
          <w:rFonts w:ascii="Times New Roman" w:hAnsi="Times New Roman" w:cs="Times New Roman"/>
          <w:b/>
          <w:sz w:val="24"/>
          <w:szCs w:val="24"/>
        </w:rPr>
        <w:t xml:space="preserve">4. Clinical Parameters </w:t>
      </w:r>
    </w:p>
    <w:p w:rsidR="004B2F47" w:rsidRPr="006B5D71"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6B5D71">
        <w:rPr>
          <w:rFonts w:ascii="Times New Roman" w:hAnsi="Times New Roman" w:cs="Times New Roman"/>
          <w:b/>
          <w:sz w:val="24"/>
          <w:szCs w:val="24"/>
        </w:rPr>
        <w:t>.4.1. Body Temperature</w:t>
      </w:r>
    </w:p>
    <w:p w:rsidR="004B2F47" w:rsidRPr="006B5D71" w:rsidRDefault="004B2F47" w:rsidP="004B2F47">
      <w:pPr>
        <w:spacing w:line="360" w:lineRule="auto"/>
        <w:jc w:val="both"/>
        <w:rPr>
          <w:rFonts w:ascii="Times New Roman" w:hAnsi="Times New Roman" w:cs="Times New Roman"/>
          <w:b/>
          <w:sz w:val="24"/>
          <w:szCs w:val="24"/>
        </w:rPr>
      </w:pPr>
      <w:r w:rsidRPr="006B5D71">
        <w:rPr>
          <w:rFonts w:ascii="Times New Roman" w:hAnsi="Times New Roman" w:cs="Times New Roman"/>
          <w:sz w:val="24"/>
          <w:szCs w:val="24"/>
        </w:rPr>
        <w:t>The rectal temperature was taken daily using a digital thermometer at the time of acclimatization, after inoculation and during the experiment and measured in</w:t>
      </w:r>
      <w:r>
        <w:rPr>
          <w:rFonts w:ascii="Times New Roman" w:hAnsi="Times New Roman" w:cs="Times New Roman"/>
          <w:sz w:val="24"/>
          <w:szCs w:val="24"/>
        </w:rPr>
        <w:t xml:space="preserve"> degree centigrade (</w:t>
      </w:r>
      <w:r w:rsidRPr="006B5D71">
        <w:rPr>
          <w:rFonts w:ascii="Times New Roman" w:hAnsi="Times New Roman" w:cs="Times New Roman"/>
          <w:sz w:val="24"/>
          <w:szCs w:val="24"/>
        </w:rPr>
        <w:t>°C</w:t>
      </w:r>
      <w:r>
        <w:rPr>
          <w:rFonts w:ascii="Times New Roman" w:hAnsi="Times New Roman" w:cs="Times New Roman"/>
          <w:sz w:val="24"/>
          <w:szCs w:val="24"/>
        </w:rPr>
        <w:t>)</w:t>
      </w:r>
      <w:r w:rsidRPr="006B5D71">
        <w:rPr>
          <w:rFonts w:ascii="Times New Roman" w:hAnsi="Times New Roman" w:cs="Times New Roman"/>
          <w:sz w:val="24"/>
          <w:szCs w:val="24"/>
        </w:rPr>
        <w:t>.</w:t>
      </w:r>
    </w:p>
    <w:p w:rsidR="004B2F47"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6B5D71">
        <w:rPr>
          <w:rFonts w:ascii="Times New Roman" w:hAnsi="Times New Roman" w:cs="Times New Roman"/>
          <w:b/>
          <w:sz w:val="24"/>
          <w:szCs w:val="24"/>
        </w:rPr>
        <w:t>.4.2 Collection of Blood for Haematology and Serology.</w:t>
      </w:r>
    </w:p>
    <w:p w:rsidR="004B2F47" w:rsidRPr="00361AA3" w:rsidRDefault="004B2F47" w:rsidP="004B2F47">
      <w:pPr>
        <w:spacing w:line="360" w:lineRule="auto"/>
        <w:jc w:val="both"/>
        <w:rPr>
          <w:rFonts w:ascii="Times New Roman" w:hAnsi="Times New Roman" w:cs="Times New Roman"/>
          <w:sz w:val="24"/>
          <w:szCs w:val="24"/>
        </w:rPr>
      </w:pPr>
      <w:r w:rsidRPr="00361AA3">
        <w:rPr>
          <w:rFonts w:ascii="Times New Roman" w:hAnsi="Times New Roman" w:cs="Times New Roman"/>
          <w:sz w:val="24"/>
          <w:szCs w:val="24"/>
        </w:rPr>
        <w:t>Blood was colle</w:t>
      </w:r>
      <w:r>
        <w:rPr>
          <w:rFonts w:ascii="Times New Roman" w:hAnsi="Times New Roman" w:cs="Times New Roman"/>
          <w:sz w:val="24"/>
          <w:szCs w:val="24"/>
        </w:rPr>
        <w:t>cted by ear pricks on slides as wet mount to check for parasitaemia on days 8, 13, 29 and 36 post infection.</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 xml:space="preserve">Once weekly, about 2mls of blood was collected from the cephalic veins of all dogs in anti-coagulant tubes for standard haematological tests (haematocrit (PCV), </w:t>
      </w:r>
      <w:proofErr w:type="spellStart"/>
      <w:r w:rsidRPr="006B5D71">
        <w:rPr>
          <w:rFonts w:ascii="Times New Roman" w:hAnsi="Times New Roman" w:cs="Times New Roman"/>
          <w:sz w:val="24"/>
          <w:szCs w:val="24"/>
        </w:rPr>
        <w:t>Hemoglobin</w:t>
      </w:r>
      <w:proofErr w:type="spellEnd"/>
      <w:r w:rsidRPr="006B5D71">
        <w:rPr>
          <w:rFonts w:ascii="Times New Roman" w:hAnsi="Times New Roman" w:cs="Times New Roman"/>
          <w:sz w:val="24"/>
          <w:szCs w:val="24"/>
        </w:rPr>
        <w:t xml:space="preserve"> leve</w:t>
      </w:r>
      <w:r>
        <w:rPr>
          <w:rFonts w:ascii="Times New Roman" w:hAnsi="Times New Roman" w:cs="Times New Roman"/>
          <w:sz w:val="24"/>
          <w:szCs w:val="24"/>
        </w:rPr>
        <w:t>l (Hb), platelets, red and white</w:t>
      </w:r>
      <w:r w:rsidRPr="006B5D71">
        <w:rPr>
          <w:rFonts w:ascii="Times New Roman" w:hAnsi="Times New Roman" w:cs="Times New Roman"/>
          <w:sz w:val="24"/>
          <w:szCs w:val="24"/>
        </w:rPr>
        <w:t xml:space="preserve"> bl</w:t>
      </w:r>
      <w:r>
        <w:rPr>
          <w:rFonts w:ascii="Times New Roman" w:hAnsi="Times New Roman" w:cs="Times New Roman"/>
          <w:sz w:val="24"/>
          <w:szCs w:val="24"/>
        </w:rPr>
        <w:t xml:space="preserve">ood cells counts (Plat., RBC and WBC, </w:t>
      </w:r>
      <w:r w:rsidRPr="006B5D71">
        <w:rPr>
          <w:rFonts w:ascii="Times New Roman" w:hAnsi="Times New Roman" w:cs="Times New Roman"/>
          <w:sz w:val="24"/>
          <w:szCs w:val="24"/>
        </w:rPr>
        <w:t xml:space="preserve">),  mean corpuscular </w:t>
      </w:r>
      <w:proofErr w:type="spellStart"/>
      <w:r w:rsidRPr="006B5D71">
        <w:rPr>
          <w:rFonts w:ascii="Times New Roman" w:hAnsi="Times New Roman" w:cs="Times New Roman"/>
          <w:sz w:val="24"/>
          <w:szCs w:val="24"/>
        </w:rPr>
        <w:t>hemoglobin</w:t>
      </w:r>
      <w:proofErr w:type="spellEnd"/>
      <w:r w:rsidRPr="006B5D71">
        <w:rPr>
          <w:rFonts w:ascii="Times New Roman" w:hAnsi="Times New Roman" w:cs="Times New Roman"/>
          <w:sz w:val="24"/>
          <w:szCs w:val="24"/>
        </w:rPr>
        <w:t xml:space="preserve"> concentration (MCHC</w:t>
      </w:r>
      <w:r>
        <w:rPr>
          <w:rFonts w:ascii="Times New Roman" w:hAnsi="Times New Roman" w:cs="Times New Roman"/>
          <w:sz w:val="24"/>
          <w:szCs w:val="24"/>
        </w:rPr>
        <w:t>), and</w:t>
      </w:r>
      <w:r w:rsidRPr="006B5D71">
        <w:rPr>
          <w:rFonts w:ascii="Times New Roman" w:hAnsi="Times New Roman" w:cs="Times New Roman"/>
          <w:sz w:val="24"/>
          <w:szCs w:val="24"/>
        </w:rPr>
        <w:t xml:space="preserve"> lymphocyte</w:t>
      </w:r>
      <w:r>
        <w:rPr>
          <w:rFonts w:ascii="Times New Roman" w:hAnsi="Times New Roman" w:cs="Times New Roman"/>
          <w:sz w:val="24"/>
          <w:szCs w:val="24"/>
        </w:rPr>
        <w:t>s</w:t>
      </w:r>
      <w:r w:rsidRPr="006B5D71">
        <w:rPr>
          <w:rFonts w:ascii="Times New Roman" w:hAnsi="Times New Roman" w:cs="Times New Roman"/>
          <w:sz w:val="24"/>
          <w:szCs w:val="24"/>
        </w:rPr>
        <w:t xml:space="preserve"> count.</w:t>
      </w:r>
    </w:p>
    <w:p w:rsidR="004B2F47"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In addition, another 2ml of blood was collected and separated for sera, used for serological parameters (Sodium (Na), Potassium (K), Chloride (</w:t>
      </w:r>
      <w:proofErr w:type="spellStart"/>
      <w:r w:rsidRPr="006B5D71">
        <w:rPr>
          <w:rFonts w:ascii="Times New Roman" w:hAnsi="Times New Roman" w:cs="Times New Roman"/>
          <w:sz w:val="24"/>
          <w:szCs w:val="24"/>
        </w:rPr>
        <w:t>Cl</w:t>
      </w:r>
      <w:proofErr w:type="spellEnd"/>
      <w:r w:rsidRPr="006B5D71">
        <w:rPr>
          <w:rFonts w:ascii="Times New Roman" w:hAnsi="Times New Roman" w:cs="Times New Roman"/>
          <w:sz w:val="24"/>
          <w:szCs w:val="24"/>
        </w:rPr>
        <w:t xml:space="preserve">), </w:t>
      </w:r>
      <w:proofErr w:type="spellStart"/>
      <w:r w:rsidRPr="006B5D71">
        <w:rPr>
          <w:rFonts w:ascii="Times New Roman" w:hAnsi="Times New Roman" w:cs="Times New Roman"/>
          <w:sz w:val="24"/>
          <w:szCs w:val="24"/>
        </w:rPr>
        <w:t>Biocarbonate</w:t>
      </w:r>
      <w:proofErr w:type="spellEnd"/>
      <w:r w:rsidRPr="006B5D71">
        <w:rPr>
          <w:rFonts w:ascii="Times New Roman" w:hAnsi="Times New Roman" w:cs="Times New Roman"/>
          <w:sz w:val="24"/>
          <w:szCs w:val="24"/>
        </w:rPr>
        <w:t xml:space="preserve"> (HCO</w:t>
      </w:r>
      <w:r w:rsidRPr="006B5D71">
        <w:rPr>
          <w:rFonts w:ascii="Times New Roman" w:hAnsi="Times New Roman" w:cs="Times New Roman"/>
          <w:sz w:val="24"/>
          <w:szCs w:val="24"/>
          <w:vertAlign w:val="subscript"/>
        </w:rPr>
        <w:t>3</w:t>
      </w:r>
      <w:r w:rsidRPr="006B5D71">
        <w:rPr>
          <w:rFonts w:ascii="Times New Roman" w:hAnsi="Times New Roman" w:cs="Times New Roman"/>
          <w:sz w:val="24"/>
          <w:szCs w:val="24"/>
        </w:rPr>
        <w:t xml:space="preserve">), Urea, Creatinine (CR), </w:t>
      </w:r>
    </w:p>
    <w:p w:rsidR="004B2F47" w:rsidRPr="006B5D71"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6B5D71">
        <w:rPr>
          <w:rFonts w:ascii="Times New Roman" w:hAnsi="Times New Roman" w:cs="Times New Roman"/>
          <w:b/>
          <w:sz w:val="24"/>
          <w:szCs w:val="24"/>
        </w:rPr>
        <w:t>.4.3 Blood Pressure</w:t>
      </w:r>
    </w:p>
    <w:p w:rsidR="004B2F47" w:rsidRDefault="004B2F47" w:rsidP="004B2F47">
      <w:pPr>
        <w:spacing w:line="360" w:lineRule="auto"/>
        <w:jc w:val="both"/>
        <w:rPr>
          <w:rFonts w:ascii="Times New Roman" w:hAnsi="Times New Roman" w:cs="Times New Roman"/>
          <w:b/>
          <w:sz w:val="24"/>
          <w:szCs w:val="24"/>
        </w:rPr>
      </w:pPr>
      <w:r w:rsidRPr="006B5D71">
        <w:rPr>
          <w:rFonts w:ascii="Times New Roman" w:hAnsi="Times New Roman" w:cs="Times New Roman"/>
          <w:sz w:val="24"/>
          <w:szCs w:val="24"/>
        </w:rPr>
        <w:t>The blood pressure</w:t>
      </w:r>
      <w:r>
        <w:rPr>
          <w:rFonts w:ascii="Times New Roman" w:hAnsi="Times New Roman" w:cs="Times New Roman"/>
          <w:sz w:val="24"/>
          <w:szCs w:val="24"/>
        </w:rPr>
        <w:t xml:space="preserve"> (mmHg)</w:t>
      </w:r>
      <w:r w:rsidRPr="006B5D71">
        <w:rPr>
          <w:rFonts w:ascii="Times New Roman" w:hAnsi="Times New Roman" w:cs="Times New Roman"/>
          <w:sz w:val="24"/>
          <w:szCs w:val="24"/>
        </w:rPr>
        <w:t xml:space="preserve"> of each dog, was taken twice (at </w:t>
      </w:r>
      <w:r>
        <w:rPr>
          <w:rFonts w:ascii="Times New Roman" w:hAnsi="Times New Roman" w:cs="Times New Roman"/>
          <w:sz w:val="24"/>
          <w:szCs w:val="24"/>
        </w:rPr>
        <w:t xml:space="preserve">the onset and end </w:t>
      </w:r>
      <w:r w:rsidRPr="006B5D71">
        <w:rPr>
          <w:rFonts w:ascii="Times New Roman" w:hAnsi="Times New Roman" w:cs="Times New Roman"/>
          <w:sz w:val="24"/>
          <w:szCs w:val="24"/>
        </w:rPr>
        <w:t>of</w:t>
      </w:r>
      <w:r>
        <w:rPr>
          <w:rFonts w:ascii="Times New Roman" w:hAnsi="Times New Roman" w:cs="Times New Roman"/>
          <w:sz w:val="24"/>
          <w:szCs w:val="24"/>
        </w:rPr>
        <w:t xml:space="preserve"> the experiment</w:t>
      </w:r>
      <w:r w:rsidRPr="006B5D71">
        <w:rPr>
          <w:rFonts w:ascii="Times New Roman" w:hAnsi="Times New Roman" w:cs="Times New Roman"/>
          <w:sz w:val="24"/>
          <w:szCs w:val="24"/>
        </w:rPr>
        <w:t>) using the KRUTECH VET</w:t>
      </w:r>
      <w:r>
        <w:rPr>
          <w:rFonts w:ascii="Times New Roman" w:hAnsi="Times New Roman" w:cs="Times New Roman"/>
          <w:sz w:val="24"/>
          <w:szCs w:val="24"/>
        </w:rPr>
        <w:t xml:space="preserve"> </w:t>
      </w:r>
      <w:r w:rsidRPr="006B5D71">
        <w:rPr>
          <w:rFonts w:ascii="Times New Roman" w:hAnsi="Times New Roman" w:cs="Times New Roman"/>
          <w:sz w:val="24"/>
          <w:szCs w:val="24"/>
        </w:rPr>
        <w:t xml:space="preserve">400A automatic </w:t>
      </w:r>
      <w:proofErr w:type="spellStart"/>
      <w:r w:rsidRPr="006B5D71">
        <w:rPr>
          <w:rFonts w:ascii="Times New Roman" w:hAnsi="Times New Roman" w:cs="Times New Roman"/>
          <w:sz w:val="24"/>
          <w:szCs w:val="24"/>
        </w:rPr>
        <w:t>oscillometric</w:t>
      </w:r>
      <w:proofErr w:type="spellEnd"/>
      <w:r w:rsidRPr="006B5D71">
        <w:rPr>
          <w:rFonts w:ascii="Times New Roman" w:hAnsi="Times New Roman" w:cs="Times New Roman"/>
          <w:sz w:val="24"/>
          <w:szCs w:val="24"/>
        </w:rPr>
        <w:t xml:space="preserve"> veterinary blood pressure monitor with the appropriate sized cuff.(</w:t>
      </w:r>
      <w:proofErr w:type="spellStart"/>
      <w:r w:rsidRPr="006B5D71">
        <w:rPr>
          <w:rFonts w:ascii="Times New Roman" w:hAnsi="Times New Roman" w:cs="Times New Roman"/>
          <w:sz w:val="24"/>
          <w:szCs w:val="24"/>
        </w:rPr>
        <w:t>Bodey</w:t>
      </w:r>
      <w:proofErr w:type="spellEnd"/>
      <w:r w:rsidRPr="006B5D71">
        <w:rPr>
          <w:rFonts w:ascii="Times New Roman" w:hAnsi="Times New Roman" w:cs="Times New Roman"/>
          <w:sz w:val="24"/>
          <w:szCs w:val="24"/>
        </w:rPr>
        <w:t xml:space="preserve"> e</w:t>
      </w:r>
      <w:r w:rsidRPr="006B5D71">
        <w:rPr>
          <w:rFonts w:ascii="Times New Roman" w:hAnsi="Times New Roman" w:cs="Times New Roman"/>
          <w:i/>
          <w:sz w:val="24"/>
          <w:szCs w:val="24"/>
        </w:rPr>
        <w:t xml:space="preserve">t al., </w:t>
      </w:r>
      <w:r w:rsidRPr="006B5D71">
        <w:rPr>
          <w:rFonts w:ascii="Times New Roman" w:hAnsi="Times New Roman" w:cs="Times New Roman"/>
          <w:sz w:val="24"/>
          <w:szCs w:val="24"/>
        </w:rPr>
        <w:t>1996)</w:t>
      </w:r>
    </w:p>
    <w:p w:rsidR="004B2F47"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6B5D71">
        <w:rPr>
          <w:rFonts w:ascii="Times New Roman" w:hAnsi="Times New Roman" w:cs="Times New Roman"/>
          <w:b/>
          <w:sz w:val="24"/>
          <w:szCs w:val="24"/>
        </w:rPr>
        <w:t>.4.4. Electrocardiography</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 xml:space="preserve">The electrocardiography measurements of each dog were taken </w:t>
      </w:r>
      <w:r>
        <w:rPr>
          <w:rFonts w:ascii="Times New Roman" w:hAnsi="Times New Roman" w:cs="Times New Roman"/>
          <w:sz w:val="24"/>
          <w:szCs w:val="24"/>
        </w:rPr>
        <w:t>at the onset</w:t>
      </w:r>
      <w:r w:rsidRPr="006B5D71">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6B5D71">
        <w:rPr>
          <w:rFonts w:ascii="Times New Roman" w:hAnsi="Times New Roman" w:cs="Times New Roman"/>
          <w:sz w:val="24"/>
          <w:szCs w:val="24"/>
        </w:rPr>
        <w:t xml:space="preserve"> experiment</w:t>
      </w:r>
      <w:r>
        <w:rPr>
          <w:rFonts w:ascii="Times New Roman" w:hAnsi="Times New Roman" w:cs="Times New Roman"/>
          <w:sz w:val="24"/>
          <w:szCs w:val="24"/>
        </w:rPr>
        <w:t>, days 14 and 19</w:t>
      </w:r>
      <w:r w:rsidRPr="006B5D71">
        <w:rPr>
          <w:rFonts w:ascii="Times New Roman" w:hAnsi="Times New Roman" w:cs="Times New Roman"/>
          <w:sz w:val="24"/>
          <w:szCs w:val="24"/>
        </w:rPr>
        <w:t xml:space="preserve"> using a 6/7 lead computer ECG machine (EDAN VE-1010) as described by Miller </w:t>
      </w:r>
      <w:r w:rsidRPr="006B5D71">
        <w:rPr>
          <w:rFonts w:ascii="Times New Roman" w:hAnsi="Times New Roman" w:cs="Times New Roman"/>
          <w:i/>
          <w:sz w:val="24"/>
          <w:szCs w:val="24"/>
        </w:rPr>
        <w:t>et al.,</w:t>
      </w:r>
      <w:r w:rsidRPr="006B5D71">
        <w:rPr>
          <w:rFonts w:ascii="Times New Roman" w:hAnsi="Times New Roman" w:cs="Times New Roman"/>
          <w:sz w:val="24"/>
          <w:szCs w:val="24"/>
        </w:rPr>
        <w:t xml:space="preserve"> (1999).</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Electrocardiographic parameters taken were the P duration (P-</w:t>
      </w:r>
      <w:proofErr w:type="spellStart"/>
      <w:r w:rsidRPr="006B5D71">
        <w:rPr>
          <w:rFonts w:ascii="Times New Roman" w:hAnsi="Times New Roman" w:cs="Times New Roman"/>
          <w:sz w:val="24"/>
          <w:szCs w:val="24"/>
        </w:rPr>
        <w:t>dur</w:t>
      </w:r>
      <w:proofErr w:type="spellEnd"/>
      <w:r w:rsidRPr="006B5D71">
        <w:rPr>
          <w:rFonts w:ascii="Times New Roman" w:hAnsi="Times New Roman" w:cs="Times New Roman"/>
          <w:sz w:val="24"/>
          <w:szCs w:val="24"/>
        </w:rPr>
        <w:t xml:space="preserve">), P-R interval, </w:t>
      </w:r>
      <w:r>
        <w:rPr>
          <w:rFonts w:ascii="Times New Roman" w:hAnsi="Times New Roman" w:cs="Times New Roman"/>
          <w:sz w:val="24"/>
          <w:szCs w:val="24"/>
        </w:rPr>
        <w:t xml:space="preserve">QRS duration and QT corrected Bazett </w:t>
      </w:r>
      <w:r w:rsidRPr="006B5D71">
        <w:rPr>
          <w:rFonts w:ascii="Times New Roman" w:hAnsi="Times New Roman" w:cs="Times New Roman"/>
          <w:sz w:val="24"/>
          <w:szCs w:val="24"/>
        </w:rPr>
        <w:t>(QT</w:t>
      </w:r>
      <w:r>
        <w:rPr>
          <w:rFonts w:ascii="Times New Roman" w:hAnsi="Times New Roman" w:cs="Times New Roman"/>
          <w:sz w:val="24"/>
          <w:szCs w:val="24"/>
        </w:rPr>
        <w:t>c</w:t>
      </w:r>
      <w:r w:rsidRPr="006B5D71">
        <w:rPr>
          <w:rFonts w:ascii="Times New Roman" w:hAnsi="Times New Roman" w:cs="Times New Roman"/>
          <w:sz w:val="24"/>
          <w:szCs w:val="24"/>
        </w:rPr>
        <w:t xml:space="preserve"> B) and QT segment [all in milliseconds (</w:t>
      </w:r>
      <w:proofErr w:type="spellStart"/>
      <w:r w:rsidRPr="006B5D71">
        <w:rPr>
          <w:rFonts w:ascii="Times New Roman" w:hAnsi="Times New Roman" w:cs="Times New Roman"/>
          <w:sz w:val="24"/>
          <w:szCs w:val="24"/>
        </w:rPr>
        <w:t>ms</w:t>
      </w:r>
      <w:proofErr w:type="spellEnd"/>
      <w:r w:rsidRPr="006B5D71">
        <w:rPr>
          <w:rFonts w:ascii="Times New Roman" w:hAnsi="Times New Roman" w:cs="Times New Roman"/>
          <w:sz w:val="24"/>
          <w:szCs w:val="24"/>
        </w:rPr>
        <w:t>)] and the R-amplitude in millivolts (mv).</w:t>
      </w:r>
    </w:p>
    <w:p w:rsidR="004B2F47" w:rsidRPr="006B5D71"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Pr="006B5D71">
        <w:rPr>
          <w:rFonts w:ascii="Times New Roman" w:hAnsi="Times New Roman" w:cs="Times New Roman"/>
          <w:b/>
          <w:sz w:val="24"/>
          <w:szCs w:val="24"/>
        </w:rPr>
        <w:t xml:space="preserve"> Statistical Analysis</w:t>
      </w:r>
    </w:p>
    <w:p w:rsidR="004B2F47" w:rsidRPr="006B5D71" w:rsidRDefault="004B2F47" w:rsidP="004B2F47">
      <w:pPr>
        <w:spacing w:line="360" w:lineRule="auto"/>
        <w:jc w:val="both"/>
        <w:rPr>
          <w:rFonts w:ascii="Times New Roman" w:hAnsi="Times New Roman" w:cs="Times New Roman"/>
          <w:b/>
          <w:sz w:val="24"/>
          <w:szCs w:val="24"/>
        </w:rPr>
      </w:pPr>
      <w:r w:rsidRPr="006B5D71">
        <w:rPr>
          <w:rFonts w:ascii="Times New Roman" w:hAnsi="Times New Roman" w:cs="Times New Roman"/>
          <w:sz w:val="24"/>
          <w:szCs w:val="24"/>
        </w:rPr>
        <w:lastRenderedPageBreak/>
        <w:t>All data were analysed using the SPSS software</w:t>
      </w:r>
      <w:r>
        <w:rPr>
          <w:rFonts w:ascii="Times New Roman" w:hAnsi="Times New Roman" w:cs="Times New Roman"/>
          <w:sz w:val="24"/>
          <w:szCs w:val="24"/>
        </w:rPr>
        <w:t xml:space="preserve"> and graph prism 5.0</w:t>
      </w:r>
      <w:r w:rsidRPr="006B5D71">
        <w:rPr>
          <w:rFonts w:ascii="Times New Roman" w:hAnsi="Times New Roman" w:cs="Times New Roman"/>
          <w:sz w:val="24"/>
          <w:szCs w:val="24"/>
        </w:rPr>
        <w:t>. The data was obtained a</w:t>
      </w:r>
      <w:r>
        <w:rPr>
          <w:rFonts w:ascii="Times New Roman" w:hAnsi="Times New Roman" w:cs="Times New Roman"/>
          <w:sz w:val="24"/>
          <w:szCs w:val="24"/>
        </w:rPr>
        <w:t xml:space="preserve">s </w:t>
      </w:r>
      <w:r w:rsidRPr="006B5D71">
        <w:rPr>
          <w:rFonts w:ascii="Times New Roman" w:hAnsi="Times New Roman" w:cs="Times New Roman"/>
          <w:sz w:val="24"/>
          <w:szCs w:val="24"/>
        </w:rPr>
        <w:t xml:space="preserve">mean </w:t>
      </w:r>
      <w:r>
        <w:rPr>
          <w:rFonts w:ascii="Times New Roman" w:hAnsi="Times New Roman" w:cs="Times New Roman"/>
          <w:sz w:val="24"/>
          <w:szCs w:val="24"/>
        </w:rPr>
        <w:t xml:space="preserve">and </w:t>
      </w:r>
      <w:r w:rsidRPr="006B5D71">
        <w:rPr>
          <w:rFonts w:ascii="Times New Roman" w:hAnsi="Times New Roman" w:cs="Times New Roman"/>
          <w:sz w:val="24"/>
          <w:szCs w:val="24"/>
        </w:rPr>
        <w:t>standard deviation and compared using</w:t>
      </w:r>
      <w:r>
        <w:rPr>
          <w:rFonts w:ascii="Times New Roman" w:hAnsi="Times New Roman" w:cs="Times New Roman"/>
          <w:sz w:val="24"/>
          <w:szCs w:val="24"/>
        </w:rPr>
        <w:t xml:space="preserve"> student T-test and</w:t>
      </w:r>
      <w:r w:rsidRPr="006B5D71">
        <w:rPr>
          <w:rFonts w:ascii="Times New Roman" w:hAnsi="Times New Roman" w:cs="Times New Roman"/>
          <w:sz w:val="24"/>
          <w:szCs w:val="24"/>
        </w:rPr>
        <w:t xml:space="preserve"> ANOVA</w:t>
      </w:r>
      <w:r>
        <w:rPr>
          <w:rFonts w:ascii="Times New Roman" w:hAnsi="Times New Roman" w:cs="Times New Roman"/>
          <w:sz w:val="24"/>
          <w:szCs w:val="24"/>
        </w:rPr>
        <w:t xml:space="preserve"> as appropriate</w:t>
      </w:r>
      <w:r w:rsidRPr="006B5D71">
        <w:rPr>
          <w:rFonts w:ascii="Times New Roman" w:hAnsi="Times New Roman" w:cs="Times New Roman"/>
          <w:sz w:val="24"/>
          <w:szCs w:val="24"/>
        </w:rPr>
        <w:t>.</w:t>
      </w:r>
    </w:p>
    <w:p w:rsidR="004B2F47" w:rsidRPr="00CE5EBD" w:rsidRDefault="004B2F47" w:rsidP="004B2F47">
      <w:pPr>
        <w:tabs>
          <w:tab w:val="left" w:pos="114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3.0 </w:t>
      </w:r>
      <w:r w:rsidRPr="00CE5EBD">
        <w:rPr>
          <w:rFonts w:ascii="Times New Roman" w:hAnsi="Times New Roman" w:cs="Times New Roman"/>
          <w:b/>
          <w:sz w:val="24"/>
          <w:szCs w:val="24"/>
        </w:rPr>
        <w:t>RESULTS</w:t>
      </w:r>
    </w:p>
    <w:p w:rsidR="004B2F47" w:rsidRDefault="004B2F47" w:rsidP="004B2F47">
      <w:pPr>
        <w:tabs>
          <w:tab w:val="left" w:pos="11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mean body weights of dogs used in this experiment, as shown in figure 1, varied from 3.88 – 4.28 kg in control group (control), 3.49-4.15 kg in Trypanosoma infected but untreated group (T1), 4.38-5.21 kg in Trypanosoma infected, intramuscular diminazene aceturate treated group (T2) and 3.1-3.44 kg in infected, intravenous diminazene aceturate treated (T3) group.</w:t>
      </w:r>
    </w:p>
    <w:p w:rsidR="004B2F47" w:rsidRDefault="004B2F47" w:rsidP="004B2F47">
      <w:pPr>
        <w:tabs>
          <w:tab w:val="left" w:pos="11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Also, the mean body temperature readings (Figure 2) for control group from day one to day 12 varied from 38.5 to 38.7</w:t>
      </w:r>
      <w:r>
        <w:rPr>
          <w:rFonts w:ascii="Times New Roman" w:hAnsi="Times New Roman" w:cs="Times New Roman"/>
          <w:sz w:val="24"/>
          <w:szCs w:val="24"/>
          <w:vertAlign w:val="superscript"/>
        </w:rPr>
        <w:t>o</w:t>
      </w:r>
      <w:r>
        <w:rPr>
          <w:rFonts w:ascii="Times New Roman" w:hAnsi="Times New Roman" w:cs="Times New Roman"/>
          <w:sz w:val="24"/>
          <w:szCs w:val="24"/>
        </w:rPr>
        <w:t xml:space="preserve">c. The average body temperature of group T1 was 38.5 </w:t>
      </w:r>
      <w:proofErr w:type="spellStart"/>
      <w:r w:rsidRPr="002518A1">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on day 0. The temperature rose on day 2 post infection to 39.4</w:t>
      </w:r>
      <w:r>
        <w:rPr>
          <w:rFonts w:ascii="Times New Roman" w:hAnsi="Times New Roman" w:cs="Times New Roman"/>
          <w:sz w:val="24"/>
          <w:szCs w:val="24"/>
          <w:vertAlign w:val="superscript"/>
        </w:rPr>
        <w:t>0</w:t>
      </w:r>
      <w:r>
        <w:rPr>
          <w:rFonts w:ascii="Times New Roman" w:hAnsi="Times New Roman" w:cs="Times New Roman"/>
          <w:sz w:val="24"/>
          <w:szCs w:val="24"/>
        </w:rPr>
        <w:t xml:space="preserve">C and 39.8 </w:t>
      </w:r>
      <w:r>
        <w:rPr>
          <w:rFonts w:ascii="Times New Roman" w:hAnsi="Times New Roman" w:cs="Times New Roman"/>
          <w:sz w:val="24"/>
          <w:szCs w:val="24"/>
          <w:vertAlign w:val="superscript"/>
        </w:rPr>
        <w:t>0</w:t>
      </w:r>
      <w:r>
        <w:rPr>
          <w:rFonts w:ascii="Times New Roman" w:hAnsi="Times New Roman" w:cs="Times New Roman"/>
          <w:sz w:val="24"/>
          <w:szCs w:val="24"/>
        </w:rPr>
        <w:t>C on day 3. The average temperature measurement from day 5 to day 12 ranged from 39.7</w:t>
      </w:r>
      <w:r>
        <w:rPr>
          <w:rFonts w:ascii="Times New Roman" w:hAnsi="Times New Roman" w:cs="Times New Roman"/>
          <w:sz w:val="24"/>
          <w:szCs w:val="24"/>
          <w:vertAlign w:val="superscript"/>
        </w:rPr>
        <w:t>0</w:t>
      </w:r>
      <w:r>
        <w:rPr>
          <w:rFonts w:ascii="Times New Roman" w:hAnsi="Times New Roman" w:cs="Times New Roman"/>
          <w:sz w:val="24"/>
          <w:szCs w:val="24"/>
        </w:rPr>
        <w:t>c - 40.1</w:t>
      </w:r>
      <w:r>
        <w:rPr>
          <w:rFonts w:ascii="Times New Roman" w:hAnsi="Times New Roman" w:cs="Times New Roman"/>
          <w:sz w:val="24"/>
          <w:szCs w:val="24"/>
          <w:vertAlign w:val="superscript"/>
        </w:rPr>
        <w:t>0</w:t>
      </w:r>
      <w:r>
        <w:rPr>
          <w:rFonts w:ascii="Times New Roman" w:hAnsi="Times New Roman" w:cs="Times New Roman"/>
          <w:sz w:val="24"/>
          <w:szCs w:val="24"/>
        </w:rPr>
        <w:t>C. More so, the average rectal temperature readings for T2</w:t>
      </w:r>
      <w:r>
        <w:rPr>
          <w:rFonts w:ascii="Times New Roman" w:hAnsi="Times New Roman" w:cs="Times New Roman"/>
          <w:sz w:val="24"/>
          <w:szCs w:val="24"/>
          <w:vertAlign w:val="subscript"/>
        </w:rPr>
        <w:t xml:space="preserve"> </w:t>
      </w:r>
      <w:r>
        <w:rPr>
          <w:rFonts w:ascii="Times New Roman" w:hAnsi="Times New Roman" w:cs="Times New Roman"/>
          <w:sz w:val="24"/>
          <w:szCs w:val="24"/>
        </w:rPr>
        <w:t>rose from 38.3</w:t>
      </w:r>
      <w:r>
        <w:rPr>
          <w:rFonts w:ascii="Times New Roman" w:hAnsi="Times New Roman" w:cs="Times New Roman"/>
          <w:sz w:val="24"/>
          <w:szCs w:val="24"/>
          <w:vertAlign w:val="superscript"/>
        </w:rPr>
        <w:t>0</w:t>
      </w:r>
      <w:r>
        <w:rPr>
          <w:rFonts w:ascii="Times New Roman" w:hAnsi="Times New Roman" w:cs="Times New Roman"/>
          <w:sz w:val="24"/>
          <w:szCs w:val="24"/>
        </w:rPr>
        <w:t>C on day 0 to 39.9</w:t>
      </w:r>
      <w:r>
        <w:rPr>
          <w:rFonts w:ascii="Times New Roman" w:hAnsi="Times New Roman" w:cs="Times New Roman"/>
          <w:sz w:val="24"/>
          <w:szCs w:val="24"/>
          <w:vertAlign w:val="superscript"/>
        </w:rPr>
        <w:t>0</w:t>
      </w:r>
      <w:r>
        <w:rPr>
          <w:rFonts w:ascii="Times New Roman" w:hAnsi="Times New Roman" w:cs="Times New Roman"/>
          <w:sz w:val="24"/>
          <w:szCs w:val="24"/>
        </w:rPr>
        <w:t>C on day 3, ranged between 39.9 and 40.1</w:t>
      </w:r>
      <w:r>
        <w:rPr>
          <w:rFonts w:ascii="Times New Roman" w:hAnsi="Times New Roman" w:cs="Times New Roman"/>
          <w:sz w:val="24"/>
          <w:szCs w:val="24"/>
          <w:vertAlign w:val="superscript"/>
        </w:rPr>
        <w:t>0</w:t>
      </w:r>
      <w:r>
        <w:rPr>
          <w:rFonts w:ascii="Times New Roman" w:hAnsi="Times New Roman" w:cs="Times New Roman"/>
          <w:sz w:val="24"/>
          <w:szCs w:val="24"/>
        </w:rPr>
        <w:t xml:space="preserve">C from days 3 to 8 after infection. The mean temperate, however, reduced to 38.5 </w:t>
      </w:r>
      <w:r>
        <w:rPr>
          <w:rFonts w:ascii="Times New Roman" w:hAnsi="Times New Roman" w:cs="Times New Roman"/>
          <w:sz w:val="24"/>
          <w:szCs w:val="24"/>
          <w:vertAlign w:val="superscript"/>
        </w:rPr>
        <w:t>0</w:t>
      </w:r>
      <w:r>
        <w:rPr>
          <w:rFonts w:ascii="Times New Roman" w:hAnsi="Times New Roman" w:cs="Times New Roman"/>
          <w:sz w:val="24"/>
          <w:szCs w:val="24"/>
        </w:rPr>
        <w:t>C on day 9 after intramuscular injection of diminazene aceturate on day 8 and it further reduced to 37.9</w:t>
      </w:r>
      <w:r>
        <w:rPr>
          <w:rFonts w:ascii="Times New Roman" w:hAnsi="Times New Roman" w:cs="Times New Roman"/>
          <w:sz w:val="24"/>
          <w:szCs w:val="24"/>
          <w:vertAlign w:val="superscript"/>
        </w:rPr>
        <w:t>0</w:t>
      </w:r>
      <w:r>
        <w:rPr>
          <w:rFonts w:ascii="Times New Roman" w:hAnsi="Times New Roman" w:cs="Times New Roman"/>
          <w:sz w:val="24"/>
          <w:szCs w:val="24"/>
        </w:rPr>
        <w:t>c on day 11. The rectal average temperature reading of group T3 was 38.63</w:t>
      </w:r>
      <w:r>
        <w:rPr>
          <w:rFonts w:ascii="Times New Roman" w:hAnsi="Times New Roman" w:cs="Times New Roman"/>
          <w:sz w:val="24"/>
          <w:szCs w:val="24"/>
          <w:vertAlign w:val="superscript"/>
        </w:rPr>
        <w:t>0</w:t>
      </w:r>
      <w:r>
        <w:rPr>
          <w:rFonts w:ascii="Times New Roman" w:hAnsi="Times New Roman" w:cs="Times New Roman"/>
          <w:sz w:val="24"/>
          <w:szCs w:val="24"/>
        </w:rPr>
        <w:t>C on day 0, it increased to 31.98</w:t>
      </w:r>
      <w:r>
        <w:rPr>
          <w:rFonts w:ascii="Times New Roman" w:hAnsi="Times New Roman" w:cs="Times New Roman"/>
          <w:sz w:val="24"/>
          <w:szCs w:val="24"/>
          <w:vertAlign w:val="superscript"/>
        </w:rPr>
        <w:t>0</w:t>
      </w:r>
      <w:r>
        <w:rPr>
          <w:rFonts w:ascii="Times New Roman" w:hAnsi="Times New Roman" w:cs="Times New Roman"/>
          <w:sz w:val="24"/>
          <w:szCs w:val="24"/>
        </w:rPr>
        <w:t>C on day 3 post infection, and gradually increased to 40.2</w:t>
      </w:r>
      <w:r>
        <w:rPr>
          <w:rFonts w:ascii="Times New Roman" w:hAnsi="Times New Roman" w:cs="Times New Roman"/>
          <w:sz w:val="24"/>
          <w:szCs w:val="24"/>
          <w:vertAlign w:val="superscript"/>
        </w:rPr>
        <w:t>0</w:t>
      </w:r>
      <w:r>
        <w:rPr>
          <w:rFonts w:ascii="Times New Roman" w:hAnsi="Times New Roman" w:cs="Times New Roman"/>
          <w:sz w:val="24"/>
          <w:szCs w:val="24"/>
        </w:rPr>
        <w:t xml:space="preserve">C on days 7 and 8. The average rectal temperature measurements in days 9, 10 &amp;11, after it intravenous treatment with DA were 38 </w:t>
      </w:r>
      <w:r>
        <w:rPr>
          <w:rFonts w:ascii="Times New Roman" w:hAnsi="Times New Roman" w:cs="Times New Roman"/>
          <w:sz w:val="24"/>
          <w:szCs w:val="24"/>
          <w:vertAlign w:val="superscript"/>
        </w:rPr>
        <w:t>0</w:t>
      </w:r>
      <w:r>
        <w:rPr>
          <w:rFonts w:ascii="Times New Roman" w:hAnsi="Times New Roman" w:cs="Times New Roman"/>
          <w:sz w:val="24"/>
          <w:szCs w:val="24"/>
        </w:rPr>
        <w:t xml:space="preserve">C, 38.5 </w:t>
      </w:r>
      <w:r>
        <w:rPr>
          <w:rFonts w:ascii="Times New Roman" w:hAnsi="Times New Roman" w:cs="Times New Roman"/>
          <w:sz w:val="24"/>
          <w:szCs w:val="24"/>
          <w:vertAlign w:val="superscript"/>
        </w:rPr>
        <w:t>0</w:t>
      </w:r>
      <w:r>
        <w:rPr>
          <w:rFonts w:ascii="Times New Roman" w:hAnsi="Times New Roman" w:cs="Times New Roman"/>
          <w:sz w:val="24"/>
          <w:szCs w:val="24"/>
        </w:rPr>
        <w:t>C and 38.1</w:t>
      </w:r>
      <w:r>
        <w:rPr>
          <w:rFonts w:ascii="Times New Roman" w:hAnsi="Times New Roman" w:cs="Times New Roman"/>
          <w:sz w:val="24"/>
          <w:szCs w:val="24"/>
          <w:vertAlign w:val="superscript"/>
        </w:rPr>
        <w:t>0</w:t>
      </w:r>
      <w:r>
        <w:rPr>
          <w:rFonts w:ascii="Times New Roman" w:hAnsi="Times New Roman" w:cs="Times New Roman"/>
          <w:sz w:val="24"/>
          <w:szCs w:val="24"/>
        </w:rPr>
        <w:t xml:space="preserve">C respectively. </w:t>
      </w:r>
    </w:p>
    <w:p w:rsidR="004B2F47" w:rsidRDefault="004B2F47" w:rsidP="004B2F47">
      <w:pPr>
        <w:tabs>
          <w:tab w:val="left" w:pos="11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Parasitaemia was seen on the blood of dogs in the 3 infected groups when observed microscopically on day 8. The control group did not show parasitaemia. On days 13, and 29 only T</w:t>
      </w:r>
      <w:r w:rsidRPr="003C6FF3">
        <w:rPr>
          <w:rFonts w:ascii="Times New Roman" w:hAnsi="Times New Roman" w:cs="Times New Roman"/>
          <w:sz w:val="24"/>
          <w:szCs w:val="24"/>
        </w:rPr>
        <w:t>1</w:t>
      </w:r>
      <w:r>
        <w:rPr>
          <w:rFonts w:ascii="Times New Roman" w:hAnsi="Times New Roman" w:cs="Times New Roman"/>
          <w:sz w:val="24"/>
          <w:szCs w:val="24"/>
        </w:rPr>
        <w:t xml:space="preserve"> showed parasitaemia while the control, T2 and T3</w:t>
      </w:r>
      <w:r>
        <w:rPr>
          <w:rFonts w:ascii="Times New Roman" w:hAnsi="Times New Roman" w:cs="Times New Roman"/>
          <w:sz w:val="24"/>
          <w:szCs w:val="24"/>
          <w:vertAlign w:val="subscript"/>
        </w:rPr>
        <w:t xml:space="preserve"> </w:t>
      </w:r>
      <w:r w:rsidRPr="00F4481D">
        <w:rPr>
          <w:rFonts w:ascii="Times New Roman" w:hAnsi="Times New Roman" w:cs="Times New Roman"/>
          <w:sz w:val="24"/>
          <w:szCs w:val="24"/>
        </w:rPr>
        <w:t>did not show parasitaemia</w:t>
      </w:r>
      <w:r>
        <w:rPr>
          <w:rFonts w:ascii="Times New Roman" w:hAnsi="Times New Roman" w:cs="Times New Roman"/>
          <w:sz w:val="24"/>
          <w:szCs w:val="24"/>
          <w:vertAlign w:val="subscript"/>
        </w:rPr>
        <w:t xml:space="preserve"> </w:t>
      </w:r>
      <w:r>
        <w:rPr>
          <w:rFonts w:ascii="Times New Roman" w:hAnsi="Times New Roman" w:cs="Times New Roman"/>
          <w:sz w:val="24"/>
          <w:szCs w:val="24"/>
        </w:rPr>
        <w:t>on the wet mount microscopic examination.</w:t>
      </w:r>
    </w:p>
    <w:p w:rsidR="004B2F47" w:rsidRDefault="004B2F47" w:rsidP="004B2F47">
      <w:pPr>
        <w:tabs>
          <w:tab w:val="left" w:pos="11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mean Hb was observed to be significantly (P&lt;0.05) higher in T2 when compared to T1 (Figure 3) The PCV was significantly (P&lt;0.05) higher in groups </w:t>
      </w:r>
      <w:r w:rsidRPr="00CE5EBD">
        <w:rPr>
          <w:rFonts w:ascii="Times New Roman" w:hAnsi="Times New Roman" w:cs="Times New Roman"/>
          <w:sz w:val="24"/>
          <w:szCs w:val="24"/>
        </w:rPr>
        <w:t>T</w:t>
      </w:r>
      <w:r>
        <w:rPr>
          <w:rFonts w:ascii="Times New Roman" w:hAnsi="Times New Roman" w:cs="Times New Roman"/>
          <w:sz w:val="24"/>
          <w:szCs w:val="24"/>
        </w:rPr>
        <w:t xml:space="preserve">2 and </w:t>
      </w:r>
      <w:r w:rsidRPr="00CE5EBD">
        <w:rPr>
          <w:rFonts w:ascii="Times New Roman" w:hAnsi="Times New Roman" w:cs="Times New Roman"/>
          <w:sz w:val="24"/>
          <w:szCs w:val="24"/>
        </w:rPr>
        <w:t>T</w:t>
      </w:r>
      <w:r>
        <w:rPr>
          <w:rFonts w:ascii="Times New Roman" w:hAnsi="Times New Roman" w:cs="Times New Roman"/>
          <w:sz w:val="24"/>
          <w:szCs w:val="24"/>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when </w:t>
      </w:r>
      <w:r w:rsidRPr="00CE5EBD">
        <w:rPr>
          <w:rFonts w:ascii="Times New Roman" w:hAnsi="Times New Roman" w:cs="Times New Roman"/>
          <w:sz w:val="24"/>
          <w:szCs w:val="24"/>
        </w:rPr>
        <w:t xml:space="preserve">compared </w:t>
      </w:r>
      <w:r>
        <w:rPr>
          <w:rFonts w:ascii="Times New Roman" w:hAnsi="Times New Roman" w:cs="Times New Roman"/>
          <w:sz w:val="24"/>
          <w:szCs w:val="24"/>
        </w:rPr>
        <w:t>to T1 (Figure 4). The MCHC was significantly (P&lt;0.05) lower in T</w:t>
      </w:r>
      <w:r>
        <w:rPr>
          <w:rFonts w:ascii="Times New Roman" w:hAnsi="Times New Roman" w:cs="Times New Roman"/>
          <w:sz w:val="24"/>
          <w:szCs w:val="24"/>
          <w:vertAlign w:val="subscript"/>
        </w:rPr>
        <w:t>1</w:t>
      </w:r>
      <w:r>
        <w:rPr>
          <w:rFonts w:ascii="Times New Roman" w:hAnsi="Times New Roman" w:cs="Times New Roman"/>
          <w:sz w:val="24"/>
          <w:szCs w:val="24"/>
        </w:rPr>
        <w:t xml:space="preserve"> when compared to the control group. It was however significantly (P&lt;0.05) higher in groups T</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T</w:t>
      </w:r>
      <w:r>
        <w:rPr>
          <w:rFonts w:ascii="Times New Roman" w:hAnsi="Times New Roman" w:cs="Times New Roman"/>
          <w:sz w:val="24"/>
          <w:szCs w:val="24"/>
          <w:vertAlign w:val="subscript"/>
        </w:rPr>
        <w:t>3</w:t>
      </w:r>
      <w:r>
        <w:rPr>
          <w:rFonts w:ascii="Times New Roman" w:hAnsi="Times New Roman" w:cs="Times New Roman"/>
          <w:sz w:val="24"/>
          <w:szCs w:val="24"/>
        </w:rPr>
        <w:t xml:space="preserve"> when compared respectively to the control and T</w:t>
      </w:r>
      <w:r>
        <w:rPr>
          <w:rFonts w:ascii="Times New Roman" w:hAnsi="Times New Roman" w:cs="Times New Roman"/>
          <w:sz w:val="24"/>
          <w:szCs w:val="24"/>
          <w:vertAlign w:val="subscript"/>
        </w:rPr>
        <w:t>1</w:t>
      </w:r>
      <w:r>
        <w:rPr>
          <w:rFonts w:ascii="Times New Roman" w:hAnsi="Times New Roman" w:cs="Times New Roman"/>
          <w:sz w:val="24"/>
          <w:szCs w:val="24"/>
        </w:rPr>
        <w:t xml:space="preserve"> groups (Figure 5).</w:t>
      </w:r>
    </w:p>
    <w:p w:rsidR="004B2F47" w:rsidRDefault="004B2F47" w:rsidP="004B2F47">
      <w:pPr>
        <w:tabs>
          <w:tab w:val="left" w:pos="11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was a non- significant (P&gt;0.05) increase in WBC counts in group T1 when compared to the control, T2 and T3 groups (Figure 6). The lymphocyte count however, showed a significantly (P&lt;0.05) higher count in group T1 when compared to the control group and significantly lower counts in groups T2 and T3 when compared to the control and T1 groups (Figure 7)</w:t>
      </w:r>
    </w:p>
    <w:p w:rsidR="004B2F47" w:rsidRDefault="004B2F47" w:rsidP="004B2F47">
      <w:pPr>
        <w:tabs>
          <w:tab w:val="left" w:pos="11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serum biochemistry (Table 1) revealed no significant deviation in the electrolytes and metabolites analysed, however a rise in the level blood urea nitrogen (BUN) and creatinine was observed in groups T2 and T3. </w:t>
      </w:r>
    </w:p>
    <w:p w:rsidR="004B2F47" w:rsidRDefault="004B2F47" w:rsidP="004B2F47">
      <w:pPr>
        <w:tabs>
          <w:tab w:val="left" w:pos="11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mean heart rate measurement across the group as shown in Figure 11 ranged from 120-140 beats per minutes between days 0 and 14. A significantly (P&lt;0.05) higher reading was recorded in group T1 when compared to the control group and a significant (P&lt;0.05) lower readings in T2 and T3 when compared to that of group T1 on day 11 post infection.</w:t>
      </w:r>
    </w:p>
    <w:p w:rsidR="004B2F47" w:rsidRDefault="004B2F47" w:rsidP="004B2F47">
      <w:pPr>
        <w:tabs>
          <w:tab w:val="left" w:pos="11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electrocardiogram revealed no significant (P&gt;0.05)difference in mean P wave readings across the four groups on days 0, 14 and 19 post infection with Trypanosoma (Figure 12).</w:t>
      </w:r>
    </w:p>
    <w:p w:rsidR="004B2F47" w:rsidRPr="00C205A4" w:rsidRDefault="004B2F47" w:rsidP="004B2F47">
      <w:pPr>
        <w:tabs>
          <w:tab w:val="left" w:pos="11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mean PR interval (Figure 13) was significantly (P&lt;0.05) higher in group T</w:t>
      </w:r>
      <w:r>
        <w:rPr>
          <w:rFonts w:ascii="Times New Roman" w:hAnsi="Times New Roman" w:cs="Times New Roman"/>
          <w:sz w:val="24"/>
          <w:szCs w:val="24"/>
          <w:vertAlign w:val="subscript"/>
        </w:rPr>
        <w:t>2</w:t>
      </w:r>
      <w:r>
        <w:rPr>
          <w:rFonts w:ascii="Times New Roman" w:hAnsi="Times New Roman" w:cs="Times New Roman"/>
          <w:sz w:val="24"/>
          <w:szCs w:val="24"/>
        </w:rPr>
        <w:t xml:space="preserve"> when compared with group T</w:t>
      </w:r>
      <w:r>
        <w:rPr>
          <w:rFonts w:ascii="Times New Roman" w:hAnsi="Times New Roman" w:cs="Times New Roman"/>
          <w:sz w:val="24"/>
          <w:szCs w:val="24"/>
          <w:vertAlign w:val="subscript"/>
        </w:rPr>
        <w:t>1</w:t>
      </w:r>
      <w:r>
        <w:rPr>
          <w:rFonts w:ascii="Times New Roman" w:hAnsi="Times New Roman" w:cs="Times New Roman"/>
          <w:sz w:val="24"/>
          <w:szCs w:val="24"/>
        </w:rPr>
        <w:t xml:space="preserve"> when measured in day 14 post infection. The QRS readings on day 0, 14 and 19 revealed no significant (P&gt;0.05) differences across the four groups when measured </w:t>
      </w:r>
      <w:r>
        <w:rPr>
          <w:rFonts w:ascii="Times New Roman" w:hAnsi="Times New Roman" w:cs="Times New Roman"/>
          <w:sz w:val="24"/>
          <w:szCs w:val="24"/>
        </w:rPr>
        <w:lastRenderedPageBreak/>
        <w:t>on days 0, 14 and 19 (Figure 14).The mean QTc segment (Figure 15) and QTc (</w:t>
      </w:r>
      <w:proofErr w:type="spellStart"/>
      <w:r>
        <w:rPr>
          <w:rFonts w:ascii="Times New Roman" w:hAnsi="Times New Roman" w:cs="Times New Roman"/>
          <w:sz w:val="24"/>
          <w:szCs w:val="24"/>
        </w:rPr>
        <w:t>bazette</w:t>
      </w:r>
      <w:proofErr w:type="spellEnd"/>
      <w:r>
        <w:rPr>
          <w:rFonts w:ascii="Times New Roman" w:hAnsi="Times New Roman" w:cs="Times New Roman"/>
          <w:sz w:val="24"/>
          <w:szCs w:val="24"/>
        </w:rPr>
        <w:t>) (Figure 16) were significantly (P&lt;0.05) higher in groups T</w:t>
      </w:r>
      <w:r w:rsidRPr="00823A86">
        <w:rPr>
          <w:rFonts w:ascii="Times New Roman" w:hAnsi="Times New Roman" w:cs="Times New Roman"/>
          <w:sz w:val="24"/>
          <w:szCs w:val="24"/>
        </w:rPr>
        <w:t>1</w:t>
      </w:r>
      <w:r>
        <w:rPr>
          <w:rFonts w:ascii="Times New Roman" w:hAnsi="Times New Roman" w:cs="Times New Roman"/>
          <w:sz w:val="24"/>
          <w:szCs w:val="24"/>
        </w:rPr>
        <w:t>, T</w:t>
      </w:r>
      <w:r w:rsidRPr="00823A86">
        <w:rPr>
          <w:rFonts w:ascii="Times New Roman" w:hAnsi="Times New Roman" w:cs="Times New Roman"/>
          <w:sz w:val="24"/>
          <w:szCs w:val="24"/>
        </w:rPr>
        <w:t>2</w:t>
      </w:r>
      <w:r>
        <w:rPr>
          <w:rFonts w:ascii="Times New Roman" w:hAnsi="Times New Roman" w:cs="Times New Roman"/>
          <w:sz w:val="24"/>
          <w:szCs w:val="24"/>
        </w:rPr>
        <w:t xml:space="preserve"> and T</w:t>
      </w:r>
      <w:r w:rsidRPr="00823A86">
        <w:rPr>
          <w:rFonts w:ascii="Times New Roman" w:hAnsi="Times New Roman" w:cs="Times New Roman"/>
          <w:sz w:val="24"/>
          <w:szCs w:val="24"/>
        </w:rPr>
        <w:t>3</w:t>
      </w:r>
      <w:r>
        <w:rPr>
          <w:rFonts w:ascii="Times New Roman" w:hAnsi="Times New Roman" w:cs="Times New Roman"/>
          <w:sz w:val="24"/>
          <w:szCs w:val="24"/>
        </w:rPr>
        <w:t xml:space="preserve"> when compared with the control group on day 14. However, there was no significant (P&gt;0.05) difference in QTc segment across the groups on days 0 and 19. The R-wave amplitude showed no significant (p&gt;0.05) differences across the groups when measures on days 0, 14 and 19 (Figure 17)</w:t>
      </w:r>
    </w:p>
    <w:p w:rsidR="004B2F47" w:rsidRPr="006B5D71" w:rsidRDefault="004B2F47" w:rsidP="004B2F47">
      <w:pPr>
        <w:spacing w:line="360" w:lineRule="auto"/>
        <w:jc w:val="both"/>
        <w:rPr>
          <w:rFonts w:ascii="Times New Roman" w:hAnsi="Times New Roman" w:cs="Times New Roman"/>
          <w:b/>
          <w:sz w:val="24"/>
          <w:szCs w:val="24"/>
        </w:rPr>
      </w:pPr>
    </w:p>
    <w:p w:rsidR="004B2F47" w:rsidRDefault="004B2F47" w:rsidP="004B2F47">
      <w:pPr>
        <w:jc w:val="center"/>
        <w:rPr>
          <w:rFonts w:ascii="Times New Roman" w:hAnsi="Times New Roman" w:cs="Times New Roman"/>
          <w:sz w:val="24"/>
          <w:szCs w:val="24"/>
        </w:rPr>
      </w:pPr>
    </w:p>
    <w:p w:rsidR="004B2F47" w:rsidRPr="006B5D71" w:rsidRDefault="004B2F47" w:rsidP="004B2F47">
      <w:pPr>
        <w:jc w:val="center"/>
        <w:rPr>
          <w:rFonts w:ascii="Times New Roman" w:hAnsi="Times New Roman" w:cs="Times New Roman"/>
          <w:sz w:val="24"/>
          <w:szCs w:val="24"/>
        </w:rPr>
      </w:pPr>
    </w:p>
    <w:p w:rsidR="004B2F47" w:rsidRPr="006B5D71" w:rsidRDefault="004B2F47" w:rsidP="004B2F47">
      <w:pPr>
        <w:jc w:val="center"/>
        <w:rPr>
          <w:rFonts w:ascii="Times New Roman" w:hAnsi="Times New Roman" w:cs="Times New Roman"/>
          <w:sz w:val="24"/>
          <w:szCs w:val="24"/>
        </w:rPr>
      </w:pPr>
      <w:r w:rsidRPr="006B5D71">
        <w:rPr>
          <w:rFonts w:ascii="Times New Roman" w:hAnsi="Times New Roman" w:cs="Times New Roman"/>
          <w:sz w:val="24"/>
          <w:szCs w:val="24"/>
        </w:rPr>
        <w:object w:dxaOrig="9298" w:dyaOrig="5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5pt;height:314.75pt" o:ole="">
            <v:imagedata r:id="rId10" o:title=""/>
          </v:shape>
          <o:OLEObject Type="Embed" ProgID="Prism5.Document" ShapeID="_x0000_i1025" DrawAspect="Content" ObjectID="_1611112429" r:id="rId11"/>
        </w:object>
      </w:r>
      <w:r>
        <w:rPr>
          <w:rFonts w:ascii="Times New Roman" w:hAnsi="Times New Roman" w:cs="Times New Roman"/>
          <w:b/>
          <w:sz w:val="24"/>
          <w:szCs w:val="24"/>
        </w:rPr>
        <w:t>FIGURE 1:</w:t>
      </w:r>
      <w:r w:rsidRPr="006B5D71">
        <w:rPr>
          <w:rFonts w:ascii="Times New Roman" w:hAnsi="Times New Roman" w:cs="Times New Roman"/>
          <w:sz w:val="24"/>
          <w:szCs w:val="24"/>
        </w:rPr>
        <w:tab/>
        <w:t>The comparative effect of diminazene aceturate treatment on</w:t>
      </w:r>
      <w:r>
        <w:rPr>
          <w:rFonts w:ascii="Times New Roman" w:hAnsi="Times New Roman" w:cs="Times New Roman"/>
          <w:sz w:val="24"/>
          <w:szCs w:val="24"/>
        </w:rPr>
        <w:t xml:space="preserve"> the</w:t>
      </w:r>
      <w:r w:rsidRPr="006B5D71">
        <w:rPr>
          <w:rFonts w:ascii="Times New Roman" w:hAnsi="Times New Roman" w:cs="Times New Roman"/>
          <w:sz w:val="24"/>
          <w:szCs w:val="24"/>
        </w:rPr>
        <w:t xml:space="preserve"> mean body weight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object w:dxaOrig="9468" w:dyaOrig="5727">
          <v:shape id="_x0000_i1026" type="#_x0000_t75" style="width:7in;height:306.45pt" o:ole="">
            <v:imagedata r:id="rId12" o:title=""/>
          </v:shape>
          <o:OLEObject Type="Embed" ProgID="Prism5.Document" ShapeID="_x0000_i1026" DrawAspect="Content" ObjectID="_1611112430" r:id="rId13"/>
        </w:object>
      </w:r>
    </w:p>
    <w:p w:rsidR="004B2F47" w:rsidRPr="006B5D71" w:rsidRDefault="004B2F47" w:rsidP="004B2F47">
      <w:pPr>
        <w:jc w:val="center"/>
        <w:rPr>
          <w:rFonts w:ascii="Times New Roman" w:hAnsi="Times New Roman" w:cs="Times New Roman"/>
          <w:sz w:val="24"/>
          <w:szCs w:val="24"/>
        </w:rPr>
      </w:pPr>
      <w:r>
        <w:rPr>
          <w:rFonts w:ascii="Times New Roman" w:hAnsi="Times New Roman" w:cs="Times New Roman"/>
          <w:b/>
          <w:sz w:val="24"/>
          <w:szCs w:val="24"/>
        </w:rPr>
        <w:t>FIGURE 2:</w:t>
      </w:r>
      <w:r w:rsidRPr="006B5D71">
        <w:rPr>
          <w:rFonts w:ascii="Times New Roman" w:hAnsi="Times New Roman" w:cs="Times New Roman"/>
          <w:b/>
          <w:sz w:val="24"/>
          <w:szCs w:val="24"/>
        </w:rPr>
        <w:tab/>
      </w:r>
      <w:r w:rsidRPr="006B5D71">
        <w:rPr>
          <w:rFonts w:ascii="Times New Roman" w:hAnsi="Times New Roman" w:cs="Times New Roman"/>
          <w:sz w:val="24"/>
          <w:szCs w:val="24"/>
        </w:rPr>
        <w:t xml:space="preserve">The comparative effect of diminazene aceturate treatment on </w:t>
      </w:r>
      <w:r>
        <w:rPr>
          <w:rFonts w:ascii="Times New Roman" w:hAnsi="Times New Roman" w:cs="Times New Roman"/>
          <w:sz w:val="24"/>
          <w:szCs w:val="24"/>
        </w:rPr>
        <w:t xml:space="preserve">the </w:t>
      </w:r>
      <w:r w:rsidRPr="006B5D71">
        <w:rPr>
          <w:rFonts w:ascii="Times New Roman" w:hAnsi="Times New Roman" w:cs="Times New Roman"/>
          <w:sz w:val="24"/>
          <w:szCs w:val="24"/>
        </w:rPr>
        <w:t xml:space="preserve">mean rectal temperature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ind w:left="851" w:hanging="85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90640" cy="4491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0640" cy="4491355"/>
                    </a:xfrm>
                    <a:prstGeom prst="rect">
                      <a:avLst/>
                    </a:prstGeom>
                    <a:noFill/>
                    <a:ln>
                      <a:noFill/>
                    </a:ln>
                  </pic:spPr>
                </pic:pic>
              </a:graphicData>
            </a:graphic>
          </wp:inline>
        </w:drawing>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bookmarkStart w:id="0" w:name="OLE_LINK2"/>
      <w:r>
        <w:rPr>
          <w:rFonts w:ascii="Times New Roman" w:hAnsi="Times New Roman" w:cs="Times New Roman"/>
          <w:b/>
          <w:sz w:val="24"/>
          <w:szCs w:val="24"/>
        </w:rPr>
        <w:t>FIGURE 3:</w:t>
      </w:r>
      <w:r w:rsidRPr="006B5D71">
        <w:rPr>
          <w:rFonts w:ascii="Times New Roman" w:hAnsi="Times New Roman" w:cs="Times New Roman"/>
          <w:sz w:val="24"/>
          <w:szCs w:val="24"/>
        </w:rPr>
        <w:tab/>
        <w:t xml:space="preserve">The comparative effect of diminazene aceturate treatment on </w:t>
      </w:r>
      <w:r>
        <w:rPr>
          <w:rFonts w:ascii="Times New Roman" w:hAnsi="Times New Roman" w:cs="Times New Roman"/>
          <w:sz w:val="24"/>
          <w:szCs w:val="24"/>
        </w:rPr>
        <w:t xml:space="preserve">the </w:t>
      </w:r>
      <w:r w:rsidRPr="006B5D71">
        <w:rPr>
          <w:rFonts w:ascii="Times New Roman" w:hAnsi="Times New Roman" w:cs="Times New Roman"/>
          <w:sz w:val="24"/>
          <w:szCs w:val="24"/>
        </w:rPr>
        <w:t xml:space="preserve">mean haemoglobin concentration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Default="004B2F47" w:rsidP="004B2F4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(*b denotes significantly higher Hb in T2 when compared to T1 at (p&lt;0.05).</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autoSpaceDE w:val="0"/>
        <w:autoSpaceDN w:val="0"/>
        <w:adjustRightInd w:val="0"/>
        <w:spacing w:after="0" w:line="480" w:lineRule="auto"/>
        <w:jc w:val="center"/>
        <w:rPr>
          <w:rFonts w:ascii="Times New Roman" w:hAnsi="Times New Roman" w:cs="Times New Roman"/>
          <w:sz w:val="24"/>
          <w:szCs w:val="24"/>
        </w:rPr>
      </w:pPr>
    </w:p>
    <w:bookmarkEnd w:id="0"/>
    <w:p w:rsidR="004B2F47" w:rsidRPr="006B5D71" w:rsidRDefault="004B2F47" w:rsidP="004B2F47">
      <w:pPr>
        <w:pStyle w:val="ListParagraph"/>
        <w:spacing w:before="240" w:line="480" w:lineRule="auto"/>
        <w:ind w:hanging="630"/>
        <w:jc w:val="both"/>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90970" cy="4551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0970" cy="4551680"/>
                    </a:xfrm>
                    <a:prstGeom prst="rect">
                      <a:avLst/>
                    </a:prstGeom>
                    <a:noFill/>
                    <a:ln>
                      <a:noFill/>
                    </a:ln>
                  </pic:spPr>
                </pic:pic>
              </a:graphicData>
            </a:graphic>
          </wp:inline>
        </w:drawing>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 xml:space="preserve">FIGURE 4: </w:t>
      </w:r>
      <w:r w:rsidRPr="006B5D71">
        <w:rPr>
          <w:rFonts w:ascii="Times New Roman" w:hAnsi="Times New Roman" w:cs="Times New Roman"/>
          <w:sz w:val="24"/>
          <w:szCs w:val="24"/>
        </w:rPr>
        <w:t xml:space="preserve">The comparative effect of diminazene aceturate treatment on </w:t>
      </w:r>
      <w:r>
        <w:rPr>
          <w:rFonts w:ascii="Times New Roman" w:hAnsi="Times New Roman" w:cs="Times New Roman"/>
          <w:sz w:val="24"/>
          <w:szCs w:val="24"/>
        </w:rPr>
        <w:t xml:space="preserve">the </w:t>
      </w:r>
      <w:r w:rsidRPr="006B5D71">
        <w:rPr>
          <w:rFonts w:ascii="Times New Roman" w:hAnsi="Times New Roman" w:cs="Times New Roman"/>
          <w:sz w:val="24"/>
          <w:szCs w:val="24"/>
        </w:rPr>
        <w:t>packed cell volume</w:t>
      </w:r>
      <w:r>
        <w:rPr>
          <w:rFonts w:ascii="Times New Roman" w:hAnsi="Times New Roman" w:cs="Times New Roman"/>
          <w:sz w:val="24"/>
          <w:szCs w:val="24"/>
        </w:rPr>
        <w:t xml:space="preserve"> (PCV)</w:t>
      </w:r>
      <w:r w:rsidRPr="006B5D71">
        <w:rPr>
          <w:rFonts w:ascii="Times New Roman" w:hAnsi="Times New Roman" w:cs="Times New Roman"/>
          <w:sz w:val="24"/>
          <w:szCs w:val="24"/>
        </w:rPr>
        <w:t xml:space="preserv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Default="004B2F47" w:rsidP="004B2F47">
      <w:pPr>
        <w:autoSpaceDE w:val="0"/>
        <w:autoSpaceDN w:val="0"/>
        <w:adjustRightInd w:val="0"/>
        <w:spacing w:after="0" w:line="480" w:lineRule="auto"/>
        <w:jc w:val="center"/>
        <w:rPr>
          <w:rFonts w:ascii="Times New Roman" w:hAnsi="Times New Roman" w:cs="Times New Roman"/>
          <w:sz w:val="24"/>
          <w:szCs w:val="24"/>
        </w:rPr>
      </w:pPr>
      <w:r w:rsidRPr="006B5D71">
        <w:rPr>
          <w:rFonts w:ascii="Times New Roman" w:hAnsi="Times New Roman" w:cs="Times New Roman"/>
          <w:sz w:val="24"/>
          <w:szCs w:val="24"/>
        </w:rPr>
        <w:t xml:space="preserve">(*b denotes </w:t>
      </w:r>
      <w:r>
        <w:rPr>
          <w:rFonts w:ascii="Times New Roman" w:hAnsi="Times New Roman" w:cs="Times New Roman"/>
          <w:sz w:val="24"/>
          <w:szCs w:val="24"/>
        </w:rPr>
        <w:t>that PCV of T2 and T3 were significantly higher than that of T1 at (p&lt;0.05).</w:t>
      </w:r>
    </w:p>
    <w:p w:rsidR="004B2F47" w:rsidRPr="006B5D71" w:rsidRDefault="004B2F47" w:rsidP="004B2F47">
      <w:pPr>
        <w:autoSpaceDE w:val="0"/>
        <w:autoSpaceDN w:val="0"/>
        <w:adjustRightInd w:val="0"/>
        <w:spacing w:after="0" w:line="480" w:lineRule="auto"/>
        <w:jc w:val="center"/>
        <w:rPr>
          <w:rFonts w:ascii="Times New Roman" w:hAnsi="Times New Roman" w:cs="Times New Roman"/>
          <w:sz w:val="24"/>
          <w:szCs w:val="24"/>
        </w:rPr>
      </w:pPr>
      <w:r w:rsidRPr="006B5D71">
        <w:rPr>
          <w:rFonts w:ascii="Times New Roman" w:hAnsi="Times New Roman" w:cs="Times New Roman"/>
          <w:sz w:val="24"/>
          <w:szCs w:val="24"/>
        </w:rPr>
        <w:t xml:space="preserve"> </w:t>
      </w: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-inf</w:t>
      </w:r>
      <w:r>
        <w:rPr>
          <w:rFonts w:ascii="Times New Roman" w:hAnsi="Times New Roman" w:cs="Times New Roman"/>
          <w:color w:val="231F20"/>
          <w:sz w:val="24"/>
          <w:szCs w:val="24"/>
        </w:rPr>
        <w:t>ec</w:t>
      </w:r>
      <w:r w:rsidRPr="006B5D71">
        <w:rPr>
          <w:rFonts w:ascii="Times New Roman" w:hAnsi="Times New Roman" w:cs="Times New Roman"/>
          <w:color w:val="231F20"/>
          <w:sz w:val="24"/>
          <w:szCs w:val="24"/>
        </w:rPr>
        <w:t>ted and untreated (T1), I.M.-treated (T2) and slow I.V.-treated (T3) dogs)</w:t>
      </w:r>
    </w:p>
    <w:p w:rsidR="004B2F47" w:rsidRPr="006B5D71" w:rsidRDefault="004B2F47" w:rsidP="004B2F47">
      <w:pPr>
        <w:pStyle w:val="ListParagraph"/>
        <w:spacing w:before="240" w:line="480" w:lineRule="auto"/>
        <w:ind w:hanging="630"/>
        <w:jc w:val="both"/>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430645" cy="4431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30645" cy="4431030"/>
                    </a:xfrm>
                    <a:prstGeom prst="rect">
                      <a:avLst/>
                    </a:prstGeom>
                    <a:noFill/>
                    <a:ln>
                      <a:noFill/>
                    </a:ln>
                  </pic:spPr>
                </pic:pic>
              </a:graphicData>
            </a:graphic>
          </wp:inline>
        </w:drawing>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FIGURE 5:</w:t>
      </w:r>
      <w:r>
        <w:rPr>
          <w:rFonts w:ascii="Times New Roman" w:hAnsi="Times New Roman" w:cs="Times New Roman"/>
          <w:sz w:val="24"/>
          <w:szCs w:val="24"/>
        </w:rPr>
        <w:t xml:space="preserve"> </w:t>
      </w:r>
      <w:r w:rsidRPr="006B5D71">
        <w:rPr>
          <w:rFonts w:ascii="Times New Roman" w:hAnsi="Times New Roman" w:cs="Times New Roman"/>
          <w:sz w:val="24"/>
          <w:szCs w:val="24"/>
        </w:rPr>
        <w:t>The comparative effect of diminazene aceturate treatment on</w:t>
      </w:r>
      <w:r>
        <w:rPr>
          <w:rFonts w:ascii="Times New Roman" w:hAnsi="Times New Roman" w:cs="Times New Roman"/>
          <w:sz w:val="24"/>
          <w:szCs w:val="24"/>
        </w:rPr>
        <w:t xml:space="preserve"> the</w:t>
      </w:r>
      <w:r w:rsidRPr="006B5D71">
        <w:rPr>
          <w:rFonts w:ascii="Times New Roman" w:hAnsi="Times New Roman" w:cs="Times New Roman"/>
          <w:sz w:val="24"/>
          <w:szCs w:val="24"/>
        </w:rPr>
        <w:t xml:space="preserve"> mean corpuscular haemoglobin concentration</w:t>
      </w:r>
      <w:r>
        <w:rPr>
          <w:rFonts w:ascii="Times New Roman" w:hAnsi="Times New Roman" w:cs="Times New Roman"/>
          <w:sz w:val="24"/>
          <w:szCs w:val="24"/>
        </w:rPr>
        <w:t xml:space="preserve"> (MCHC)</w:t>
      </w:r>
      <w:r w:rsidRPr="006B5D71">
        <w:rPr>
          <w:rFonts w:ascii="Times New Roman" w:hAnsi="Times New Roman" w:cs="Times New Roman"/>
          <w:sz w:val="24"/>
          <w:szCs w:val="24"/>
        </w:rPr>
        <w:t xml:space="preserv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sidRPr="006B5D71">
        <w:rPr>
          <w:rFonts w:ascii="Times New Roman" w:hAnsi="Times New Roman" w:cs="Times New Roman"/>
          <w:sz w:val="24"/>
          <w:szCs w:val="24"/>
        </w:rPr>
        <w:t>(*a</w:t>
      </w:r>
      <w:r>
        <w:rPr>
          <w:rFonts w:ascii="Times New Roman" w:hAnsi="Times New Roman" w:cs="Times New Roman"/>
          <w:sz w:val="24"/>
          <w:szCs w:val="24"/>
        </w:rPr>
        <w:t xml:space="preserve"> denotes significant differences in MCHC of T1, T2 and T3 when compared with the</w:t>
      </w:r>
      <w:r w:rsidRPr="006B5D71">
        <w:rPr>
          <w:rFonts w:ascii="Times New Roman" w:hAnsi="Times New Roman" w:cs="Times New Roman"/>
          <w:sz w:val="24"/>
          <w:szCs w:val="24"/>
        </w:rPr>
        <w:t xml:space="preserve"> control at (P&lt;0.05), *b </w:t>
      </w:r>
      <w:r>
        <w:rPr>
          <w:rFonts w:ascii="Times New Roman" w:hAnsi="Times New Roman" w:cs="Times New Roman"/>
          <w:sz w:val="24"/>
          <w:szCs w:val="24"/>
        </w:rPr>
        <w:t xml:space="preserve">denotes significantly higher MCHC of T2 and T3 compared to </w:t>
      </w:r>
      <w:r w:rsidRPr="006B5D71">
        <w:rPr>
          <w:rFonts w:ascii="Times New Roman" w:hAnsi="Times New Roman" w:cs="Times New Roman"/>
          <w:sz w:val="24"/>
          <w:szCs w:val="24"/>
        </w:rPr>
        <w:t xml:space="preserve">T1 at (p&lt;0.05); </w:t>
      </w: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pStyle w:val="ListParagraph"/>
        <w:spacing w:before="240" w:line="480" w:lineRule="auto"/>
        <w:ind w:hanging="630"/>
        <w:jc w:val="both"/>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Default="004B2F47" w:rsidP="004B2F47">
      <w:pPr>
        <w:autoSpaceDE w:val="0"/>
        <w:autoSpaceDN w:val="0"/>
        <w:adjustRightInd w:val="0"/>
        <w:spacing w:after="0" w:line="480" w:lineRule="auto"/>
        <w:ind w:left="1440" w:hanging="1440"/>
        <w:jc w:val="center"/>
        <w:rPr>
          <w:rFonts w:ascii="Times New Roman" w:hAnsi="Times New Roman" w:cs="Times New Roman"/>
          <w:b/>
          <w:sz w:val="24"/>
          <w:szCs w:val="24"/>
        </w:rPr>
      </w:pPr>
    </w:p>
    <w:p w:rsidR="004B2F47" w:rsidRDefault="004B2F47" w:rsidP="004B2F47">
      <w:pPr>
        <w:autoSpaceDE w:val="0"/>
        <w:autoSpaceDN w:val="0"/>
        <w:adjustRightInd w:val="0"/>
        <w:spacing w:after="0" w:line="480" w:lineRule="auto"/>
        <w:ind w:left="1440" w:hanging="1440"/>
        <w:jc w:val="center"/>
        <w:rPr>
          <w:rFonts w:ascii="Times New Roman" w:hAnsi="Times New Roman" w:cs="Times New Roman"/>
          <w:b/>
          <w:sz w:val="24"/>
          <w:szCs w:val="24"/>
        </w:rPr>
      </w:pPr>
    </w:p>
    <w:p w:rsidR="004B2F47" w:rsidRDefault="004B2F47" w:rsidP="004B2F47">
      <w:pPr>
        <w:autoSpaceDE w:val="0"/>
        <w:autoSpaceDN w:val="0"/>
        <w:adjustRightInd w:val="0"/>
        <w:spacing w:after="0" w:line="480" w:lineRule="auto"/>
        <w:ind w:left="1440" w:hanging="1440"/>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6490970" cy="439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90970" cy="4391025"/>
                    </a:xfrm>
                    <a:prstGeom prst="rect">
                      <a:avLst/>
                    </a:prstGeom>
                    <a:noFill/>
                    <a:ln>
                      <a:noFill/>
                    </a:ln>
                  </pic:spPr>
                </pic:pic>
              </a:graphicData>
            </a:graphic>
          </wp:inline>
        </w:drawing>
      </w:r>
    </w:p>
    <w:p w:rsidR="004B2F47" w:rsidRDefault="004B2F47" w:rsidP="004B2F47">
      <w:pPr>
        <w:autoSpaceDE w:val="0"/>
        <w:autoSpaceDN w:val="0"/>
        <w:adjustRightInd w:val="0"/>
        <w:spacing w:after="0" w:line="480" w:lineRule="auto"/>
        <w:ind w:left="1440" w:hanging="1440"/>
        <w:jc w:val="center"/>
        <w:rPr>
          <w:rFonts w:ascii="Times New Roman" w:hAnsi="Times New Roman" w:cs="Times New Roman"/>
          <w:b/>
          <w:sz w:val="24"/>
          <w:szCs w:val="24"/>
        </w:rPr>
      </w:pPr>
    </w:p>
    <w:p w:rsidR="004B2F47"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FIGURE 6:</w:t>
      </w:r>
      <w:r w:rsidRPr="006B5D71">
        <w:rPr>
          <w:rFonts w:ascii="Times New Roman" w:hAnsi="Times New Roman" w:cs="Times New Roman"/>
          <w:sz w:val="24"/>
          <w:szCs w:val="24"/>
        </w:rPr>
        <w:tab/>
        <w:t>The comparative effect of diminazene aceturate treatment on</w:t>
      </w:r>
      <w:r>
        <w:rPr>
          <w:rFonts w:ascii="Times New Roman" w:hAnsi="Times New Roman" w:cs="Times New Roman"/>
          <w:sz w:val="24"/>
          <w:szCs w:val="24"/>
        </w:rPr>
        <w:t xml:space="preserve"> the</w:t>
      </w:r>
      <w:r w:rsidRPr="006B5D71">
        <w:rPr>
          <w:rFonts w:ascii="Times New Roman" w:hAnsi="Times New Roman" w:cs="Times New Roman"/>
          <w:sz w:val="24"/>
          <w:szCs w:val="24"/>
        </w:rPr>
        <w:t xml:space="preserve"> white blood cells</w:t>
      </w:r>
      <w:r>
        <w:rPr>
          <w:rFonts w:ascii="Times New Roman" w:hAnsi="Times New Roman" w:cs="Times New Roman"/>
          <w:sz w:val="24"/>
          <w:szCs w:val="24"/>
        </w:rPr>
        <w:t xml:space="preserve"> (WBC)</w:t>
      </w:r>
      <w:r w:rsidRPr="006B5D71">
        <w:rPr>
          <w:rFonts w:ascii="Times New Roman" w:hAnsi="Times New Roman" w:cs="Times New Roman"/>
          <w:sz w:val="24"/>
          <w:szCs w:val="24"/>
        </w:rPr>
        <w:t xml:space="preserv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p>
    <w:p w:rsidR="004B2F47" w:rsidRPr="006B5D71" w:rsidRDefault="004B2F47" w:rsidP="004B2F47">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color w:val="231F20"/>
          <w:sz w:val="24"/>
          <w:szCs w:val="24"/>
        </w:rPr>
        <w:t>Z</w:t>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320155" cy="4250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20155" cy="4250690"/>
                    </a:xfrm>
                    <a:prstGeom prst="rect">
                      <a:avLst/>
                    </a:prstGeom>
                    <a:noFill/>
                    <a:ln>
                      <a:noFill/>
                    </a:ln>
                  </pic:spPr>
                </pic:pic>
              </a:graphicData>
            </a:graphic>
          </wp:inline>
        </w:drawing>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FIGURE 7:</w:t>
      </w:r>
      <w:r w:rsidRPr="006B5D71">
        <w:rPr>
          <w:rFonts w:ascii="Times New Roman" w:hAnsi="Times New Roman" w:cs="Times New Roman"/>
          <w:sz w:val="24"/>
          <w:szCs w:val="24"/>
        </w:rPr>
        <w:tab/>
        <w:t>The comparative effect of diminazene aceturate treatment on</w:t>
      </w:r>
      <w:r>
        <w:rPr>
          <w:rFonts w:ascii="Times New Roman" w:hAnsi="Times New Roman" w:cs="Times New Roman"/>
          <w:sz w:val="24"/>
          <w:szCs w:val="24"/>
        </w:rPr>
        <w:t xml:space="preserve"> the</w:t>
      </w:r>
      <w:r w:rsidRPr="006B5D71">
        <w:rPr>
          <w:rFonts w:ascii="Times New Roman" w:hAnsi="Times New Roman" w:cs="Times New Roman"/>
          <w:sz w:val="24"/>
          <w:szCs w:val="24"/>
        </w:rPr>
        <w:t xml:space="preserve"> blood lymphocytes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Default="004B2F47" w:rsidP="004B2F47">
      <w:pPr>
        <w:autoSpaceDE w:val="0"/>
        <w:autoSpaceDN w:val="0"/>
        <w:adjustRightInd w:val="0"/>
        <w:spacing w:after="0" w:line="480" w:lineRule="auto"/>
        <w:jc w:val="center"/>
        <w:rPr>
          <w:rFonts w:ascii="Times New Roman" w:hAnsi="Times New Roman" w:cs="Times New Roman"/>
          <w:color w:val="231F20"/>
          <w:sz w:val="24"/>
          <w:szCs w:val="24"/>
        </w:rPr>
      </w:pPr>
      <w:r w:rsidRPr="006B5D71">
        <w:rPr>
          <w:rFonts w:ascii="Times New Roman" w:hAnsi="Times New Roman" w:cs="Times New Roman"/>
          <w:sz w:val="24"/>
          <w:szCs w:val="24"/>
        </w:rPr>
        <w:t>(*a</w:t>
      </w:r>
      <w:r>
        <w:rPr>
          <w:rFonts w:ascii="Times New Roman" w:hAnsi="Times New Roman" w:cs="Times New Roman"/>
          <w:sz w:val="24"/>
          <w:szCs w:val="24"/>
        </w:rPr>
        <w:t xml:space="preserve"> denotes significant differences in lymphocyte counts compared with that of</w:t>
      </w:r>
      <w:r w:rsidRPr="006B5D71">
        <w:rPr>
          <w:rFonts w:ascii="Times New Roman" w:hAnsi="Times New Roman" w:cs="Times New Roman"/>
          <w:sz w:val="24"/>
          <w:szCs w:val="24"/>
        </w:rPr>
        <w:t xml:space="preserve"> control at (P&lt;0.05), *</w:t>
      </w:r>
      <w:r>
        <w:rPr>
          <w:rFonts w:ascii="Times New Roman" w:hAnsi="Times New Roman" w:cs="Times New Roman"/>
          <w:sz w:val="24"/>
          <w:szCs w:val="24"/>
        </w:rPr>
        <w:t>b denotes significant differences when compared with</w:t>
      </w:r>
      <w:r w:rsidRPr="006B5D71">
        <w:rPr>
          <w:rFonts w:ascii="Times New Roman" w:hAnsi="Times New Roman" w:cs="Times New Roman"/>
          <w:sz w:val="24"/>
          <w:szCs w:val="24"/>
        </w:rPr>
        <w:t xml:space="preserve"> T1 at (p&lt;0.05), </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autoSpaceDE w:val="0"/>
        <w:autoSpaceDN w:val="0"/>
        <w:adjustRightInd w:val="0"/>
        <w:spacing w:after="0" w:line="480" w:lineRule="auto"/>
        <w:jc w:val="cente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Default="004B2F47" w:rsidP="004B2F47">
      <w:pPr>
        <w:rPr>
          <w:rFonts w:ascii="Times New Roman" w:hAnsi="Times New Roman" w:cs="Times New Roman"/>
          <w:sz w:val="24"/>
          <w:szCs w:val="24"/>
        </w:rPr>
      </w:pPr>
    </w:p>
    <w:p w:rsidR="004B2F47" w:rsidRDefault="004B2F47" w:rsidP="004B2F47">
      <w:pPr>
        <w:rPr>
          <w:rFonts w:ascii="Times New Roman" w:hAnsi="Times New Roman" w:cs="Times New Roman"/>
          <w:sz w:val="24"/>
          <w:szCs w:val="24"/>
        </w:rPr>
      </w:pPr>
    </w:p>
    <w:p w:rsidR="004B2F47" w:rsidRDefault="004B2F47" w:rsidP="004B2F47">
      <w:pPr>
        <w:rPr>
          <w:rFonts w:ascii="Times New Roman" w:hAnsi="Times New Roman" w:cs="Times New Roman"/>
          <w:sz w:val="24"/>
          <w:szCs w:val="24"/>
        </w:rPr>
      </w:pPr>
      <w:r>
        <w:rPr>
          <w:rFonts w:ascii="Times New Roman" w:hAnsi="Times New Roman" w:cs="Times New Roman"/>
          <w:sz w:val="24"/>
          <w:szCs w:val="24"/>
        </w:rPr>
        <w:t>Table 1: Showing the</w:t>
      </w:r>
      <w:r w:rsidRPr="006B5D71">
        <w:rPr>
          <w:rFonts w:ascii="Times New Roman" w:hAnsi="Times New Roman" w:cs="Times New Roman"/>
          <w:sz w:val="24"/>
          <w:szCs w:val="24"/>
        </w:rPr>
        <w:t xml:space="preserve"> comparative effect of diminaz</w:t>
      </w:r>
      <w:r>
        <w:rPr>
          <w:rFonts w:ascii="Times New Roman" w:hAnsi="Times New Roman" w:cs="Times New Roman"/>
          <w:sz w:val="24"/>
          <w:szCs w:val="24"/>
        </w:rPr>
        <w:t xml:space="preserve">ene aceturate treatment on serum biochemistry </w:t>
      </w:r>
      <w:proofErr w:type="spellStart"/>
      <w:r>
        <w:rPr>
          <w:rFonts w:ascii="Times New Roman" w:hAnsi="Times New Roman" w:cs="Times New Roman"/>
          <w:sz w:val="24"/>
          <w:szCs w:val="24"/>
        </w:rPr>
        <w:t>analytes</w:t>
      </w:r>
      <w:proofErr w:type="spellEnd"/>
      <w:r>
        <w:rPr>
          <w:rFonts w:ascii="Times New Roman" w:hAnsi="Times New Roman" w:cs="Times New Roman"/>
          <w:sz w:val="24"/>
          <w:szCs w:val="24"/>
        </w:rPr>
        <w:t xml:space="preserve"> and electrolytes</w:t>
      </w:r>
      <w:r w:rsidRPr="006B5D71">
        <w:rPr>
          <w:rFonts w:ascii="Times New Roman" w:hAnsi="Times New Roman" w:cs="Times New Roman"/>
          <w:sz w:val="24"/>
          <w:szCs w:val="24"/>
        </w:rPr>
        <w:t xml:space="preserv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tbl>
      <w:tblPr>
        <w:tblStyle w:val="TableGrid"/>
        <w:tblW w:w="7785" w:type="dxa"/>
        <w:tblLook w:val="04A0" w:firstRow="1" w:lastRow="0" w:firstColumn="1" w:lastColumn="0" w:noHBand="0" w:noVBand="1"/>
      </w:tblPr>
      <w:tblGrid>
        <w:gridCol w:w="1633"/>
        <w:gridCol w:w="2098"/>
        <w:gridCol w:w="959"/>
        <w:gridCol w:w="1274"/>
        <w:gridCol w:w="1821"/>
      </w:tblGrid>
      <w:tr w:rsidR="004B2F47" w:rsidTr="00AF0C21">
        <w:trPr>
          <w:trHeight w:val="338"/>
        </w:trPr>
        <w:tc>
          <w:tcPr>
            <w:tcW w:w="0" w:type="auto"/>
            <w:gridSpan w:val="5"/>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 xml:space="preserve">                                                            Descriptive Statistics</w:t>
            </w:r>
          </w:p>
        </w:tc>
      </w:tr>
      <w:tr w:rsidR="004B2F47" w:rsidRPr="008C0A85" w:rsidTr="00AF0C21">
        <w:trPr>
          <w:trHeight w:val="677"/>
        </w:trPr>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lastRenderedPageBreak/>
              <w:t>Variables</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Treatment groups</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Mean</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Std. Error</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Standard range</w:t>
            </w:r>
          </w:p>
          <w:p w:rsidR="004B2F47" w:rsidRPr="008C0A85" w:rsidRDefault="004B2F47" w:rsidP="00AF0C21">
            <w:pPr>
              <w:tabs>
                <w:tab w:val="left" w:pos="1140"/>
              </w:tabs>
              <w:jc w:val="both"/>
              <w:rPr>
                <w:rFonts w:ascii="Times New Roman" w:hAnsi="Times New Roman" w:cs="Times New Roman"/>
                <w:szCs w:val="24"/>
              </w:rPr>
            </w:pPr>
            <w:r>
              <w:rPr>
                <w:rFonts w:ascii="Times New Roman" w:hAnsi="Times New Roman" w:cs="Times New Roman"/>
                <w:sz w:val="24"/>
                <w:szCs w:val="24"/>
              </w:rPr>
              <w:t>(Hines</w:t>
            </w:r>
            <w:r>
              <w:rPr>
                <w:rFonts w:ascii="Times New Roman" w:hAnsi="Times New Roman" w:cs="Times New Roman"/>
                <w:szCs w:val="24"/>
              </w:rPr>
              <w:t>,2014)</w:t>
            </w:r>
          </w:p>
        </w:tc>
      </w:tr>
      <w:tr w:rsidR="004B2F47" w:rsidTr="00AF0C21">
        <w:trPr>
          <w:trHeight w:val="338"/>
        </w:trPr>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Na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Control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135.00</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1.37</w:t>
            </w:r>
          </w:p>
        </w:tc>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139-154</w:t>
            </w: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T1</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134.25</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1.24</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T2</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136.67</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2.53</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199"/>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132.63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1.34</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K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Control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3.62</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0.13</w:t>
            </w:r>
          </w:p>
        </w:tc>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3.6-5.5</w:t>
            </w: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T1</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3.56</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0.10</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T2</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3.75</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0.15</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3.39</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0.13</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val="restart"/>
          </w:tcPr>
          <w:p w:rsidR="004B2F47" w:rsidRDefault="004B2F47" w:rsidP="00AF0C21">
            <w:pPr>
              <w:tabs>
                <w:tab w:val="left" w:pos="1140"/>
              </w:tabs>
              <w:jc w:val="both"/>
              <w:rPr>
                <w:rFonts w:ascii="Times New Roman" w:hAnsi="Times New Roman" w:cs="Times New Roman"/>
                <w:sz w:val="24"/>
                <w:szCs w:val="24"/>
              </w:rPr>
            </w:pP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Control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105.00</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1.83</w:t>
            </w:r>
          </w:p>
        </w:tc>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102-120</w:t>
            </w: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T1</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103.75</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1.25</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T2</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106.67</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1.67</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103.13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1.32</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val="restart"/>
          </w:tcPr>
          <w:p w:rsidR="004B2F47" w:rsidRDefault="004B2F47" w:rsidP="00AF0C21">
            <w:pPr>
              <w:tabs>
                <w:tab w:val="left" w:pos="1140"/>
              </w:tabs>
              <w:jc w:val="both"/>
              <w:rPr>
                <w:rFonts w:ascii="Times New Roman" w:hAnsi="Times New Roman" w:cs="Times New Roman"/>
                <w:sz w:val="24"/>
                <w:szCs w:val="24"/>
                <w:vertAlign w:val="subscript"/>
              </w:rPr>
            </w:pPr>
            <w:r>
              <w:rPr>
                <w:rFonts w:ascii="Times New Roman" w:hAnsi="Times New Roman" w:cs="Times New Roman"/>
                <w:sz w:val="24"/>
                <w:szCs w:val="24"/>
              </w:rPr>
              <w:t>HCO</w:t>
            </w:r>
            <w:r w:rsidRPr="00003DC1">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p>
          <w:p w:rsidR="004B2F47" w:rsidRPr="00003DC1"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Control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23.17</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0.79</w:t>
            </w:r>
          </w:p>
        </w:tc>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18-25</w:t>
            </w: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T1</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23.50</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0.65</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T2</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22.33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0.99</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2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23.25</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0.75</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 xml:space="preserve">Urea (BUN) </w:t>
            </w:r>
          </w:p>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Control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17.17</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1.54</w:t>
            </w:r>
          </w:p>
        </w:tc>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8.7-30.5</w:t>
            </w: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T1</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16.50</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1.48</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T2</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23.83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1.96</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4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20.13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2.36</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Creatinine</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Control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0.42</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0.05</w:t>
            </w:r>
          </w:p>
        </w:tc>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0.5-1.6</w:t>
            </w: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T1</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0.40</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0.04</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T2</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0.55</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0.04</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0.58</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0.06</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val="restart"/>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lastRenderedPageBreak/>
              <w:t>Total</w:t>
            </w:r>
          </w:p>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Bilirubin</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Control</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0.37</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0.03</w:t>
            </w:r>
          </w:p>
        </w:tc>
        <w:tc>
          <w:tcPr>
            <w:tcW w:w="0" w:type="auto"/>
            <w:vMerge w:val="restart"/>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T1</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0.41</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0.04</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T2</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0.43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0.04</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r w:rsidR="004B2F47" w:rsidTr="00AF0C21">
        <w:trPr>
          <w:trHeight w:val="338"/>
        </w:trPr>
        <w:tc>
          <w:tcPr>
            <w:tcW w:w="0" w:type="auto"/>
            <w:vMerge/>
          </w:tcPr>
          <w:p w:rsidR="004B2F47" w:rsidRDefault="004B2F47" w:rsidP="00AF0C21">
            <w:pPr>
              <w:tabs>
                <w:tab w:val="left" w:pos="1140"/>
              </w:tabs>
              <w:jc w:val="both"/>
              <w:rPr>
                <w:rFonts w:ascii="Times New Roman" w:hAnsi="Times New Roman" w:cs="Times New Roman"/>
                <w:sz w:val="24"/>
                <w:szCs w:val="24"/>
              </w:rPr>
            </w:pP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T3</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0.54</w:t>
            </w:r>
          </w:p>
        </w:tc>
        <w:tc>
          <w:tcPr>
            <w:tcW w:w="0" w:type="auto"/>
          </w:tcPr>
          <w:p w:rsidR="004B2F47" w:rsidRDefault="004B2F47" w:rsidP="00AF0C21">
            <w:pPr>
              <w:tabs>
                <w:tab w:val="left" w:pos="1140"/>
              </w:tabs>
              <w:jc w:val="both"/>
              <w:rPr>
                <w:rFonts w:ascii="Times New Roman" w:hAnsi="Times New Roman" w:cs="Times New Roman"/>
                <w:sz w:val="24"/>
                <w:szCs w:val="24"/>
              </w:rPr>
            </w:pPr>
            <w:r>
              <w:rPr>
                <w:rFonts w:ascii="Times New Roman" w:hAnsi="Times New Roman" w:cs="Times New Roman"/>
                <w:sz w:val="24"/>
                <w:szCs w:val="24"/>
              </w:rPr>
              <w:t>0.05</w:t>
            </w:r>
          </w:p>
        </w:tc>
        <w:tc>
          <w:tcPr>
            <w:tcW w:w="0" w:type="auto"/>
            <w:vMerge/>
          </w:tcPr>
          <w:p w:rsidR="004B2F47" w:rsidRDefault="004B2F47" w:rsidP="00AF0C21">
            <w:pPr>
              <w:tabs>
                <w:tab w:val="left" w:pos="1140"/>
              </w:tabs>
              <w:jc w:val="both"/>
              <w:rPr>
                <w:rFonts w:ascii="Times New Roman" w:hAnsi="Times New Roman" w:cs="Times New Roman"/>
                <w:sz w:val="24"/>
                <w:szCs w:val="24"/>
              </w:rPr>
            </w:pPr>
          </w:p>
        </w:tc>
      </w:tr>
    </w:tbl>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rPr>
          <w:rFonts w:ascii="Times New Roman" w:hAnsi="Times New Roman" w:cs="Times New Roman"/>
          <w:sz w:val="24"/>
          <w:szCs w:val="24"/>
        </w:rPr>
      </w:pPr>
    </w:p>
    <w:p w:rsidR="004B2F47" w:rsidRDefault="004B2F47" w:rsidP="004B2F47">
      <w:pPr>
        <w:rPr>
          <w:rFonts w:ascii="Times New Roman" w:hAnsi="Times New Roman" w:cs="Times New Roman"/>
          <w:sz w:val="24"/>
          <w:szCs w:val="24"/>
        </w:rPr>
      </w:pPr>
    </w:p>
    <w:p w:rsidR="004B2F47" w:rsidRDefault="004B2F47" w:rsidP="004B2F47">
      <w:pPr>
        <w:rPr>
          <w:rFonts w:ascii="Times New Roman" w:hAnsi="Times New Roman" w:cs="Times New Roman"/>
          <w:sz w:val="24"/>
          <w:szCs w:val="24"/>
        </w:rPr>
      </w:pPr>
      <w:r w:rsidRPr="006B5D71">
        <w:rPr>
          <w:rFonts w:ascii="Times New Roman" w:hAnsi="Times New Roman" w:cs="Times New Roman"/>
          <w:sz w:val="24"/>
          <w:szCs w:val="24"/>
        </w:rPr>
        <w:object w:dxaOrig="8391" w:dyaOrig="5160">
          <v:shape id="_x0000_i1027" type="#_x0000_t75" style="width:516pt;height:374.75pt" o:ole="">
            <v:imagedata r:id="rId19" o:title=""/>
          </v:shape>
          <o:OLEObject Type="Embed" ProgID="Prism5.Document" ShapeID="_x0000_i1027" DrawAspect="Content" ObjectID="_1611112431" r:id="rId20"/>
        </w:object>
      </w:r>
    </w:p>
    <w:p w:rsidR="004B2F47" w:rsidRDefault="004B2F47" w:rsidP="004B2F47">
      <w:pPr>
        <w:rPr>
          <w:rFonts w:ascii="Times New Roman" w:hAnsi="Times New Roman" w:cs="Times New Roman"/>
          <w:sz w:val="24"/>
          <w:szCs w:val="24"/>
        </w:rPr>
      </w:pPr>
    </w:p>
    <w:p w:rsidR="004B2F47" w:rsidRDefault="004B2F47" w:rsidP="004B2F47">
      <w:pPr>
        <w:rPr>
          <w:rFonts w:ascii="Times New Roman" w:hAnsi="Times New Roman" w:cs="Times New Roman"/>
          <w:sz w:val="24"/>
          <w:szCs w:val="24"/>
        </w:rPr>
      </w:pP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lastRenderedPageBreak/>
        <w:t>FIGURE 8:</w:t>
      </w:r>
      <w:r w:rsidRPr="006B5D71">
        <w:rPr>
          <w:rFonts w:ascii="Times New Roman" w:hAnsi="Times New Roman" w:cs="Times New Roman"/>
          <w:sz w:val="24"/>
          <w:szCs w:val="24"/>
        </w:rPr>
        <w:tab/>
        <w:t>The comparative effect of diminazene aceturate treatment on</w:t>
      </w:r>
      <w:r>
        <w:rPr>
          <w:rFonts w:ascii="Times New Roman" w:hAnsi="Times New Roman" w:cs="Times New Roman"/>
          <w:sz w:val="24"/>
          <w:szCs w:val="24"/>
        </w:rPr>
        <w:t xml:space="preserve"> the</w:t>
      </w:r>
      <w:r w:rsidRPr="006B5D71">
        <w:rPr>
          <w:rFonts w:ascii="Times New Roman" w:hAnsi="Times New Roman" w:cs="Times New Roman"/>
          <w:sz w:val="24"/>
          <w:szCs w:val="24"/>
        </w:rPr>
        <w:t xml:space="preserve"> mean systolic blood </w:t>
      </w:r>
      <w:r>
        <w:rPr>
          <w:rFonts w:ascii="Times New Roman" w:hAnsi="Times New Roman" w:cs="Times New Roman"/>
          <w:sz w:val="24"/>
          <w:szCs w:val="24"/>
        </w:rPr>
        <w:t xml:space="preserve">(MSBP) </w:t>
      </w:r>
      <w:r w:rsidRPr="006B5D71">
        <w:rPr>
          <w:rFonts w:ascii="Times New Roman" w:hAnsi="Times New Roman" w:cs="Times New Roman"/>
          <w:sz w:val="24"/>
          <w:szCs w:val="24"/>
        </w:rPr>
        <w:t xml:space="preserve">pressure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object w:dxaOrig="8334" w:dyaOrig="5556">
          <v:shape id="_x0000_i1028" type="#_x0000_t75" style="width:516.9pt;height:344.3pt" o:ole="">
            <v:imagedata r:id="rId21" o:title=""/>
          </v:shape>
          <o:OLEObject Type="Embed" ProgID="Prism5.Document" ShapeID="_x0000_i1028" DrawAspect="Content" ObjectID="_1611112432" r:id="rId22"/>
        </w:object>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FIGURE 9:</w:t>
      </w:r>
      <w:r w:rsidRPr="006B5D71">
        <w:rPr>
          <w:rFonts w:ascii="Times New Roman" w:hAnsi="Times New Roman" w:cs="Times New Roman"/>
          <w:sz w:val="24"/>
          <w:szCs w:val="24"/>
        </w:rPr>
        <w:tab/>
        <w:t>The comparative effect of diminazene aceturate treatment on</w:t>
      </w:r>
      <w:r>
        <w:rPr>
          <w:rFonts w:ascii="Times New Roman" w:hAnsi="Times New Roman" w:cs="Times New Roman"/>
          <w:sz w:val="24"/>
          <w:szCs w:val="24"/>
        </w:rPr>
        <w:t xml:space="preserve"> the</w:t>
      </w:r>
      <w:r w:rsidRPr="006B5D71">
        <w:rPr>
          <w:rFonts w:ascii="Times New Roman" w:hAnsi="Times New Roman" w:cs="Times New Roman"/>
          <w:sz w:val="24"/>
          <w:szCs w:val="24"/>
        </w:rPr>
        <w:t xml:space="preserve"> mean diastolic blood </w:t>
      </w:r>
      <w:r>
        <w:rPr>
          <w:rFonts w:ascii="Times New Roman" w:hAnsi="Times New Roman" w:cs="Times New Roman"/>
          <w:sz w:val="24"/>
          <w:szCs w:val="24"/>
        </w:rPr>
        <w:t xml:space="preserve">(MDBP) </w:t>
      </w:r>
      <w:r w:rsidRPr="006B5D71">
        <w:rPr>
          <w:rFonts w:ascii="Times New Roman" w:hAnsi="Times New Roman" w:cs="Times New Roman"/>
          <w:sz w:val="24"/>
          <w:szCs w:val="24"/>
        </w:rPr>
        <w:t xml:space="preserve">pressure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(*a denotes significant differences when compared with control at </w:t>
      </w:r>
      <w:r w:rsidRPr="006B5D71">
        <w:rPr>
          <w:rFonts w:ascii="Times New Roman" w:hAnsi="Times New Roman" w:cs="Times New Roman"/>
          <w:sz w:val="24"/>
          <w:szCs w:val="24"/>
        </w:rPr>
        <w:t xml:space="preserve">P&lt;0.05), </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autoSpaceDE w:val="0"/>
        <w:autoSpaceDN w:val="0"/>
        <w:adjustRightInd w:val="0"/>
        <w:spacing w:after="0" w:line="480" w:lineRule="auto"/>
        <w:jc w:val="cente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object w:dxaOrig="8334" w:dyaOrig="5216">
          <v:shape id="_x0000_i1029" type="#_x0000_t75" style="width:516.9pt;height:323.1pt" o:ole="">
            <v:imagedata r:id="rId23" o:title=""/>
          </v:shape>
          <o:OLEObject Type="Embed" ProgID="Prism5.Document" ShapeID="_x0000_i1029" DrawAspect="Content" ObjectID="_1611112433" r:id="rId24"/>
        </w:object>
      </w:r>
    </w:p>
    <w:p w:rsidR="004B2F47" w:rsidRPr="006B5D71" w:rsidRDefault="004B2F47" w:rsidP="004B2F47">
      <w:pPr>
        <w:rPr>
          <w:rFonts w:ascii="Times New Roman" w:hAnsi="Times New Roman" w:cs="Times New Roman"/>
          <w:sz w:val="24"/>
          <w:szCs w:val="24"/>
        </w:rPr>
      </w:pP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 xml:space="preserve">FIGURE 10: </w:t>
      </w:r>
      <w:r w:rsidRPr="006B5D71">
        <w:rPr>
          <w:rFonts w:ascii="Times New Roman" w:hAnsi="Times New Roman" w:cs="Times New Roman"/>
          <w:sz w:val="24"/>
          <w:szCs w:val="24"/>
        </w:rPr>
        <w:t xml:space="preserve">The comparative effect of diminazene aceturate treatment on </w:t>
      </w:r>
      <w:r>
        <w:rPr>
          <w:rFonts w:ascii="Times New Roman" w:hAnsi="Times New Roman" w:cs="Times New Roman"/>
          <w:sz w:val="24"/>
          <w:szCs w:val="24"/>
        </w:rPr>
        <w:t xml:space="preserve">the </w:t>
      </w:r>
      <w:r w:rsidRPr="006B5D71">
        <w:rPr>
          <w:rFonts w:ascii="Times New Roman" w:hAnsi="Times New Roman" w:cs="Times New Roman"/>
          <w:sz w:val="24"/>
          <w:szCs w:val="24"/>
        </w:rPr>
        <w:t>mean arterial pressure</w:t>
      </w:r>
      <w:r>
        <w:rPr>
          <w:rFonts w:ascii="Times New Roman" w:hAnsi="Times New Roman" w:cs="Times New Roman"/>
          <w:sz w:val="24"/>
          <w:szCs w:val="24"/>
        </w:rPr>
        <w:t xml:space="preserve"> (MAP)</w:t>
      </w:r>
      <w:r w:rsidRPr="006B5D71">
        <w:rPr>
          <w:rFonts w:ascii="Times New Roman" w:hAnsi="Times New Roman" w:cs="Times New Roman"/>
          <w:sz w:val="24"/>
          <w:szCs w:val="24"/>
        </w:rPr>
        <w:t xml:space="preserv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58840" cy="377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58840" cy="3778250"/>
                    </a:xfrm>
                    <a:prstGeom prst="rect">
                      <a:avLst/>
                    </a:prstGeom>
                    <a:noFill/>
                    <a:ln>
                      <a:noFill/>
                    </a:ln>
                  </pic:spPr>
                </pic:pic>
              </a:graphicData>
            </a:graphic>
          </wp:inline>
        </w:drawing>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FIGURE 11:</w:t>
      </w:r>
      <w:r w:rsidRPr="006B5D71">
        <w:rPr>
          <w:rFonts w:ascii="Times New Roman" w:hAnsi="Times New Roman" w:cs="Times New Roman"/>
          <w:sz w:val="24"/>
          <w:szCs w:val="24"/>
        </w:rPr>
        <w:tab/>
        <w:t>The comparative effect of diminazene aceturate treatment on</w:t>
      </w:r>
      <w:r>
        <w:rPr>
          <w:rFonts w:ascii="Times New Roman" w:hAnsi="Times New Roman" w:cs="Times New Roman"/>
          <w:sz w:val="24"/>
          <w:szCs w:val="24"/>
        </w:rPr>
        <w:t xml:space="preserve"> the</w:t>
      </w:r>
      <w:r w:rsidRPr="006B5D71">
        <w:rPr>
          <w:rFonts w:ascii="Times New Roman" w:hAnsi="Times New Roman" w:cs="Times New Roman"/>
          <w:sz w:val="24"/>
          <w:szCs w:val="24"/>
        </w:rPr>
        <w:t xml:space="preserve"> heart rate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sidRPr="006B5D71">
        <w:rPr>
          <w:rFonts w:ascii="Times New Roman" w:hAnsi="Times New Roman" w:cs="Times New Roman"/>
          <w:sz w:val="24"/>
          <w:szCs w:val="24"/>
        </w:rPr>
        <w:t>(*</w:t>
      </w:r>
      <w:proofErr w:type="gramStart"/>
      <w:r w:rsidRPr="006B5D71">
        <w:rPr>
          <w:rFonts w:ascii="Times New Roman" w:hAnsi="Times New Roman" w:cs="Times New Roman"/>
          <w:sz w:val="24"/>
          <w:szCs w:val="24"/>
        </w:rPr>
        <w:t>a</w:t>
      </w:r>
      <w:r>
        <w:rPr>
          <w:rFonts w:ascii="Times New Roman" w:hAnsi="Times New Roman" w:cs="Times New Roman"/>
          <w:sz w:val="24"/>
          <w:szCs w:val="24"/>
        </w:rPr>
        <w:t xml:space="preserve"> denotes</w:t>
      </w:r>
      <w:proofErr w:type="gramEnd"/>
      <w:r>
        <w:rPr>
          <w:rFonts w:ascii="Times New Roman" w:hAnsi="Times New Roman" w:cs="Times New Roman"/>
          <w:sz w:val="24"/>
          <w:szCs w:val="24"/>
        </w:rPr>
        <w:t xml:space="preserve"> significantly difference in heart rate of T1 when compared to the</w:t>
      </w:r>
      <w:r w:rsidRPr="006B5D71">
        <w:rPr>
          <w:rFonts w:ascii="Times New Roman" w:hAnsi="Times New Roman" w:cs="Times New Roman"/>
          <w:sz w:val="24"/>
          <w:szCs w:val="24"/>
        </w:rPr>
        <w:t xml:space="preserve"> control at (P&lt;0.05)</w:t>
      </w:r>
      <w:r>
        <w:rPr>
          <w:rFonts w:ascii="Times New Roman" w:hAnsi="Times New Roman" w:cs="Times New Roman"/>
          <w:sz w:val="24"/>
          <w:szCs w:val="24"/>
        </w:rPr>
        <w:t>. (*b denotes significantly difference in heart rate of T2 and T3 when compared to T1</w:t>
      </w:r>
      <w:r w:rsidRPr="006B5D71">
        <w:rPr>
          <w:rFonts w:ascii="Times New Roman" w:hAnsi="Times New Roman" w:cs="Times New Roman"/>
          <w:sz w:val="24"/>
          <w:szCs w:val="24"/>
        </w:rPr>
        <w:t xml:space="preserve"> at (P&lt;0.05)</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object w:dxaOrig="10602" w:dyaOrig="6746">
          <v:shape id="_x0000_i1030" type="#_x0000_t75" style="width:468.9pt;height:297.25pt" o:ole="">
            <v:imagedata r:id="rId26" o:title=""/>
          </v:shape>
          <o:OLEObject Type="Embed" ProgID="Prism5.Document" ShapeID="_x0000_i1030" DrawAspect="Content" ObjectID="_1611112434" r:id="rId27"/>
        </w:object>
      </w: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tab/>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FIGURE 12:</w:t>
      </w:r>
      <w:r w:rsidRPr="006B5D71">
        <w:rPr>
          <w:rFonts w:ascii="Times New Roman" w:hAnsi="Times New Roman" w:cs="Times New Roman"/>
          <w:sz w:val="24"/>
          <w:szCs w:val="24"/>
        </w:rPr>
        <w:tab/>
        <w:t xml:space="preserve">The comparative effect of diminazene aceturate treatment on </w:t>
      </w:r>
      <w:r>
        <w:rPr>
          <w:rFonts w:ascii="Times New Roman" w:hAnsi="Times New Roman" w:cs="Times New Roman"/>
          <w:sz w:val="24"/>
          <w:szCs w:val="24"/>
        </w:rPr>
        <w:t xml:space="preserve">the </w:t>
      </w:r>
      <w:r w:rsidRPr="006B5D71">
        <w:rPr>
          <w:rFonts w:ascii="Times New Roman" w:hAnsi="Times New Roman" w:cs="Times New Roman"/>
          <w:sz w:val="24"/>
          <w:szCs w:val="24"/>
        </w:rPr>
        <w:t xml:space="preserve">P wave duration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object w:dxaOrig="10602" w:dyaOrig="6746">
          <v:shape id="_x0000_i1031" type="#_x0000_t75" style="width:468.9pt;height:297.25pt" o:ole="">
            <v:imagedata r:id="rId28" o:title=""/>
          </v:shape>
          <o:OLEObject Type="Embed" ProgID="Prism5.Document" ShapeID="_x0000_i1031" DrawAspect="Content" ObjectID="_1611112435" r:id="rId29"/>
        </w:object>
      </w:r>
    </w:p>
    <w:p w:rsidR="004B2F47" w:rsidRPr="006B5D71" w:rsidRDefault="004B2F47" w:rsidP="004B2F47">
      <w:pPr>
        <w:rPr>
          <w:rFonts w:ascii="Times New Roman" w:hAnsi="Times New Roman" w:cs="Times New Roman"/>
          <w:sz w:val="24"/>
          <w:szCs w:val="24"/>
        </w:rPr>
      </w:pPr>
    </w:p>
    <w:p w:rsidR="004B2F47"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sidRPr="006B5D71">
        <w:rPr>
          <w:rFonts w:ascii="Times New Roman" w:hAnsi="Times New Roman" w:cs="Times New Roman"/>
          <w:sz w:val="24"/>
          <w:szCs w:val="24"/>
        </w:rPr>
        <w:tab/>
      </w:r>
      <w:r>
        <w:rPr>
          <w:rFonts w:ascii="Times New Roman" w:hAnsi="Times New Roman" w:cs="Times New Roman"/>
          <w:b/>
          <w:sz w:val="24"/>
          <w:szCs w:val="24"/>
        </w:rPr>
        <w:t xml:space="preserve">FIGURE 13:  </w:t>
      </w:r>
      <w:r w:rsidRPr="006B5D71">
        <w:rPr>
          <w:rFonts w:ascii="Times New Roman" w:hAnsi="Times New Roman" w:cs="Times New Roman"/>
          <w:sz w:val="24"/>
          <w:szCs w:val="24"/>
        </w:rPr>
        <w:t xml:space="preserve">The comparative effect of diminazene aceturate treatment </w:t>
      </w:r>
      <w:r>
        <w:rPr>
          <w:rFonts w:ascii="Times New Roman" w:hAnsi="Times New Roman" w:cs="Times New Roman"/>
          <w:sz w:val="24"/>
          <w:szCs w:val="24"/>
        </w:rPr>
        <w:t xml:space="preserve">on the </w:t>
      </w:r>
      <w:r w:rsidRPr="006B5D71">
        <w:rPr>
          <w:rFonts w:ascii="Times New Roman" w:hAnsi="Times New Roman" w:cs="Times New Roman"/>
          <w:sz w:val="24"/>
          <w:szCs w:val="24"/>
        </w:rPr>
        <w:t xml:space="preserve">PR interval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sz w:val="24"/>
          <w:szCs w:val="24"/>
        </w:rPr>
        <w:t>(*b denotes significant difference in PR intervals of T2 when compared with that of T1</w:t>
      </w:r>
      <w:r w:rsidRPr="006B5D71">
        <w:rPr>
          <w:rFonts w:ascii="Times New Roman" w:hAnsi="Times New Roman" w:cs="Times New Roman"/>
          <w:sz w:val="24"/>
          <w:szCs w:val="24"/>
        </w:rPr>
        <w:t xml:space="preserve"> at (P&lt;0.05)</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object w:dxaOrig="10602" w:dyaOrig="6747">
          <v:shape id="_x0000_i1032" type="#_x0000_t75" style="width:468.9pt;height:297.25pt" o:ole="">
            <v:imagedata r:id="rId30" o:title=""/>
          </v:shape>
          <o:OLEObject Type="Embed" ProgID="Prism5.Document" ShapeID="_x0000_i1032" DrawAspect="Content" ObjectID="_1611112436" r:id="rId31"/>
        </w:object>
      </w:r>
    </w:p>
    <w:p w:rsidR="004B2F47" w:rsidRPr="006B5D71" w:rsidRDefault="004B2F47" w:rsidP="004B2F47">
      <w:pPr>
        <w:rPr>
          <w:rFonts w:ascii="Times New Roman" w:hAnsi="Times New Roman" w:cs="Times New Roman"/>
          <w:sz w:val="24"/>
          <w:szCs w:val="24"/>
        </w:rPr>
      </w:pP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 xml:space="preserve">FIGURE 14: </w:t>
      </w:r>
      <w:r w:rsidRPr="006B5D71">
        <w:rPr>
          <w:rFonts w:ascii="Times New Roman" w:hAnsi="Times New Roman" w:cs="Times New Roman"/>
          <w:sz w:val="24"/>
          <w:szCs w:val="24"/>
        </w:rPr>
        <w:t>The comparative effect of diminazene aceturate treatment on</w:t>
      </w:r>
      <w:r>
        <w:rPr>
          <w:rFonts w:ascii="Times New Roman" w:hAnsi="Times New Roman" w:cs="Times New Roman"/>
          <w:sz w:val="24"/>
          <w:szCs w:val="24"/>
        </w:rPr>
        <w:t xml:space="preserve"> the</w:t>
      </w:r>
      <w:r w:rsidRPr="006B5D71">
        <w:rPr>
          <w:rFonts w:ascii="Times New Roman" w:hAnsi="Times New Roman" w:cs="Times New Roman"/>
          <w:sz w:val="24"/>
          <w:szCs w:val="24"/>
        </w:rPr>
        <w:t xml:space="preserve"> QRS duration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autoSpaceDE w:val="0"/>
        <w:autoSpaceDN w:val="0"/>
        <w:adjustRightInd w:val="0"/>
        <w:spacing w:after="0" w:line="480" w:lineRule="auto"/>
        <w:ind w:firstLine="720"/>
        <w:jc w:val="cente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tab/>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object w:dxaOrig="10602" w:dyaOrig="6747">
          <v:shape id="_x0000_i1033" type="#_x0000_t75" style="width:468.9pt;height:297.25pt" o:ole="">
            <v:imagedata r:id="rId32" o:title=""/>
          </v:shape>
          <o:OLEObject Type="Embed" ProgID="Prism5.Document" ShapeID="_x0000_i1033" DrawAspect="Content" ObjectID="_1611112437" r:id="rId33"/>
        </w:object>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 xml:space="preserve">FIGURE 15: </w:t>
      </w:r>
      <w:r w:rsidRPr="006B5D71">
        <w:rPr>
          <w:rFonts w:ascii="Times New Roman" w:hAnsi="Times New Roman" w:cs="Times New Roman"/>
          <w:sz w:val="24"/>
          <w:szCs w:val="24"/>
        </w:rPr>
        <w:t xml:space="preserve">The comparative effect of diminazene aceturate treatment on </w:t>
      </w:r>
      <w:r>
        <w:rPr>
          <w:rFonts w:ascii="Times New Roman" w:hAnsi="Times New Roman" w:cs="Times New Roman"/>
          <w:sz w:val="24"/>
          <w:szCs w:val="24"/>
        </w:rPr>
        <w:t xml:space="preserve">the </w:t>
      </w:r>
      <w:r w:rsidRPr="006B5D71">
        <w:rPr>
          <w:rFonts w:ascii="Times New Roman" w:hAnsi="Times New Roman" w:cs="Times New Roman"/>
          <w:sz w:val="24"/>
          <w:szCs w:val="24"/>
        </w:rPr>
        <w:t xml:space="preserve">QTc segment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sidRPr="006B5D71">
        <w:rPr>
          <w:rFonts w:ascii="Times New Roman" w:hAnsi="Times New Roman" w:cs="Times New Roman"/>
          <w:sz w:val="24"/>
          <w:szCs w:val="24"/>
        </w:rPr>
        <w:t>(*a</w:t>
      </w:r>
      <w:r>
        <w:rPr>
          <w:rFonts w:ascii="Times New Roman" w:hAnsi="Times New Roman" w:cs="Times New Roman"/>
          <w:sz w:val="24"/>
          <w:szCs w:val="24"/>
        </w:rPr>
        <w:t xml:space="preserve"> denotes significant differences in QTc of T1, T2 and T3 compared to the</w:t>
      </w:r>
      <w:r w:rsidRPr="006B5D71">
        <w:rPr>
          <w:rFonts w:ascii="Times New Roman" w:hAnsi="Times New Roman" w:cs="Times New Roman"/>
          <w:sz w:val="24"/>
          <w:szCs w:val="24"/>
        </w:rPr>
        <w:t xml:space="preserve"> control at (P&lt;0.05)</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autoSpaceDE w:val="0"/>
        <w:autoSpaceDN w:val="0"/>
        <w:adjustRightInd w:val="0"/>
        <w:spacing w:after="0" w:line="480" w:lineRule="auto"/>
        <w:ind w:firstLine="720"/>
        <w:jc w:val="cente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sidRPr="006B5D71">
        <w:rPr>
          <w:rFonts w:ascii="Times New Roman" w:hAnsi="Times New Roman" w:cs="Times New Roman"/>
          <w:sz w:val="24"/>
          <w:szCs w:val="24"/>
        </w:rPr>
        <w:tab/>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88685" cy="3587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88685" cy="3587115"/>
                    </a:xfrm>
                    <a:prstGeom prst="rect">
                      <a:avLst/>
                    </a:prstGeom>
                    <a:noFill/>
                    <a:ln>
                      <a:noFill/>
                    </a:ln>
                  </pic:spPr>
                </pic:pic>
              </a:graphicData>
            </a:graphic>
          </wp:inline>
        </w:drawing>
      </w:r>
    </w:p>
    <w:p w:rsidR="004B2F47" w:rsidRPr="006B5D71" w:rsidRDefault="004B2F47" w:rsidP="004B2F47">
      <w:pPr>
        <w:rPr>
          <w:rFonts w:ascii="Times New Roman" w:hAnsi="Times New Roman" w:cs="Times New Roman"/>
          <w:sz w:val="24"/>
          <w:szCs w:val="24"/>
        </w:rPr>
      </w:pPr>
    </w:p>
    <w:p w:rsidR="004B2F47"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 xml:space="preserve">FIGURE 16: </w:t>
      </w:r>
      <w:r w:rsidRPr="006B5D71">
        <w:rPr>
          <w:rFonts w:ascii="Times New Roman" w:hAnsi="Times New Roman" w:cs="Times New Roman"/>
          <w:sz w:val="24"/>
          <w:szCs w:val="24"/>
        </w:rPr>
        <w:t xml:space="preserve">The comparative effect of diminazene aceturate treatment on </w:t>
      </w:r>
      <w:r>
        <w:rPr>
          <w:rFonts w:ascii="Times New Roman" w:hAnsi="Times New Roman" w:cs="Times New Roman"/>
          <w:sz w:val="24"/>
          <w:szCs w:val="24"/>
        </w:rPr>
        <w:t xml:space="preserve">the </w:t>
      </w:r>
      <w:r w:rsidRPr="006B5D71">
        <w:rPr>
          <w:rFonts w:ascii="Times New Roman" w:hAnsi="Times New Roman" w:cs="Times New Roman"/>
          <w:sz w:val="24"/>
          <w:szCs w:val="24"/>
        </w:rPr>
        <w:t xml:space="preserve">QTc bazett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sidRPr="006B5D71">
        <w:rPr>
          <w:rFonts w:ascii="Times New Roman" w:hAnsi="Times New Roman" w:cs="Times New Roman"/>
          <w:sz w:val="24"/>
          <w:szCs w:val="24"/>
        </w:rPr>
        <w:t>(*a</w:t>
      </w:r>
      <w:r>
        <w:rPr>
          <w:rFonts w:ascii="Times New Roman" w:hAnsi="Times New Roman" w:cs="Times New Roman"/>
          <w:sz w:val="24"/>
          <w:szCs w:val="24"/>
        </w:rPr>
        <w:t xml:space="preserve"> denotes significant differences in QTc bazett of T1, T2 and T3 when compared with the</w:t>
      </w:r>
      <w:r w:rsidRPr="006B5D71">
        <w:rPr>
          <w:rFonts w:ascii="Times New Roman" w:hAnsi="Times New Roman" w:cs="Times New Roman"/>
          <w:sz w:val="24"/>
          <w:szCs w:val="24"/>
        </w:rPr>
        <w:t xml:space="preserve"> control at (P&lt;0.05)</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p>
    <w:p w:rsidR="004B2F47" w:rsidRPr="006B5D71" w:rsidRDefault="004B2F47" w:rsidP="004B2F4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58840" cy="3798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58840" cy="3798570"/>
                    </a:xfrm>
                    <a:prstGeom prst="rect">
                      <a:avLst/>
                    </a:prstGeom>
                    <a:noFill/>
                    <a:ln>
                      <a:noFill/>
                    </a:ln>
                  </pic:spPr>
                </pic:pic>
              </a:graphicData>
            </a:graphic>
          </wp:inline>
        </w:drawing>
      </w:r>
    </w:p>
    <w:p w:rsidR="004B2F47" w:rsidRPr="006B5D71" w:rsidRDefault="004B2F47" w:rsidP="004B2F47">
      <w:pPr>
        <w:autoSpaceDE w:val="0"/>
        <w:autoSpaceDN w:val="0"/>
        <w:adjustRightInd w:val="0"/>
        <w:spacing w:after="0" w:line="480" w:lineRule="auto"/>
        <w:ind w:left="1440" w:hanging="1440"/>
        <w:jc w:val="center"/>
        <w:rPr>
          <w:rFonts w:ascii="Times New Roman" w:hAnsi="Times New Roman" w:cs="Times New Roman"/>
          <w:sz w:val="24"/>
          <w:szCs w:val="24"/>
        </w:rPr>
      </w:pPr>
      <w:r>
        <w:rPr>
          <w:rFonts w:ascii="Times New Roman" w:hAnsi="Times New Roman" w:cs="Times New Roman"/>
          <w:b/>
          <w:sz w:val="24"/>
          <w:szCs w:val="24"/>
        </w:rPr>
        <w:t xml:space="preserve">FIGURE 17: </w:t>
      </w:r>
      <w:r w:rsidRPr="006B5D71">
        <w:rPr>
          <w:rFonts w:ascii="Times New Roman" w:hAnsi="Times New Roman" w:cs="Times New Roman"/>
          <w:sz w:val="24"/>
          <w:szCs w:val="24"/>
        </w:rPr>
        <w:t xml:space="preserve">The comparative effect of diminazene aceturate treatment </w:t>
      </w:r>
      <w:r>
        <w:rPr>
          <w:rFonts w:ascii="Times New Roman" w:hAnsi="Times New Roman" w:cs="Times New Roman"/>
          <w:sz w:val="24"/>
          <w:szCs w:val="24"/>
        </w:rPr>
        <w:t xml:space="preserve">on the </w:t>
      </w:r>
      <w:r w:rsidRPr="006B5D71">
        <w:rPr>
          <w:rFonts w:ascii="Times New Roman" w:hAnsi="Times New Roman" w:cs="Times New Roman"/>
          <w:sz w:val="24"/>
          <w:szCs w:val="24"/>
        </w:rPr>
        <w:t xml:space="preserve">R wave amplitude in </w:t>
      </w:r>
      <w:r w:rsidRPr="006B5D71">
        <w:rPr>
          <w:rFonts w:ascii="Times New Roman" w:hAnsi="Times New Roman" w:cs="Times New Roman"/>
          <w:i/>
          <w:sz w:val="24"/>
          <w:szCs w:val="24"/>
        </w:rPr>
        <w:t xml:space="preserve">Trypanosoma brucei </w:t>
      </w:r>
      <w:r w:rsidRPr="006B5D71">
        <w:rPr>
          <w:rFonts w:ascii="Times New Roman" w:hAnsi="Times New Roman" w:cs="Times New Roman"/>
          <w:sz w:val="24"/>
          <w:szCs w:val="24"/>
        </w:rPr>
        <w:t>infected dogs.</w:t>
      </w:r>
    </w:p>
    <w:p w:rsidR="004B2F47" w:rsidRPr="006B5D71" w:rsidRDefault="004B2F47" w:rsidP="004B2F47">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(Control: uninfected, </w:t>
      </w:r>
      <w:r>
        <w:rPr>
          <w:rFonts w:ascii="Times New Roman" w:hAnsi="Times New Roman" w:cs="Times New Roman"/>
          <w:color w:val="231F20"/>
          <w:sz w:val="24"/>
          <w:szCs w:val="24"/>
        </w:rPr>
        <w:t>T1: Trypanosoma</w:t>
      </w:r>
      <w:r w:rsidRPr="006B5D71">
        <w:rPr>
          <w:rFonts w:ascii="Times New Roman" w:hAnsi="Times New Roman" w:cs="Times New Roman"/>
          <w:color w:val="231F20"/>
          <w:sz w:val="24"/>
          <w:szCs w:val="24"/>
        </w:rPr>
        <w:t>-</w:t>
      </w:r>
      <w:r>
        <w:rPr>
          <w:rFonts w:ascii="Times New Roman" w:hAnsi="Times New Roman" w:cs="Times New Roman"/>
          <w:color w:val="231F20"/>
          <w:sz w:val="24"/>
          <w:szCs w:val="24"/>
        </w:rPr>
        <w:t>infec</w:t>
      </w:r>
      <w:r w:rsidRPr="006B5D71">
        <w:rPr>
          <w:rFonts w:ascii="Times New Roman" w:hAnsi="Times New Roman" w:cs="Times New Roman"/>
          <w:color w:val="231F20"/>
          <w:sz w:val="24"/>
          <w:szCs w:val="24"/>
        </w:rPr>
        <w:t xml:space="preserve">ted and untreated, </w:t>
      </w:r>
      <w:r>
        <w:rPr>
          <w:rFonts w:ascii="Times New Roman" w:hAnsi="Times New Roman" w:cs="Times New Roman"/>
          <w:color w:val="231F20"/>
          <w:sz w:val="24"/>
          <w:szCs w:val="24"/>
        </w:rPr>
        <w:t xml:space="preserve">T2: Trypanosoma-infected and </w:t>
      </w:r>
      <w:r w:rsidRPr="006B5D71">
        <w:rPr>
          <w:rFonts w:ascii="Times New Roman" w:hAnsi="Times New Roman" w:cs="Times New Roman"/>
          <w:color w:val="231F20"/>
          <w:sz w:val="24"/>
          <w:szCs w:val="24"/>
        </w:rPr>
        <w:t>I.M.-treated and</w:t>
      </w:r>
      <w:r>
        <w:rPr>
          <w:rFonts w:ascii="Times New Roman" w:hAnsi="Times New Roman" w:cs="Times New Roman"/>
          <w:color w:val="231F20"/>
          <w:sz w:val="24"/>
          <w:szCs w:val="24"/>
        </w:rPr>
        <w:t xml:space="preserve"> T3: Trypanosoma-infected and</w:t>
      </w:r>
      <w:r w:rsidRPr="006B5D71">
        <w:rPr>
          <w:rFonts w:ascii="Times New Roman" w:hAnsi="Times New Roman" w:cs="Times New Roman"/>
          <w:color w:val="231F20"/>
          <w:sz w:val="24"/>
          <w:szCs w:val="24"/>
        </w:rPr>
        <w:t xml:space="preserve"> slow I.V.-treated dogs)</w:t>
      </w:r>
    </w:p>
    <w:p w:rsidR="004B2F47" w:rsidRDefault="004B2F47" w:rsidP="004B2F47"/>
    <w:p w:rsidR="004B2F47" w:rsidRDefault="004B2F47" w:rsidP="004B2F47"/>
    <w:p w:rsidR="004B2F47" w:rsidRDefault="004B2F47" w:rsidP="004B2F47"/>
    <w:p w:rsidR="004B2F47" w:rsidRDefault="004B2F47" w:rsidP="004B2F47"/>
    <w:p w:rsidR="004B2F47" w:rsidRDefault="004B2F47" w:rsidP="004B2F47"/>
    <w:p w:rsidR="004B2F47" w:rsidRDefault="004B2F47" w:rsidP="004B2F47">
      <w:pPr>
        <w:spacing w:line="360" w:lineRule="auto"/>
        <w:jc w:val="both"/>
        <w:rPr>
          <w:rFonts w:ascii="Times New Roman" w:hAnsi="Times New Roman" w:cs="Times New Roman"/>
          <w:b/>
          <w:sz w:val="24"/>
          <w:szCs w:val="24"/>
        </w:rPr>
      </w:pPr>
    </w:p>
    <w:p w:rsidR="004B2F47" w:rsidRDefault="004B2F47" w:rsidP="004B2F47">
      <w:pPr>
        <w:spacing w:line="360" w:lineRule="auto"/>
        <w:jc w:val="both"/>
        <w:rPr>
          <w:rFonts w:ascii="Times New Roman" w:hAnsi="Times New Roman" w:cs="Times New Roman"/>
          <w:b/>
          <w:sz w:val="24"/>
          <w:szCs w:val="24"/>
        </w:rPr>
      </w:pPr>
    </w:p>
    <w:p w:rsidR="004B2F47" w:rsidRDefault="004B2F47" w:rsidP="004B2F47">
      <w:pPr>
        <w:spacing w:line="360" w:lineRule="auto"/>
        <w:jc w:val="both"/>
        <w:rPr>
          <w:rFonts w:ascii="Times New Roman" w:hAnsi="Times New Roman" w:cs="Times New Roman"/>
          <w:b/>
          <w:sz w:val="24"/>
          <w:szCs w:val="24"/>
        </w:rPr>
      </w:pPr>
    </w:p>
    <w:p w:rsidR="004B2F47" w:rsidRPr="006B5D71"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Pr="006B5D71">
        <w:rPr>
          <w:rFonts w:ascii="Times New Roman" w:hAnsi="Times New Roman" w:cs="Times New Roman"/>
          <w:b/>
          <w:sz w:val="24"/>
          <w:szCs w:val="24"/>
        </w:rPr>
        <w:t>Discussion</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lastRenderedPageBreak/>
        <w:t>The experiments show</w:t>
      </w:r>
      <w:r>
        <w:rPr>
          <w:rFonts w:ascii="Times New Roman" w:hAnsi="Times New Roman" w:cs="Times New Roman"/>
          <w:sz w:val="24"/>
          <w:szCs w:val="24"/>
        </w:rPr>
        <w:t>ed</w:t>
      </w:r>
      <w:r w:rsidRPr="006B5D71">
        <w:rPr>
          <w:rFonts w:ascii="Times New Roman" w:hAnsi="Times New Roman" w:cs="Times New Roman"/>
          <w:sz w:val="24"/>
          <w:szCs w:val="24"/>
        </w:rPr>
        <w:t xml:space="preserve"> a steady rise in body fever after inoculation of trypanosomes in the dogs</w:t>
      </w:r>
      <w:r>
        <w:rPr>
          <w:rFonts w:ascii="Times New Roman" w:hAnsi="Times New Roman" w:cs="Times New Roman"/>
          <w:sz w:val="24"/>
          <w:szCs w:val="24"/>
        </w:rPr>
        <w:t xml:space="preserve"> which persisted in the untreated group</w:t>
      </w:r>
      <w:r w:rsidRPr="006B5D71">
        <w:rPr>
          <w:rFonts w:ascii="Times New Roman" w:hAnsi="Times New Roman" w:cs="Times New Roman"/>
          <w:sz w:val="24"/>
          <w:szCs w:val="24"/>
        </w:rPr>
        <w:t>.</w:t>
      </w:r>
      <w:r>
        <w:rPr>
          <w:rFonts w:ascii="Times New Roman" w:hAnsi="Times New Roman" w:cs="Times New Roman"/>
          <w:sz w:val="24"/>
          <w:szCs w:val="24"/>
        </w:rPr>
        <w:t xml:space="preserve"> </w:t>
      </w:r>
      <w:r w:rsidRPr="006B5D71">
        <w:rPr>
          <w:rFonts w:ascii="Times New Roman" w:hAnsi="Times New Roman" w:cs="Times New Roman"/>
          <w:sz w:val="24"/>
          <w:szCs w:val="24"/>
        </w:rPr>
        <w:t>The</w:t>
      </w:r>
      <w:r>
        <w:rPr>
          <w:rFonts w:ascii="Times New Roman" w:hAnsi="Times New Roman" w:cs="Times New Roman"/>
          <w:sz w:val="24"/>
          <w:szCs w:val="24"/>
        </w:rPr>
        <w:t xml:space="preserve"> rectal </w:t>
      </w:r>
      <w:r w:rsidRPr="006B5D71">
        <w:rPr>
          <w:rFonts w:ascii="Times New Roman" w:hAnsi="Times New Roman" w:cs="Times New Roman"/>
          <w:sz w:val="24"/>
          <w:szCs w:val="24"/>
        </w:rPr>
        <w:t>temperature</w:t>
      </w:r>
      <w:r>
        <w:rPr>
          <w:rFonts w:ascii="Times New Roman" w:hAnsi="Times New Roman" w:cs="Times New Roman"/>
          <w:sz w:val="24"/>
          <w:szCs w:val="24"/>
        </w:rPr>
        <w:t xml:space="preserve"> however</w:t>
      </w:r>
      <w:r w:rsidRPr="006B5D71">
        <w:rPr>
          <w:rFonts w:ascii="Times New Roman" w:hAnsi="Times New Roman" w:cs="Times New Roman"/>
          <w:sz w:val="24"/>
          <w:szCs w:val="24"/>
        </w:rPr>
        <w:t xml:space="preserve"> returned to normal after treatment </w:t>
      </w:r>
      <w:r>
        <w:rPr>
          <w:rFonts w:ascii="Times New Roman" w:hAnsi="Times New Roman" w:cs="Times New Roman"/>
          <w:sz w:val="24"/>
          <w:szCs w:val="24"/>
        </w:rPr>
        <w:t>with Diminazene aceturate</w:t>
      </w:r>
      <w:r w:rsidRPr="006B5D71">
        <w:rPr>
          <w:rFonts w:ascii="Times New Roman" w:hAnsi="Times New Roman" w:cs="Times New Roman"/>
          <w:sz w:val="24"/>
          <w:szCs w:val="24"/>
        </w:rPr>
        <w:t xml:space="preserve"> through both routes</w:t>
      </w:r>
      <w:r>
        <w:rPr>
          <w:rFonts w:ascii="Times New Roman" w:hAnsi="Times New Roman" w:cs="Times New Roman"/>
          <w:sz w:val="24"/>
          <w:szCs w:val="24"/>
        </w:rPr>
        <w:t xml:space="preserve"> (intramuscular and intravenous</w:t>
      </w:r>
      <w:r w:rsidRPr="006B5D71">
        <w:rPr>
          <w:rFonts w:ascii="Times New Roman" w:hAnsi="Times New Roman" w:cs="Times New Roman"/>
          <w:sz w:val="24"/>
          <w:szCs w:val="24"/>
        </w:rPr>
        <w:t>). This</w:t>
      </w:r>
      <w:r>
        <w:rPr>
          <w:rFonts w:ascii="Times New Roman" w:hAnsi="Times New Roman" w:cs="Times New Roman"/>
          <w:sz w:val="24"/>
          <w:szCs w:val="24"/>
        </w:rPr>
        <w:t xml:space="preserve"> rise in temperature showed that there was fever and evidence of establishment of Trypanosomal infection which was also confirmed by the positive parasitemia on wet mount microscopic examination. This finding was </w:t>
      </w:r>
      <w:r w:rsidRPr="006B5D71">
        <w:rPr>
          <w:rFonts w:ascii="Times New Roman" w:hAnsi="Times New Roman" w:cs="Times New Roman"/>
          <w:sz w:val="24"/>
          <w:szCs w:val="24"/>
        </w:rPr>
        <w:t>in agreement with</w:t>
      </w:r>
      <w:r>
        <w:rPr>
          <w:rFonts w:ascii="Times New Roman" w:hAnsi="Times New Roman" w:cs="Times New Roman"/>
          <w:sz w:val="24"/>
          <w:szCs w:val="24"/>
        </w:rPr>
        <w:t xml:space="preserve"> the reports from</w:t>
      </w:r>
      <w:r w:rsidRPr="006B5D71">
        <w:rPr>
          <w:rFonts w:ascii="Times New Roman" w:hAnsi="Times New Roman" w:cs="Times New Roman"/>
          <w:sz w:val="24"/>
          <w:szCs w:val="24"/>
        </w:rPr>
        <w:t xml:space="preserve"> many workers who have associated trypanosomosis with fever (Morrison </w:t>
      </w:r>
      <w:r w:rsidRPr="006B5D71">
        <w:rPr>
          <w:rFonts w:ascii="Times New Roman" w:hAnsi="Times New Roman" w:cs="Times New Roman"/>
          <w:i/>
          <w:sz w:val="24"/>
          <w:szCs w:val="24"/>
        </w:rPr>
        <w:t>et al.,</w:t>
      </w:r>
      <w:r w:rsidRPr="006B5D71">
        <w:rPr>
          <w:rFonts w:ascii="Times New Roman" w:hAnsi="Times New Roman" w:cs="Times New Roman"/>
          <w:sz w:val="24"/>
          <w:szCs w:val="24"/>
        </w:rPr>
        <w:t xml:space="preserve"> 1981; Kagawa </w:t>
      </w:r>
      <w:r w:rsidRPr="006B5D71">
        <w:rPr>
          <w:rFonts w:ascii="Times New Roman" w:hAnsi="Times New Roman" w:cs="Times New Roman"/>
          <w:i/>
          <w:sz w:val="24"/>
          <w:szCs w:val="24"/>
        </w:rPr>
        <w:t>et al</w:t>
      </w:r>
      <w:r w:rsidRPr="006B5D71">
        <w:rPr>
          <w:rFonts w:ascii="Times New Roman" w:hAnsi="Times New Roman" w:cs="Times New Roman"/>
          <w:sz w:val="24"/>
          <w:szCs w:val="24"/>
        </w:rPr>
        <w:t>., 1983; Souza, 2008)</w:t>
      </w:r>
      <w:r>
        <w:rPr>
          <w:rFonts w:ascii="Times New Roman" w:hAnsi="Times New Roman" w:cs="Times New Roman"/>
          <w:sz w:val="24"/>
          <w:szCs w:val="24"/>
        </w:rPr>
        <w:t>, Greene (2012) also reported that fever and anorexia are clinical features of acute trypanosomiasis in dogs.</w:t>
      </w:r>
    </w:p>
    <w:p w:rsidR="004B2F47" w:rsidRPr="006B5D71" w:rsidRDefault="004B2F47" w:rsidP="004B2F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observed decrease in the haemoglobin concentration of T</w:t>
      </w:r>
      <w:r w:rsidRPr="00752996">
        <w:rPr>
          <w:rFonts w:ascii="Times New Roman" w:hAnsi="Times New Roman" w:cs="Times New Roman"/>
          <w:sz w:val="24"/>
          <w:szCs w:val="24"/>
          <w:vertAlign w:val="subscript"/>
        </w:rPr>
        <w:t>1</w:t>
      </w:r>
      <w:r>
        <w:rPr>
          <w:rFonts w:ascii="Times New Roman" w:hAnsi="Times New Roman" w:cs="Times New Roman"/>
          <w:sz w:val="24"/>
          <w:szCs w:val="24"/>
        </w:rPr>
        <w:t xml:space="preserve"> dogs revealed anaemia which was not seen in the treated groups and control. This is consistent with the reports of Harrus </w:t>
      </w:r>
      <w:r w:rsidRPr="00752996">
        <w:rPr>
          <w:rFonts w:ascii="Times New Roman" w:hAnsi="Times New Roman" w:cs="Times New Roman"/>
          <w:i/>
          <w:sz w:val="24"/>
          <w:szCs w:val="24"/>
        </w:rPr>
        <w:t>et al</w:t>
      </w:r>
      <w:r>
        <w:rPr>
          <w:rFonts w:ascii="Times New Roman" w:hAnsi="Times New Roman" w:cs="Times New Roman"/>
          <w:sz w:val="24"/>
          <w:szCs w:val="24"/>
        </w:rPr>
        <w:t>. (1985) and Ezeokonkwo</w:t>
      </w:r>
      <w:r w:rsidRPr="00752996">
        <w:rPr>
          <w:rFonts w:ascii="Times New Roman" w:hAnsi="Times New Roman" w:cs="Times New Roman"/>
          <w:i/>
          <w:sz w:val="24"/>
          <w:szCs w:val="24"/>
        </w:rPr>
        <w:t xml:space="preserve"> et al</w:t>
      </w:r>
      <w:r>
        <w:rPr>
          <w:rFonts w:ascii="Times New Roman" w:hAnsi="Times New Roman" w:cs="Times New Roman"/>
          <w:sz w:val="24"/>
          <w:szCs w:val="24"/>
        </w:rPr>
        <w:t xml:space="preserve">. (2010) who reported that the clinical features of trypanosomiasis </w:t>
      </w:r>
      <w:r w:rsidRPr="00752996">
        <w:rPr>
          <w:rFonts w:ascii="Times New Roman" w:hAnsi="Times New Roman" w:cs="Times New Roman"/>
          <w:color w:val="000000"/>
          <w:sz w:val="24"/>
          <w:szCs w:val="24"/>
        </w:rPr>
        <w:t xml:space="preserve">include persistent fever, </w:t>
      </w:r>
      <w:r>
        <w:rPr>
          <w:rFonts w:ascii="Times New Roman" w:hAnsi="Times New Roman" w:cs="Times New Roman"/>
          <w:color w:val="000000"/>
          <w:sz w:val="24"/>
          <w:szCs w:val="24"/>
        </w:rPr>
        <w:t xml:space="preserve">pallor, </w:t>
      </w:r>
      <w:r w:rsidRPr="00752996">
        <w:rPr>
          <w:rFonts w:ascii="Times New Roman" w:hAnsi="Times New Roman" w:cs="Times New Roman"/>
          <w:color w:val="000000"/>
          <w:sz w:val="24"/>
          <w:szCs w:val="24"/>
        </w:rPr>
        <w:t>lethargy</w:t>
      </w:r>
      <w:r>
        <w:rPr>
          <w:rFonts w:ascii="Times New Roman" w:hAnsi="Times New Roman" w:cs="Times New Roman"/>
          <w:color w:val="000000"/>
          <w:sz w:val="24"/>
          <w:szCs w:val="24"/>
        </w:rPr>
        <w:t>, anorexia, weight loss,</w:t>
      </w:r>
      <w:r w:rsidRPr="00752996">
        <w:rPr>
          <w:rFonts w:ascii="Times New Roman" w:hAnsi="Times New Roman" w:cs="Times New Roman"/>
          <w:color w:val="000000"/>
          <w:sz w:val="24"/>
          <w:szCs w:val="24"/>
        </w:rPr>
        <w:t xml:space="preserve"> muco</w:t>
      </w:r>
      <w:r w:rsidRPr="00752996">
        <w:rPr>
          <w:rFonts w:ascii="Times New Roman" w:hAnsi="Times New Roman" w:cs="Times New Roman"/>
          <w:color w:val="000000"/>
          <w:sz w:val="24"/>
          <w:szCs w:val="24"/>
        </w:rPr>
        <w:softHyphen/>
        <w:t>purulent oculonasal discharge, lymphadenopathy, hepatospleno</w:t>
      </w:r>
      <w:r w:rsidRPr="00752996">
        <w:rPr>
          <w:rFonts w:ascii="Times New Roman" w:hAnsi="Times New Roman" w:cs="Times New Roman"/>
          <w:color w:val="000000"/>
          <w:sz w:val="24"/>
          <w:szCs w:val="24"/>
        </w:rPr>
        <w:softHyphen/>
        <w:t>megaly, variable peripheral oedema, abdominal distention due to ascites, pericarditis, and ocular signs such as unilateral or bilateral uveitis, corneal oedema, and/ or keratitis</w:t>
      </w:r>
      <w:r>
        <w:rPr>
          <w:rFonts w:ascii="Times New Roman" w:hAnsi="Times New Roman" w:cs="Times New Roman"/>
          <w:color w:val="000000"/>
          <w:sz w:val="24"/>
          <w:szCs w:val="24"/>
        </w:rPr>
        <w:t>. Greene (2012) also reported anaemia as a feature of trypanosomiasis.</w:t>
      </w:r>
      <w:r>
        <w:rPr>
          <w:rFonts w:ascii="Times New Roman" w:hAnsi="Times New Roman" w:cs="Times New Roman"/>
          <w:sz w:val="24"/>
          <w:szCs w:val="24"/>
        </w:rPr>
        <w:t xml:space="preserve"> The </w:t>
      </w:r>
      <w:r w:rsidRPr="006B5D71">
        <w:rPr>
          <w:rFonts w:ascii="Times New Roman" w:hAnsi="Times New Roman" w:cs="Times New Roman"/>
          <w:sz w:val="24"/>
          <w:szCs w:val="24"/>
        </w:rPr>
        <w:t>mean corpuscular haemoglobin concentration</w:t>
      </w:r>
      <w:r>
        <w:rPr>
          <w:rFonts w:ascii="Times New Roman" w:hAnsi="Times New Roman" w:cs="Times New Roman"/>
          <w:sz w:val="24"/>
          <w:szCs w:val="24"/>
        </w:rPr>
        <w:t xml:space="preserve"> was also observed to decrease in the T</w:t>
      </w:r>
      <w:r w:rsidRPr="00752996">
        <w:rPr>
          <w:rFonts w:ascii="Times New Roman" w:hAnsi="Times New Roman" w:cs="Times New Roman"/>
          <w:sz w:val="24"/>
          <w:szCs w:val="24"/>
          <w:vertAlign w:val="subscript"/>
        </w:rPr>
        <w:t>1</w:t>
      </w:r>
      <w:r>
        <w:rPr>
          <w:rFonts w:ascii="Times New Roman" w:hAnsi="Times New Roman" w:cs="Times New Roman"/>
          <w:sz w:val="24"/>
          <w:szCs w:val="24"/>
        </w:rPr>
        <w:t xml:space="preserve"> group which also indicated anaemia.</w:t>
      </w:r>
      <w:r w:rsidRPr="006B5D71">
        <w:rPr>
          <w:rFonts w:ascii="Times New Roman" w:hAnsi="Times New Roman" w:cs="Times New Roman"/>
          <w:sz w:val="24"/>
          <w:szCs w:val="24"/>
        </w:rPr>
        <w:t xml:space="preserve"> </w:t>
      </w:r>
      <w:r>
        <w:rPr>
          <w:rFonts w:ascii="Times New Roman" w:hAnsi="Times New Roman" w:cs="Times New Roman"/>
          <w:sz w:val="24"/>
          <w:szCs w:val="24"/>
        </w:rPr>
        <w:t>This finding wa</w:t>
      </w:r>
      <w:r w:rsidRPr="006B5D71">
        <w:rPr>
          <w:rFonts w:ascii="Times New Roman" w:hAnsi="Times New Roman" w:cs="Times New Roman"/>
          <w:sz w:val="24"/>
          <w:szCs w:val="24"/>
        </w:rPr>
        <w:t xml:space="preserve">s consistent with the results of Kagira </w:t>
      </w:r>
      <w:r w:rsidRPr="006B5D71">
        <w:rPr>
          <w:rFonts w:ascii="Times New Roman" w:hAnsi="Times New Roman" w:cs="Times New Roman"/>
          <w:i/>
          <w:sz w:val="24"/>
          <w:szCs w:val="24"/>
        </w:rPr>
        <w:t>et al</w:t>
      </w:r>
      <w:r>
        <w:rPr>
          <w:rFonts w:ascii="Times New Roman" w:hAnsi="Times New Roman" w:cs="Times New Roman"/>
          <w:i/>
          <w:sz w:val="24"/>
          <w:szCs w:val="24"/>
        </w:rPr>
        <w:t>.</w:t>
      </w:r>
      <w:r w:rsidRPr="006B5D71">
        <w:rPr>
          <w:rFonts w:ascii="Times New Roman" w:hAnsi="Times New Roman" w:cs="Times New Roman"/>
          <w:sz w:val="24"/>
          <w:szCs w:val="24"/>
        </w:rPr>
        <w:t xml:space="preserve"> (2006) who reported a decreased MCHC in velvet monkeys inoculated with </w:t>
      </w:r>
      <w:r w:rsidRPr="006B5D71">
        <w:rPr>
          <w:rFonts w:ascii="Times New Roman" w:hAnsi="Times New Roman" w:cs="Times New Roman"/>
          <w:i/>
          <w:sz w:val="24"/>
          <w:szCs w:val="24"/>
        </w:rPr>
        <w:t>T.brucei rhodensiense</w:t>
      </w:r>
      <w:r w:rsidRPr="006B5D71">
        <w:rPr>
          <w:rFonts w:ascii="Times New Roman" w:hAnsi="Times New Roman" w:cs="Times New Roman"/>
          <w:sz w:val="24"/>
          <w:szCs w:val="24"/>
        </w:rPr>
        <w:t xml:space="preserve"> which started at the onset of the disease and persistent throughout the period. The reduced MCHC is a measure of reduced oxygen carrying capacity of each individual erythrocyte and the persistence throughout the disease process may account for the</w:t>
      </w:r>
      <w:r>
        <w:rPr>
          <w:rFonts w:ascii="Times New Roman" w:hAnsi="Times New Roman" w:cs="Times New Roman"/>
          <w:sz w:val="24"/>
          <w:szCs w:val="24"/>
        </w:rPr>
        <w:t xml:space="preserve"> dizziness, weakness and </w:t>
      </w:r>
      <w:r w:rsidRPr="006B5D71">
        <w:rPr>
          <w:rFonts w:ascii="Times New Roman" w:hAnsi="Times New Roman" w:cs="Times New Roman"/>
          <w:sz w:val="24"/>
          <w:szCs w:val="24"/>
        </w:rPr>
        <w:t>mortality</w:t>
      </w:r>
      <w:r>
        <w:rPr>
          <w:rFonts w:ascii="Times New Roman" w:hAnsi="Times New Roman" w:cs="Times New Roman"/>
          <w:sz w:val="24"/>
          <w:szCs w:val="24"/>
        </w:rPr>
        <w:t xml:space="preserve"> observed</w:t>
      </w:r>
      <w:r w:rsidRPr="006B5D71">
        <w:rPr>
          <w:rFonts w:ascii="Times New Roman" w:hAnsi="Times New Roman" w:cs="Times New Roman"/>
          <w:sz w:val="24"/>
          <w:szCs w:val="24"/>
        </w:rPr>
        <w:t xml:space="preserve"> in the untreated group.</w:t>
      </w:r>
      <w:r>
        <w:rPr>
          <w:rFonts w:ascii="Times New Roman" w:hAnsi="Times New Roman" w:cs="Times New Roman"/>
          <w:sz w:val="24"/>
          <w:szCs w:val="24"/>
        </w:rPr>
        <w:t xml:space="preserve"> </w:t>
      </w:r>
      <w:proofErr w:type="spellStart"/>
      <w:r>
        <w:rPr>
          <w:rFonts w:ascii="Times New Roman" w:hAnsi="Times New Roman" w:cs="Times New Roman"/>
          <w:sz w:val="24"/>
          <w:szCs w:val="24"/>
        </w:rPr>
        <w:t>Habila</w:t>
      </w:r>
      <w:proofErr w:type="spellEnd"/>
      <w:r>
        <w:rPr>
          <w:rFonts w:ascii="Times New Roman" w:hAnsi="Times New Roman" w:cs="Times New Roman"/>
          <w:sz w:val="24"/>
          <w:szCs w:val="24"/>
        </w:rPr>
        <w:t xml:space="preserve"> </w:t>
      </w:r>
      <w:r w:rsidRPr="00752996">
        <w:rPr>
          <w:rFonts w:ascii="Times New Roman" w:hAnsi="Times New Roman" w:cs="Times New Roman"/>
          <w:i/>
          <w:sz w:val="24"/>
          <w:szCs w:val="24"/>
        </w:rPr>
        <w:t>et al</w:t>
      </w:r>
      <w:r>
        <w:rPr>
          <w:rFonts w:ascii="Times New Roman" w:hAnsi="Times New Roman" w:cs="Times New Roman"/>
          <w:sz w:val="24"/>
          <w:szCs w:val="24"/>
        </w:rPr>
        <w:t>. (2012) attributed causes of anaemia to haemolysis, erythrophagocytosis, oxidative stress and lipid peroxidation of erythrocytes. The treatment with DA</w:t>
      </w:r>
      <w:r w:rsidRPr="006B5D71">
        <w:rPr>
          <w:rFonts w:ascii="Times New Roman" w:hAnsi="Times New Roman" w:cs="Times New Roman"/>
          <w:sz w:val="24"/>
          <w:szCs w:val="24"/>
        </w:rPr>
        <w:t xml:space="preserve"> through both routes led to the recovery of the MCHC indicating that one major recovery path of this drug is to increase cellular oxygen availability to the animals.</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t xml:space="preserve">The increased lymphocyte count seen after trypanosome inoculation is consistent with the findings of Shoda </w:t>
      </w:r>
      <w:r w:rsidRPr="006B5D71">
        <w:rPr>
          <w:rFonts w:ascii="Times New Roman" w:hAnsi="Times New Roman" w:cs="Times New Roman"/>
          <w:i/>
          <w:sz w:val="24"/>
          <w:szCs w:val="24"/>
        </w:rPr>
        <w:t>et al</w:t>
      </w:r>
      <w:r w:rsidRPr="006B5D71">
        <w:rPr>
          <w:rFonts w:ascii="Times New Roman" w:hAnsi="Times New Roman" w:cs="Times New Roman"/>
          <w:sz w:val="24"/>
          <w:szCs w:val="24"/>
        </w:rPr>
        <w:t xml:space="preserve">. (2001) who found out that </w:t>
      </w:r>
      <w:r w:rsidRPr="006B5D71">
        <w:rPr>
          <w:rFonts w:ascii="Times New Roman" w:hAnsi="Times New Roman" w:cs="Times New Roman"/>
          <w:i/>
          <w:sz w:val="24"/>
          <w:szCs w:val="24"/>
        </w:rPr>
        <w:t>T. brucei</w:t>
      </w:r>
      <w:r w:rsidRPr="006B5D71">
        <w:rPr>
          <w:rFonts w:ascii="Times New Roman" w:hAnsi="Times New Roman" w:cs="Times New Roman"/>
          <w:sz w:val="24"/>
          <w:szCs w:val="24"/>
        </w:rPr>
        <w:t xml:space="preserve"> is mitogenic for B lymphocytes and stimulate</w:t>
      </w:r>
      <w:r>
        <w:rPr>
          <w:rFonts w:ascii="Times New Roman" w:hAnsi="Times New Roman" w:cs="Times New Roman"/>
          <w:sz w:val="24"/>
          <w:szCs w:val="24"/>
        </w:rPr>
        <w:t xml:space="preserve">d their proliferation. </w:t>
      </w:r>
      <w:proofErr w:type="spellStart"/>
      <w:r w:rsidRPr="006B5D71">
        <w:rPr>
          <w:rFonts w:ascii="Times New Roman" w:hAnsi="Times New Roman" w:cs="Times New Roman"/>
          <w:sz w:val="24"/>
          <w:szCs w:val="24"/>
        </w:rPr>
        <w:t>Allam</w:t>
      </w:r>
      <w:proofErr w:type="spellEnd"/>
      <w:r w:rsidRPr="006B5D71">
        <w:rPr>
          <w:rFonts w:ascii="Times New Roman" w:hAnsi="Times New Roman" w:cs="Times New Roman"/>
          <w:i/>
          <w:sz w:val="24"/>
          <w:szCs w:val="24"/>
        </w:rPr>
        <w:t xml:space="preserve"> et al</w:t>
      </w:r>
      <w:r>
        <w:rPr>
          <w:rFonts w:ascii="Times New Roman" w:hAnsi="Times New Roman" w:cs="Times New Roman"/>
          <w:i/>
          <w:sz w:val="24"/>
          <w:szCs w:val="24"/>
        </w:rPr>
        <w:t>.</w:t>
      </w:r>
      <w:r w:rsidRPr="006B5D71">
        <w:rPr>
          <w:rFonts w:ascii="Times New Roman" w:hAnsi="Times New Roman" w:cs="Times New Roman"/>
          <w:sz w:val="24"/>
          <w:szCs w:val="24"/>
        </w:rPr>
        <w:t xml:space="preserve"> (2011)</w:t>
      </w:r>
      <w:r>
        <w:rPr>
          <w:rFonts w:ascii="Times New Roman" w:hAnsi="Times New Roman" w:cs="Times New Roman"/>
          <w:sz w:val="24"/>
          <w:szCs w:val="24"/>
        </w:rPr>
        <w:t xml:space="preserve"> also</w:t>
      </w:r>
      <w:r w:rsidRPr="006B5D71">
        <w:rPr>
          <w:rFonts w:ascii="Times New Roman" w:hAnsi="Times New Roman" w:cs="Times New Roman"/>
          <w:sz w:val="24"/>
          <w:szCs w:val="24"/>
        </w:rPr>
        <w:t xml:space="preserve"> reported increased lymphocyte counts in gilts experimentally infected with T. brucei.</w:t>
      </w:r>
    </w:p>
    <w:p w:rsidR="004B2F47" w:rsidRPr="006B5D71" w:rsidRDefault="004B2F47" w:rsidP="004B2F47">
      <w:pPr>
        <w:spacing w:line="360" w:lineRule="auto"/>
        <w:jc w:val="both"/>
        <w:rPr>
          <w:rFonts w:ascii="Times New Roman" w:hAnsi="Times New Roman" w:cs="Times New Roman"/>
          <w:sz w:val="24"/>
          <w:szCs w:val="24"/>
        </w:rPr>
      </w:pPr>
      <w:r w:rsidRPr="006B5D71">
        <w:rPr>
          <w:rFonts w:ascii="Times New Roman" w:hAnsi="Times New Roman" w:cs="Times New Roman"/>
          <w:sz w:val="24"/>
          <w:szCs w:val="24"/>
        </w:rPr>
        <w:lastRenderedPageBreak/>
        <w:t xml:space="preserve"> The level of creatinine in local dogs was relatively low when compared to data in the literature and this is likely related to the relatively low muscle mass of local dogs. Surprisingly, the level of creatinine did not increase after trypanosome inoculation unlike what was reported by </w:t>
      </w:r>
      <w:proofErr w:type="spellStart"/>
      <w:r w:rsidRPr="006B5D71">
        <w:rPr>
          <w:rFonts w:ascii="Times New Roman" w:hAnsi="Times New Roman" w:cs="Times New Roman"/>
          <w:sz w:val="24"/>
          <w:szCs w:val="24"/>
        </w:rPr>
        <w:t>Allam</w:t>
      </w:r>
      <w:proofErr w:type="spellEnd"/>
      <w:r w:rsidRPr="006B5D71">
        <w:rPr>
          <w:rFonts w:ascii="Times New Roman" w:hAnsi="Times New Roman" w:cs="Times New Roman"/>
          <w:sz w:val="24"/>
          <w:szCs w:val="24"/>
        </w:rPr>
        <w:t xml:space="preserve"> </w:t>
      </w:r>
      <w:r w:rsidRPr="006B5D71">
        <w:rPr>
          <w:rFonts w:ascii="Times New Roman" w:hAnsi="Times New Roman" w:cs="Times New Roman"/>
          <w:i/>
          <w:sz w:val="24"/>
          <w:szCs w:val="24"/>
        </w:rPr>
        <w:t>et al</w:t>
      </w:r>
      <w:r w:rsidRPr="006B5D71">
        <w:rPr>
          <w:rFonts w:ascii="Times New Roman" w:hAnsi="Times New Roman" w:cs="Times New Roman"/>
          <w:sz w:val="24"/>
          <w:szCs w:val="24"/>
        </w:rPr>
        <w:t xml:space="preserve">., (2011) in gilts; rather creatinine level </w:t>
      </w:r>
      <w:r>
        <w:rPr>
          <w:rFonts w:ascii="Times New Roman" w:hAnsi="Times New Roman" w:cs="Times New Roman"/>
          <w:sz w:val="24"/>
          <w:szCs w:val="24"/>
        </w:rPr>
        <w:t>increased after treatment with DA</w:t>
      </w:r>
      <w:r w:rsidRPr="006B5D71">
        <w:rPr>
          <w:rFonts w:ascii="Times New Roman" w:hAnsi="Times New Roman" w:cs="Times New Roman"/>
          <w:sz w:val="24"/>
          <w:szCs w:val="24"/>
        </w:rPr>
        <w:t xml:space="preserve"> in both routes suggesting either a renal impairment or muscular degeneration. Further work is needed to affirm if this is however transient in nature.</w:t>
      </w:r>
    </w:p>
    <w:p w:rsidR="004B2F47" w:rsidRDefault="004B2F47" w:rsidP="004B2F47">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6B5D71">
        <w:rPr>
          <w:rFonts w:ascii="Times New Roman" w:hAnsi="Times New Roman" w:cs="Times New Roman"/>
          <w:sz w:val="24"/>
          <w:szCs w:val="24"/>
        </w:rPr>
        <w:t xml:space="preserve"> electrocardiogram of the dogs</w:t>
      </w:r>
      <w:r>
        <w:rPr>
          <w:rFonts w:ascii="Times New Roman" w:hAnsi="Times New Roman" w:cs="Times New Roman"/>
          <w:sz w:val="24"/>
          <w:szCs w:val="24"/>
        </w:rPr>
        <w:t xml:space="preserve"> revealed significant prolongation of PR in T2</w:t>
      </w:r>
      <w:r>
        <w:rPr>
          <w:rFonts w:ascii="Times New Roman" w:hAnsi="Times New Roman" w:cs="Times New Roman"/>
          <w:sz w:val="24"/>
          <w:szCs w:val="24"/>
          <w:vertAlign w:val="subscript"/>
        </w:rPr>
        <w:t xml:space="preserve">, </w:t>
      </w:r>
      <w:r>
        <w:rPr>
          <w:rFonts w:ascii="Times New Roman" w:hAnsi="Times New Roman" w:cs="Times New Roman"/>
          <w:sz w:val="24"/>
          <w:szCs w:val="24"/>
        </w:rPr>
        <w:t>and prolongation of QT and QTc (Bazette) in T1, T2 and T3 intervals on day two</w:t>
      </w:r>
      <w:r w:rsidRPr="006B5D71">
        <w:rPr>
          <w:rFonts w:ascii="Times New Roman" w:hAnsi="Times New Roman" w:cs="Times New Roman"/>
          <w:sz w:val="24"/>
          <w:szCs w:val="24"/>
        </w:rPr>
        <w:t xml:space="preserve"> week</w:t>
      </w:r>
      <w:r>
        <w:rPr>
          <w:rFonts w:ascii="Times New Roman" w:hAnsi="Times New Roman" w:cs="Times New Roman"/>
          <w:sz w:val="24"/>
          <w:szCs w:val="24"/>
        </w:rPr>
        <w:t>s</w:t>
      </w:r>
      <w:r w:rsidRPr="006B5D71">
        <w:rPr>
          <w:rFonts w:ascii="Times New Roman" w:hAnsi="Times New Roman" w:cs="Times New Roman"/>
          <w:sz w:val="24"/>
          <w:szCs w:val="24"/>
        </w:rPr>
        <w:t xml:space="preserve"> after inoculation of </w:t>
      </w:r>
      <w:r w:rsidRPr="006B5D71">
        <w:rPr>
          <w:rFonts w:ascii="Times New Roman" w:hAnsi="Times New Roman" w:cs="Times New Roman"/>
          <w:i/>
          <w:sz w:val="24"/>
          <w:szCs w:val="24"/>
        </w:rPr>
        <w:t xml:space="preserve">T.brucei </w:t>
      </w:r>
      <w:r w:rsidRPr="006B5D71">
        <w:rPr>
          <w:rFonts w:ascii="Times New Roman" w:hAnsi="Times New Roman" w:cs="Times New Roman"/>
          <w:sz w:val="24"/>
          <w:szCs w:val="24"/>
        </w:rPr>
        <w:t>suggesting</w:t>
      </w:r>
      <w:r>
        <w:rPr>
          <w:rFonts w:ascii="Times New Roman" w:hAnsi="Times New Roman" w:cs="Times New Roman"/>
          <w:sz w:val="24"/>
          <w:szCs w:val="24"/>
        </w:rPr>
        <w:t xml:space="preserve"> that trypanosomiasis can cause cardiac arrhythmia which was not corrected immediately by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/v and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/m DA treatment</w:t>
      </w:r>
      <w:r w:rsidRPr="006B5D71">
        <w:rPr>
          <w:rFonts w:ascii="Times New Roman" w:hAnsi="Times New Roman" w:cs="Times New Roman"/>
          <w:sz w:val="24"/>
          <w:szCs w:val="24"/>
        </w:rPr>
        <w:t>.</w:t>
      </w:r>
      <w:r>
        <w:rPr>
          <w:rFonts w:ascii="Times New Roman" w:hAnsi="Times New Roman" w:cs="Times New Roman"/>
          <w:sz w:val="24"/>
          <w:szCs w:val="24"/>
        </w:rPr>
        <w:t xml:space="preserve"> This agrees with the report of Cobucci </w:t>
      </w:r>
      <w:r w:rsidRPr="00752996">
        <w:rPr>
          <w:rFonts w:ascii="Times New Roman" w:hAnsi="Times New Roman" w:cs="Times New Roman"/>
          <w:i/>
          <w:sz w:val="24"/>
          <w:szCs w:val="24"/>
        </w:rPr>
        <w:t>et al</w:t>
      </w:r>
      <w:r>
        <w:rPr>
          <w:rFonts w:ascii="Times New Roman" w:hAnsi="Times New Roman" w:cs="Times New Roman"/>
          <w:sz w:val="24"/>
          <w:szCs w:val="24"/>
        </w:rPr>
        <w:t>. (2006) who found sinus arrhythmia, low voltage QRS complex and QT interval prolongation in acute trypanosomiasis.</w:t>
      </w:r>
      <w:r w:rsidRPr="006B5D71">
        <w:rPr>
          <w:rFonts w:ascii="Times New Roman" w:hAnsi="Times New Roman" w:cs="Times New Roman"/>
          <w:sz w:val="24"/>
          <w:szCs w:val="24"/>
        </w:rPr>
        <w:t xml:space="preserve"> </w:t>
      </w:r>
    </w:p>
    <w:p w:rsidR="004B2F47" w:rsidRDefault="004B2F47" w:rsidP="004B2F4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6B5D71">
        <w:rPr>
          <w:rFonts w:ascii="Times New Roman" w:hAnsi="Times New Roman" w:cs="Times New Roman"/>
          <w:sz w:val="24"/>
          <w:szCs w:val="24"/>
        </w:rPr>
        <w:t xml:space="preserve"> decrease in blood pressure was seen in dogs after inoculation of </w:t>
      </w:r>
      <w:r w:rsidRPr="006B5D71">
        <w:rPr>
          <w:rFonts w:ascii="Times New Roman" w:hAnsi="Times New Roman" w:cs="Times New Roman"/>
          <w:i/>
          <w:sz w:val="24"/>
          <w:szCs w:val="24"/>
        </w:rPr>
        <w:t xml:space="preserve">T.brucei </w:t>
      </w:r>
      <w:r w:rsidRPr="006B5D71">
        <w:rPr>
          <w:rFonts w:ascii="Times New Roman" w:hAnsi="Times New Roman" w:cs="Times New Roman"/>
          <w:sz w:val="24"/>
          <w:szCs w:val="24"/>
        </w:rPr>
        <w:t>which was even lower after intravenous</w:t>
      </w:r>
      <w:r>
        <w:rPr>
          <w:rFonts w:ascii="Times New Roman" w:hAnsi="Times New Roman" w:cs="Times New Roman"/>
          <w:sz w:val="24"/>
          <w:szCs w:val="24"/>
        </w:rPr>
        <w:t xml:space="preserve"> administration of DA</w:t>
      </w:r>
      <w:r w:rsidRPr="006B5D71">
        <w:rPr>
          <w:rFonts w:ascii="Times New Roman" w:hAnsi="Times New Roman" w:cs="Times New Roman"/>
          <w:sz w:val="24"/>
          <w:szCs w:val="24"/>
        </w:rPr>
        <w:t xml:space="preserve"> although all figures were within reference range for dogs. This ag</w:t>
      </w:r>
      <w:r>
        <w:rPr>
          <w:rFonts w:ascii="Times New Roman" w:hAnsi="Times New Roman" w:cs="Times New Roman"/>
          <w:sz w:val="24"/>
          <w:szCs w:val="24"/>
        </w:rPr>
        <w:t xml:space="preserve">rees with the reports of Steinman, </w:t>
      </w:r>
      <w:r w:rsidRPr="00EC3E8D">
        <w:rPr>
          <w:rFonts w:ascii="Times New Roman" w:hAnsi="Times New Roman" w:cs="Times New Roman"/>
          <w:i/>
          <w:sz w:val="24"/>
          <w:szCs w:val="24"/>
        </w:rPr>
        <w:t>at al</w:t>
      </w:r>
      <w:r>
        <w:rPr>
          <w:rFonts w:ascii="Times New Roman" w:hAnsi="Times New Roman" w:cs="Times New Roman"/>
          <w:sz w:val="24"/>
          <w:szCs w:val="24"/>
        </w:rPr>
        <w:t xml:space="preserve">. (1987) </w:t>
      </w:r>
      <w:r w:rsidRPr="006B5D71">
        <w:rPr>
          <w:rFonts w:ascii="Times New Roman" w:hAnsi="Times New Roman" w:cs="Times New Roman"/>
          <w:sz w:val="24"/>
          <w:szCs w:val="24"/>
        </w:rPr>
        <w:t>who reported the low blood pressure after intravenous administra</w:t>
      </w:r>
      <w:r>
        <w:rPr>
          <w:rFonts w:ascii="Times New Roman" w:hAnsi="Times New Roman" w:cs="Times New Roman"/>
          <w:sz w:val="24"/>
          <w:szCs w:val="24"/>
        </w:rPr>
        <w:t>tion of DA in rats and Vogler and Rottcher, (1982) who found transient hypotension after intravenous injection of DA in camel.</w:t>
      </w:r>
    </w:p>
    <w:p w:rsidR="004B2F47" w:rsidRDefault="004B2F47" w:rsidP="004B2F4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5.0 </w:t>
      </w:r>
      <w:r w:rsidRPr="00006088">
        <w:rPr>
          <w:rFonts w:ascii="Times New Roman" w:hAnsi="Times New Roman" w:cs="Times New Roman"/>
          <w:b/>
          <w:sz w:val="24"/>
          <w:szCs w:val="24"/>
        </w:rPr>
        <w:t>Conclusion</w:t>
      </w:r>
      <w:r>
        <w:rPr>
          <w:rFonts w:ascii="Times New Roman" w:hAnsi="Times New Roman" w:cs="Times New Roman"/>
          <w:sz w:val="24"/>
          <w:szCs w:val="24"/>
        </w:rPr>
        <w:t xml:space="preserve"> </w:t>
      </w:r>
    </w:p>
    <w:p w:rsidR="004B2F47" w:rsidRPr="00006088" w:rsidRDefault="004B2F47" w:rsidP="004B2F47">
      <w:pPr>
        <w:spacing w:line="360" w:lineRule="auto"/>
        <w:jc w:val="both"/>
        <w:rPr>
          <w:rFonts w:ascii="Times New Roman" w:hAnsi="Times New Roman" w:cs="Times New Roman"/>
          <w:b/>
          <w:sz w:val="24"/>
          <w:szCs w:val="24"/>
        </w:rPr>
      </w:pPr>
      <w:r>
        <w:rPr>
          <w:rFonts w:ascii="Times New Roman" w:hAnsi="Times New Roman" w:cs="Times New Roman"/>
          <w:sz w:val="24"/>
          <w:szCs w:val="24"/>
        </w:rPr>
        <w:t>This study showed that DA administered through both intramuscular and intravenous routes was able to reverse the fever, anaemia and cardiac arrhythmia caused by T. brucei infection in dogs at the recommended dose without damaging the heart and kidney. Alt</w:t>
      </w:r>
      <w:r w:rsidRPr="006B5D71">
        <w:rPr>
          <w:rFonts w:ascii="Times New Roman" w:hAnsi="Times New Roman" w:cs="Times New Roman"/>
          <w:sz w:val="24"/>
          <w:szCs w:val="24"/>
        </w:rPr>
        <w:t>hough the slow intravenous route was well tolerated, no summative comparative advantage was seen over the intramuscular routes in the parameters observed in this study. Further work is needed to examine the effect of the route</w:t>
      </w:r>
      <w:r>
        <w:rPr>
          <w:rFonts w:ascii="Times New Roman" w:hAnsi="Times New Roman" w:cs="Times New Roman"/>
          <w:sz w:val="24"/>
          <w:szCs w:val="24"/>
        </w:rPr>
        <w:t>s of administration of DA</w:t>
      </w:r>
      <w:r w:rsidRPr="006B5D71">
        <w:rPr>
          <w:rFonts w:ascii="Times New Roman" w:hAnsi="Times New Roman" w:cs="Times New Roman"/>
          <w:sz w:val="24"/>
          <w:szCs w:val="24"/>
        </w:rPr>
        <w:t xml:space="preserve"> treatment</w:t>
      </w:r>
      <w:r>
        <w:rPr>
          <w:rFonts w:ascii="Times New Roman" w:hAnsi="Times New Roman" w:cs="Times New Roman"/>
          <w:sz w:val="24"/>
          <w:szCs w:val="24"/>
        </w:rPr>
        <w:t xml:space="preserve"> in chronic trypanosomiasis and to</w:t>
      </w:r>
      <w:r w:rsidRPr="006B5D71">
        <w:rPr>
          <w:rFonts w:ascii="Times New Roman" w:hAnsi="Times New Roman" w:cs="Times New Roman"/>
          <w:sz w:val="24"/>
          <w:szCs w:val="24"/>
        </w:rPr>
        <w:t xml:space="preserve"> evaluate the long term factors of relapse</w:t>
      </w:r>
      <w:r>
        <w:rPr>
          <w:rFonts w:ascii="Times New Roman" w:hAnsi="Times New Roman" w:cs="Times New Roman"/>
          <w:sz w:val="24"/>
          <w:szCs w:val="24"/>
        </w:rPr>
        <w:t xml:space="preserve"> following treatment.</w:t>
      </w:r>
    </w:p>
    <w:p w:rsidR="004B2F47" w:rsidRPr="006B5D71" w:rsidRDefault="004B2F47" w:rsidP="004B2F47">
      <w:pPr>
        <w:spacing w:line="360" w:lineRule="auto"/>
        <w:jc w:val="both"/>
        <w:rPr>
          <w:rFonts w:ascii="Times New Roman" w:hAnsi="Times New Roman" w:cs="Times New Roman"/>
          <w:sz w:val="24"/>
          <w:szCs w:val="24"/>
        </w:rPr>
      </w:pPr>
    </w:p>
    <w:p w:rsidR="004B2F47" w:rsidRPr="006B5D71" w:rsidRDefault="004B2F47" w:rsidP="004B2F47">
      <w:pPr>
        <w:spacing w:line="240" w:lineRule="auto"/>
        <w:rPr>
          <w:rFonts w:ascii="Times New Roman" w:hAnsi="Times New Roman" w:cs="Times New Roman"/>
          <w:b/>
          <w:sz w:val="24"/>
          <w:szCs w:val="24"/>
        </w:rPr>
      </w:pPr>
      <w:r>
        <w:rPr>
          <w:rFonts w:ascii="Times New Roman" w:hAnsi="Times New Roman" w:cs="Times New Roman"/>
          <w:b/>
          <w:sz w:val="24"/>
          <w:szCs w:val="24"/>
        </w:rPr>
        <w:t>R</w:t>
      </w:r>
      <w:r w:rsidRPr="006B5D71">
        <w:rPr>
          <w:rFonts w:ascii="Times New Roman" w:hAnsi="Times New Roman" w:cs="Times New Roman"/>
          <w:b/>
          <w:sz w:val="24"/>
          <w:szCs w:val="24"/>
        </w:rPr>
        <w:t>eferences</w:t>
      </w:r>
    </w:p>
    <w:p w:rsidR="004B2F47" w:rsidRPr="006B5D71" w:rsidRDefault="004B2F47" w:rsidP="004B2F47">
      <w:pPr>
        <w:spacing w:line="240" w:lineRule="auto"/>
        <w:ind w:left="284" w:hanging="28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Allam</w:t>
      </w:r>
      <w:proofErr w:type="spellEnd"/>
      <w:r>
        <w:rPr>
          <w:rFonts w:ascii="Times New Roman" w:hAnsi="Times New Roman" w:cs="Times New Roman"/>
          <w:color w:val="000000" w:themeColor="text1"/>
          <w:sz w:val="24"/>
          <w:szCs w:val="24"/>
        </w:rPr>
        <w:t xml:space="preserve">, L., </w:t>
      </w:r>
      <w:proofErr w:type="spellStart"/>
      <w:r>
        <w:rPr>
          <w:rFonts w:ascii="Times New Roman" w:hAnsi="Times New Roman" w:cs="Times New Roman"/>
          <w:color w:val="000000" w:themeColor="text1"/>
          <w:sz w:val="24"/>
          <w:szCs w:val="24"/>
        </w:rPr>
        <w:t>Ogwu</w:t>
      </w:r>
      <w:proofErr w:type="spellEnd"/>
      <w:r>
        <w:rPr>
          <w:rFonts w:ascii="Times New Roman" w:hAnsi="Times New Roman" w:cs="Times New Roman"/>
          <w:color w:val="000000" w:themeColor="text1"/>
          <w:sz w:val="24"/>
          <w:szCs w:val="24"/>
        </w:rPr>
        <w:t xml:space="preserve">, D., </w:t>
      </w:r>
      <w:proofErr w:type="spellStart"/>
      <w:r w:rsidRPr="006B5D71">
        <w:rPr>
          <w:rFonts w:ascii="Times New Roman" w:hAnsi="Times New Roman" w:cs="Times New Roman"/>
          <w:color w:val="000000" w:themeColor="text1"/>
          <w:sz w:val="24"/>
          <w:szCs w:val="24"/>
        </w:rPr>
        <w:t>Agbede</w:t>
      </w:r>
      <w:proofErr w:type="spellEnd"/>
      <w:r w:rsidRPr="006B5D71">
        <w:rPr>
          <w:rFonts w:ascii="Times New Roman" w:hAnsi="Times New Roman" w:cs="Times New Roman"/>
          <w:color w:val="000000" w:themeColor="text1"/>
          <w:sz w:val="24"/>
          <w:szCs w:val="24"/>
        </w:rPr>
        <w:t>, R. I. S</w:t>
      </w:r>
      <w:r>
        <w:rPr>
          <w:rFonts w:ascii="Times New Roman" w:hAnsi="Times New Roman" w:cs="Times New Roman"/>
          <w:color w:val="000000" w:themeColor="text1"/>
          <w:sz w:val="24"/>
          <w:szCs w:val="24"/>
        </w:rPr>
        <w:t xml:space="preserve">. and </w:t>
      </w:r>
      <w:proofErr w:type="spellStart"/>
      <w:r w:rsidRPr="006B5D71">
        <w:rPr>
          <w:rFonts w:ascii="Times New Roman" w:hAnsi="Times New Roman" w:cs="Times New Roman"/>
          <w:color w:val="000000" w:themeColor="text1"/>
          <w:sz w:val="24"/>
          <w:szCs w:val="24"/>
        </w:rPr>
        <w:t>Sackey</w:t>
      </w:r>
      <w:proofErr w:type="spellEnd"/>
      <w:r w:rsidRPr="006B5D71">
        <w:rPr>
          <w:rFonts w:ascii="Times New Roman" w:hAnsi="Times New Roman" w:cs="Times New Roman"/>
          <w:color w:val="000000" w:themeColor="text1"/>
          <w:sz w:val="24"/>
          <w:szCs w:val="24"/>
        </w:rPr>
        <w:t>, A.K.B.</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Hematologicical</w:t>
      </w:r>
      <w:proofErr w:type="spellEnd"/>
      <w:r w:rsidRPr="006B5D71">
        <w:rPr>
          <w:rFonts w:ascii="Times New Roman" w:hAnsi="Times New Roman" w:cs="Times New Roman"/>
          <w:color w:val="000000" w:themeColor="text1"/>
          <w:sz w:val="24"/>
          <w:szCs w:val="24"/>
        </w:rPr>
        <w:t xml:space="preserve"> and serum biochemical changes in gilts experimentally infected with Trypanosoma brucei</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w:t>
      </w:r>
      <w:r w:rsidRPr="00BD0B61">
        <w:rPr>
          <w:rFonts w:ascii="Times New Roman" w:hAnsi="Times New Roman" w:cs="Times New Roman"/>
          <w:color w:val="000000" w:themeColor="text1"/>
          <w:sz w:val="24"/>
          <w:szCs w:val="24"/>
        </w:rPr>
        <w:t xml:space="preserve">Vet. </w:t>
      </w:r>
      <w:proofErr w:type="spellStart"/>
      <w:r w:rsidRPr="00BD0B61">
        <w:rPr>
          <w:rFonts w:ascii="Times New Roman" w:hAnsi="Times New Roman" w:cs="Times New Roman"/>
          <w:color w:val="000000" w:themeColor="text1"/>
          <w:sz w:val="24"/>
          <w:szCs w:val="24"/>
        </w:rPr>
        <w:t>Arhiv</w:t>
      </w:r>
      <w:proofErr w:type="spellEnd"/>
      <w:r w:rsidRPr="006B5D71">
        <w:rPr>
          <w:rFonts w:ascii="Times New Roman" w:hAnsi="Times New Roman" w:cs="Times New Roman"/>
          <w:i/>
          <w:color w:val="000000" w:themeColor="text1"/>
          <w:sz w:val="24"/>
          <w:szCs w:val="24"/>
        </w:rPr>
        <w:t xml:space="preserve"> </w:t>
      </w:r>
      <w:r w:rsidRPr="00170A85">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597-609.</w:t>
      </w:r>
    </w:p>
    <w:p w:rsidR="004B2F47" w:rsidRPr="006B5D71" w:rsidRDefault="004B2F47" w:rsidP="004B2F47">
      <w:pPr>
        <w:spacing w:line="240" w:lineRule="auto"/>
        <w:ind w:left="284" w:hanging="284"/>
        <w:jc w:val="both"/>
        <w:rPr>
          <w:rFonts w:ascii="Times New Roman" w:hAnsi="Times New Roman" w:cs="Times New Roman"/>
          <w:color w:val="000000" w:themeColor="text1"/>
          <w:sz w:val="24"/>
          <w:szCs w:val="24"/>
        </w:rPr>
      </w:pPr>
      <w:proofErr w:type="spellStart"/>
      <w:r w:rsidRPr="006B5D71">
        <w:rPr>
          <w:rFonts w:ascii="Times New Roman" w:hAnsi="Times New Roman" w:cs="Times New Roman"/>
          <w:color w:val="000000" w:themeColor="text1"/>
          <w:sz w:val="24"/>
          <w:szCs w:val="24"/>
        </w:rPr>
        <w:lastRenderedPageBreak/>
        <w:t>Amora</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S.S.A.</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Epidemiologia</w:t>
      </w:r>
      <w:proofErr w:type="spellEnd"/>
      <w:r w:rsidRPr="006B5D71">
        <w:rPr>
          <w:rFonts w:ascii="Times New Roman" w:hAnsi="Times New Roman" w:cs="Times New Roman"/>
          <w:color w:val="000000" w:themeColor="text1"/>
          <w:sz w:val="24"/>
          <w:szCs w:val="24"/>
        </w:rPr>
        <w:t xml:space="preserve"> da </w:t>
      </w:r>
      <w:proofErr w:type="spellStart"/>
      <w:r w:rsidRPr="006B5D71">
        <w:rPr>
          <w:rFonts w:ascii="Times New Roman" w:hAnsi="Times New Roman" w:cs="Times New Roman"/>
          <w:color w:val="000000" w:themeColor="text1"/>
          <w:sz w:val="24"/>
          <w:szCs w:val="24"/>
        </w:rPr>
        <w:t>leishmaniose</w:t>
      </w:r>
      <w:proofErr w:type="spellEnd"/>
      <w:r w:rsidRPr="006B5D71">
        <w:rPr>
          <w:rFonts w:ascii="Times New Roman" w:hAnsi="Times New Roman" w:cs="Times New Roman"/>
          <w:color w:val="000000" w:themeColor="text1"/>
          <w:sz w:val="24"/>
          <w:szCs w:val="24"/>
        </w:rPr>
        <w:t xml:space="preserve"> e </w:t>
      </w:r>
      <w:proofErr w:type="spellStart"/>
      <w:r w:rsidRPr="006B5D71">
        <w:rPr>
          <w:rFonts w:ascii="Times New Roman" w:hAnsi="Times New Roman" w:cs="Times New Roman"/>
          <w:color w:val="000000" w:themeColor="text1"/>
          <w:sz w:val="24"/>
          <w:szCs w:val="24"/>
        </w:rPr>
        <w:t>tripanossomiasecanina</w:t>
      </w:r>
      <w:proofErr w:type="spellEnd"/>
      <w:r w:rsidRPr="006B5D71">
        <w:rPr>
          <w:rFonts w:ascii="Times New Roman" w:hAnsi="Times New Roman" w:cs="Times New Roman"/>
          <w:color w:val="000000" w:themeColor="text1"/>
          <w:sz w:val="24"/>
          <w:szCs w:val="24"/>
        </w:rPr>
        <w:t xml:space="preserve"> no </w:t>
      </w:r>
      <w:proofErr w:type="spellStart"/>
      <w:r w:rsidRPr="006B5D71">
        <w:rPr>
          <w:rFonts w:ascii="Times New Roman" w:hAnsi="Times New Roman" w:cs="Times New Roman"/>
          <w:color w:val="000000" w:themeColor="text1"/>
          <w:sz w:val="24"/>
          <w:szCs w:val="24"/>
        </w:rPr>
        <w:t>municipio</w:t>
      </w:r>
      <w:proofErr w:type="spellEnd"/>
      <w:r w:rsidRPr="006B5D71">
        <w:rPr>
          <w:rFonts w:ascii="Times New Roman" w:hAnsi="Times New Roman" w:cs="Times New Roman"/>
          <w:color w:val="000000" w:themeColor="text1"/>
          <w:sz w:val="24"/>
          <w:szCs w:val="24"/>
        </w:rPr>
        <w:t xml:space="preserve"> de Mossoro (master’s thesis).Fortaleza: </w:t>
      </w:r>
      <w:proofErr w:type="spellStart"/>
      <w:r w:rsidRPr="006B5D71">
        <w:rPr>
          <w:rFonts w:ascii="Times New Roman" w:hAnsi="Times New Roman" w:cs="Times New Roman"/>
          <w:color w:val="000000" w:themeColor="text1"/>
          <w:sz w:val="24"/>
          <w:szCs w:val="24"/>
        </w:rPr>
        <w:t>Faculdad</w:t>
      </w:r>
      <w:proofErr w:type="spellEnd"/>
      <w:r w:rsidRPr="006B5D71">
        <w:rPr>
          <w:rFonts w:ascii="Times New Roman" w:hAnsi="Times New Roman" w:cs="Times New Roman"/>
          <w:color w:val="000000" w:themeColor="text1"/>
          <w:sz w:val="24"/>
          <w:szCs w:val="24"/>
        </w:rPr>
        <w:t xml:space="preserve"> de </w:t>
      </w:r>
      <w:proofErr w:type="spellStart"/>
      <w:r w:rsidRPr="006B5D71">
        <w:rPr>
          <w:rFonts w:ascii="Times New Roman" w:hAnsi="Times New Roman" w:cs="Times New Roman"/>
          <w:color w:val="000000" w:themeColor="text1"/>
          <w:sz w:val="24"/>
          <w:szCs w:val="24"/>
        </w:rPr>
        <w:t>Veterinaria</w:t>
      </w:r>
      <w:proofErr w:type="spellEnd"/>
      <w:r w:rsidRPr="006B5D71">
        <w:rPr>
          <w:rFonts w:ascii="Times New Roman" w:hAnsi="Times New Roman" w:cs="Times New Roman"/>
          <w:color w:val="000000" w:themeColor="text1"/>
          <w:sz w:val="24"/>
          <w:szCs w:val="24"/>
        </w:rPr>
        <w:t xml:space="preserve"> da </w:t>
      </w:r>
      <w:proofErr w:type="spellStart"/>
      <w:r w:rsidRPr="006B5D71">
        <w:rPr>
          <w:rFonts w:ascii="Times New Roman" w:hAnsi="Times New Roman" w:cs="Times New Roman"/>
          <w:color w:val="000000" w:themeColor="text1"/>
          <w:sz w:val="24"/>
          <w:szCs w:val="24"/>
        </w:rPr>
        <w:t>Universidade</w:t>
      </w:r>
      <w:proofErr w:type="spellEnd"/>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Estadualdo</w:t>
      </w:r>
      <w:proofErr w:type="spellEnd"/>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Ceara</w:t>
      </w:r>
      <w:proofErr w:type="spellEnd"/>
      <w:r w:rsidRPr="006B5D71">
        <w:rPr>
          <w:rFonts w:ascii="Times New Roman" w:hAnsi="Times New Roman" w:cs="Times New Roman"/>
          <w:color w:val="000000" w:themeColor="text1"/>
          <w:sz w:val="24"/>
          <w:szCs w:val="24"/>
        </w:rPr>
        <w:t>: 90 p.</w:t>
      </w:r>
    </w:p>
    <w:p w:rsidR="004B2F47" w:rsidRDefault="004B2F47" w:rsidP="004B2F47">
      <w:pPr>
        <w:shd w:val="clear" w:color="auto" w:fill="FFFFFF"/>
        <w:spacing w:after="0" w:line="240" w:lineRule="auto"/>
        <w:ind w:left="284" w:hanging="284"/>
        <w:rPr>
          <w:rFonts w:ascii="Times New Roman" w:eastAsia="Times New Roman" w:hAnsi="Times New Roman" w:cs="Times New Roman"/>
          <w:color w:val="000000" w:themeColor="text1"/>
          <w:sz w:val="24"/>
          <w:szCs w:val="24"/>
        </w:rPr>
      </w:pPr>
      <w:r w:rsidRPr="006B5D71">
        <w:rPr>
          <w:rFonts w:ascii="Times New Roman" w:eastAsia="Times New Roman" w:hAnsi="Times New Roman" w:cs="Times New Roman"/>
          <w:color w:val="000000" w:themeColor="text1"/>
          <w:sz w:val="24"/>
          <w:szCs w:val="24"/>
        </w:rPr>
        <w:t xml:space="preserve"> </w:t>
      </w:r>
      <w:proofErr w:type="spellStart"/>
      <w:r w:rsidRPr="006B5D71">
        <w:rPr>
          <w:rFonts w:ascii="Times New Roman" w:eastAsia="Times New Roman" w:hAnsi="Times New Roman" w:cs="Times New Roman"/>
          <w:color w:val="000000" w:themeColor="text1"/>
          <w:sz w:val="24"/>
          <w:szCs w:val="24"/>
        </w:rPr>
        <w:t>Bodey</w:t>
      </w:r>
      <w:proofErr w:type="spellEnd"/>
      <w:r w:rsidRPr="006B5D71">
        <w:rPr>
          <w:rFonts w:ascii="Times New Roman" w:eastAsia="Times New Roman" w:hAnsi="Times New Roman" w:cs="Times New Roman"/>
          <w:color w:val="000000" w:themeColor="text1"/>
          <w:sz w:val="24"/>
          <w:szCs w:val="24"/>
        </w:rPr>
        <w:t xml:space="preserve">, A. R. </w:t>
      </w:r>
      <w:proofErr w:type="spellStart"/>
      <w:r w:rsidRPr="006B5D71">
        <w:rPr>
          <w:rFonts w:ascii="Times New Roman" w:eastAsia="Times New Roman" w:hAnsi="Times New Roman" w:cs="Times New Roman"/>
          <w:color w:val="000000" w:themeColor="text1"/>
          <w:sz w:val="24"/>
          <w:szCs w:val="24"/>
        </w:rPr>
        <w:t>Michell</w:t>
      </w:r>
      <w:proofErr w:type="spellEnd"/>
      <w:r w:rsidRPr="006B5D7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A.R.,</w:t>
      </w:r>
      <w:r w:rsidRPr="006B5D71">
        <w:rPr>
          <w:rFonts w:ascii="Times New Roman" w:eastAsia="Times New Roman" w:hAnsi="Times New Roman" w:cs="Times New Roman"/>
          <w:color w:val="000000" w:themeColor="text1"/>
          <w:sz w:val="24"/>
          <w:szCs w:val="24"/>
        </w:rPr>
        <w:t xml:space="preserve"> </w:t>
      </w:r>
      <w:proofErr w:type="spellStart"/>
      <w:r w:rsidRPr="006B5D71">
        <w:rPr>
          <w:rFonts w:ascii="Times New Roman" w:eastAsia="Times New Roman" w:hAnsi="Times New Roman" w:cs="Times New Roman"/>
          <w:color w:val="000000" w:themeColor="text1"/>
          <w:sz w:val="24"/>
          <w:szCs w:val="24"/>
        </w:rPr>
        <w:t>Bovee</w:t>
      </w:r>
      <w:proofErr w:type="spellEnd"/>
      <w:r w:rsidRPr="006B5D7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6B5D71">
        <w:rPr>
          <w:rFonts w:ascii="Times New Roman" w:eastAsia="Times New Roman" w:hAnsi="Times New Roman" w:cs="Times New Roman"/>
          <w:color w:val="000000" w:themeColor="text1"/>
          <w:sz w:val="24"/>
          <w:szCs w:val="24"/>
        </w:rPr>
        <w:t>K. C.</w:t>
      </w:r>
      <w:r>
        <w:rPr>
          <w:rFonts w:ascii="Times New Roman" w:eastAsia="Times New Roman" w:hAnsi="Times New Roman" w:cs="Times New Roman"/>
          <w:color w:val="000000" w:themeColor="text1"/>
          <w:sz w:val="24"/>
          <w:szCs w:val="24"/>
        </w:rPr>
        <w:t>,</w:t>
      </w:r>
      <w:r w:rsidRPr="006B5D71">
        <w:rPr>
          <w:rFonts w:ascii="Times New Roman" w:eastAsia="Times New Roman" w:hAnsi="Times New Roman" w:cs="Times New Roman"/>
          <w:color w:val="000000" w:themeColor="text1"/>
          <w:sz w:val="24"/>
          <w:szCs w:val="24"/>
        </w:rPr>
        <w:t xml:space="preserve"> </w:t>
      </w:r>
      <w:proofErr w:type="spellStart"/>
      <w:r w:rsidRPr="006B5D71">
        <w:rPr>
          <w:rFonts w:ascii="Times New Roman" w:eastAsia="Times New Roman" w:hAnsi="Times New Roman" w:cs="Times New Roman"/>
          <w:color w:val="000000" w:themeColor="text1"/>
          <w:sz w:val="24"/>
          <w:szCs w:val="24"/>
        </w:rPr>
        <w:t>Buranakurl</w:t>
      </w:r>
      <w:proofErr w:type="spellEnd"/>
      <w:r w:rsidRPr="006B5D7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6B5D71">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 xml:space="preserve"> and </w:t>
      </w:r>
      <w:proofErr w:type="spellStart"/>
      <w:r w:rsidRPr="006B5D71">
        <w:rPr>
          <w:rFonts w:ascii="Times New Roman" w:eastAsia="Times New Roman" w:hAnsi="Times New Roman" w:cs="Times New Roman"/>
          <w:color w:val="000000" w:themeColor="text1"/>
          <w:sz w:val="24"/>
          <w:szCs w:val="24"/>
        </w:rPr>
        <w:t>Garg</w:t>
      </w:r>
      <w:proofErr w:type="spellEnd"/>
      <w:r w:rsidRPr="006B5D71">
        <w:rPr>
          <w:rFonts w:ascii="Times New Roman" w:eastAsia="Times New Roman" w:hAnsi="Times New Roman" w:cs="Times New Roman"/>
          <w:color w:val="000000" w:themeColor="text1"/>
          <w:sz w:val="24"/>
          <w:szCs w:val="24"/>
        </w:rPr>
        <w:t xml:space="preserve"> T.</w:t>
      </w:r>
      <w:r>
        <w:rPr>
          <w:rFonts w:ascii="Times New Roman" w:eastAsia="Times New Roman" w:hAnsi="Times New Roman" w:cs="Times New Roman"/>
          <w:color w:val="000000" w:themeColor="text1"/>
          <w:sz w:val="24"/>
          <w:szCs w:val="24"/>
        </w:rPr>
        <w:t xml:space="preserve"> </w:t>
      </w:r>
      <w:r w:rsidRPr="006B5D71">
        <w:rPr>
          <w:rFonts w:ascii="Times New Roman" w:eastAsia="Times New Roman" w:hAnsi="Times New Roman" w:cs="Times New Roman"/>
          <w:color w:val="000000" w:themeColor="text1"/>
          <w:sz w:val="24"/>
          <w:szCs w:val="24"/>
        </w:rPr>
        <w:t>1996</w:t>
      </w:r>
      <w:r>
        <w:rPr>
          <w:rFonts w:ascii="Times New Roman" w:eastAsia="Times New Roman" w:hAnsi="Times New Roman" w:cs="Times New Roman"/>
          <w:color w:val="000000" w:themeColor="text1"/>
          <w:sz w:val="24"/>
          <w:szCs w:val="24"/>
        </w:rPr>
        <w:t xml:space="preserve">. </w:t>
      </w:r>
      <w:r w:rsidRPr="006B5D71">
        <w:rPr>
          <w:rFonts w:ascii="Times New Roman" w:eastAsia="Times New Roman" w:hAnsi="Times New Roman" w:cs="Times New Roman"/>
          <w:color w:val="000000" w:themeColor="text1"/>
          <w:sz w:val="24"/>
          <w:szCs w:val="24"/>
        </w:rPr>
        <w:t>Comparison of direct and indirect (</w:t>
      </w:r>
      <w:proofErr w:type="spellStart"/>
      <w:r w:rsidRPr="006B5D71">
        <w:rPr>
          <w:rFonts w:ascii="Times New Roman" w:eastAsia="Times New Roman" w:hAnsi="Times New Roman" w:cs="Times New Roman"/>
          <w:color w:val="000000" w:themeColor="text1"/>
          <w:sz w:val="24"/>
          <w:szCs w:val="24"/>
        </w:rPr>
        <w:t>oscillometric</w:t>
      </w:r>
      <w:proofErr w:type="spellEnd"/>
      <w:r w:rsidRPr="006B5D71">
        <w:rPr>
          <w:rFonts w:ascii="Times New Roman" w:eastAsia="Times New Roman" w:hAnsi="Times New Roman" w:cs="Times New Roman"/>
          <w:color w:val="000000" w:themeColor="text1"/>
          <w:sz w:val="24"/>
          <w:szCs w:val="24"/>
        </w:rPr>
        <w:t>) measurements of arterial blood pressure in consci</w:t>
      </w:r>
      <w:r>
        <w:rPr>
          <w:rFonts w:ascii="Times New Roman" w:eastAsia="Times New Roman" w:hAnsi="Times New Roman" w:cs="Times New Roman"/>
          <w:color w:val="000000" w:themeColor="text1"/>
          <w:sz w:val="24"/>
          <w:szCs w:val="24"/>
        </w:rPr>
        <w:t>ous dogs. Res Vet Sci. </w:t>
      </w:r>
      <w:r w:rsidRPr="006B5D71">
        <w:rPr>
          <w:rFonts w:ascii="Times New Roman" w:eastAsia="Times New Roman" w:hAnsi="Times New Roman" w:cs="Times New Roman"/>
          <w:color w:val="000000" w:themeColor="text1"/>
          <w:sz w:val="24"/>
          <w:szCs w:val="24"/>
        </w:rPr>
        <w:t> 61(1): 17–21</w:t>
      </w:r>
      <w:r w:rsidR="0007797F">
        <w:rPr>
          <w:rFonts w:ascii="Times New Roman" w:eastAsia="Times New Roman" w:hAnsi="Times New Roman" w:cs="Times New Roman"/>
          <w:color w:val="000000" w:themeColor="text1"/>
          <w:sz w:val="24"/>
          <w:szCs w:val="24"/>
        </w:rPr>
        <w:t>.</w:t>
      </w:r>
      <w:bookmarkStart w:id="1" w:name="_GoBack"/>
      <w:bookmarkEnd w:id="1"/>
    </w:p>
    <w:p w:rsidR="004B2F47" w:rsidRPr="006B5D71" w:rsidRDefault="004B2F47" w:rsidP="004B2F47">
      <w:pPr>
        <w:shd w:val="clear" w:color="auto" w:fill="FFFFFF"/>
        <w:spacing w:after="0" w:line="240" w:lineRule="auto"/>
        <w:ind w:left="284" w:hanging="284"/>
        <w:rPr>
          <w:rFonts w:ascii="Times New Roman" w:eastAsia="Times New Roman" w:hAnsi="Times New Roman" w:cs="Times New Roman"/>
          <w:color w:val="000000" w:themeColor="text1"/>
          <w:sz w:val="24"/>
          <w:szCs w:val="24"/>
        </w:rPr>
      </w:pPr>
    </w:p>
    <w:p w:rsidR="004B2F47" w:rsidRDefault="004B2F47" w:rsidP="004B2F47">
      <w:pPr>
        <w:tabs>
          <w:tab w:val="left" w:pos="810"/>
        </w:tabs>
        <w:spacing w:line="240" w:lineRule="auto"/>
        <w:ind w:left="284" w:hanging="284"/>
        <w:jc w:val="both"/>
        <w:rPr>
          <w:rFonts w:ascii="Times New Roman" w:hAnsi="Times New Roman" w:cs="Times New Roman"/>
          <w:color w:val="000000" w:themeColor="text1"/>
          <w:sz w:val="24"/>
          <w:szCs w:val="24"/>
        </w:rPr>
      </w:pPr>
      <w:proofErr w:type="spellStart"/>
      <w:r w:rsidRPr="006B5D71">
        <w:rPr>
          <w:rFonts w:ascii="Times New Roman" w:hAnsi="Times New Roman" w:cs="Times New Roman"/>
          <w:color w:val="000000" w:themeColor="text1"/>
          <w:sz w:val="24"/>
          <w:szCs w:val="24"/>
        </w:rPr>
        <w:t>Balasegaram</w:t>
      </w:r>
      <w:proofErr w:type="spellEnd"/>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Harris</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Checchi</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F</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Hamel</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C, </w:t>
      </w:r>
      <w:proofErr w:type="spellStart"/>
      <w:r w:rsidRPr="006B5D71">
        <w:rPr>
          <w:rFonts w:ascii="Times New Roman" w:hAnsi="Times New Roman" w:cs="Times New Roman"/>
          <w:color w:val="000000" w:themeColor="text1"/>
          <w:sz w:val="24"/>
          <w:szCs w:val="24"/>
        </w:rPr>
        <w:t>Karunakara</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Treatment outcomes and risk factors for relapse in patients with early stage human African trypanosomiasis (HAT) in the Republic of the Congo. Bull World Health Organ.</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84</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0007797F">
        <w:rPr>
          <w:rFonts w:ascii="Times New Roman" w:hAnsi="Times New Roman" w:cs="Times New Roman"/>
          <w:color w:val="000000" w:themeColor="text1"/>
          <w:sz w:val="24"/>
          <w:szCs w:val="24"/>
        </w:rPr>
        <w:t>777-82.</w:t>
      </w:r>
    </w:p>
    <w:p w:rsidR="004B2F47" w:rsidRDefault="004B2F47" w:rsidP="004B2F47">
      <w:pPr>
        <w:tabs>
          <w:tab w:val="left" w:pos="810"/>
        </w:tabs>
        <w:spacing w:line="240" w:lineRule="auto"/>
        <w:ind w:left="284" w:hanging="284"/>
        <w:jc w:val="both"/>
        <w:rPr>
          <w:rFonts w:ascii="Times New Roman" w:hAnsi="Times New Roman" w:cs="Times New Roman"/>
          <w:color w:val="000000" w:themeColor="text1"/>
          <w:sz w:val="24"/>
          <w:szCs w:val="24"/>
        </w:rPr>
      </w:pPr>
      <w:proofErr w:type="spellStart"/>
      <w:r w:rsidRPr="009B0CF2">
        <w:rPr>
          <w:rFonts w:ascii="Times New Roman" w:hAnsi="Times New Roman" w:cs="Times New Roman"/>
          <w:color w:val="000000" w:themeColor="text1"/>
          <w:sz w:val="24"/>
          <w:szCs w:val="24"/>
        </w:rPr>
        <w:t>Chirimwami</w:t>
      </w:r>
      <w:proofErr w:type="spellEnd"/>
      <w:r>
        <w:rPr>
          <w:rFonts w:ascii="Times New Roman" w:hAnsi="Times New Roman" w:cs="Times New Roman"/>
          <w:color w:val="000000" w:themeColor="text1"/>
          <w:sz w:val="24"/>
          <w:szCs w:val="24"/>
        </w:rPr>
        <w:t>,</w:t>
      </w:r>
      <w:r w:rsidRPr="009B0C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 </w:t>
      </w:r>
      <w:proofErr w:type="spellStart"/>
      <w:r>
        <w:rPr>
          <w:rFonts w:ascii="Times New Roman" w:hAnsi="Times New Roman" w:cs="Times New Roman"/>
          <w:color w:val="000000" w:themeColor="text1"/>
          <w:sz w:val="24"/>
          <w:szCs w:val="24"/>
        </w:rPr>
        <w:t>Varmali</w:t>
      </w:r>
      <w:proofErr w:type="spellEnd"/>
      <w:r>
        <w:rPr>
          <w:rFonts w:ascii="Times New Roman" w:hAnsi="Times New Roman" w:cs="Times New Roman"/>
          <w:color w:val="000000" w:themeColor="text1"/>
          <w:sz w:val="24"/>
          <w:szCs w:val="24"/>
        </w:rPr>
        <w:t xml:space="preserve">, E.M., </w:t>
      </w:r>
      <w:proofErr w:type="spellStart"/>
      <w:r>
        <w:rPr>
          <w:rFonts w:ascii="Times New Roman" w:hAnsi="Times New Roman" w:cs="Times New Roman"/>
          <w:color w:val="000000" w:themeColor="text1"/>
          <w:sz w:val="24"/>
          <w:szCs w:val="24"/>
        </w:rPr>
        <w:t>Brucher</w:t>
      </w:r>
      <w:proofErr w:type="spellEnd"/>
      <w:r>
        <w:rPr>
          <w:rFonts w:ascii="Times New Roman" w:hAnsi="Times New Roman" w:cs="Times New Roman"/>
          <w:color w:val="000000" w:themeColor="text1"/>
          <w:sz w:val="24"/>
          <w:szCs w:val="24"/>
        </w:rPr>
        <w:t xml:space="preserve">, J.M., </w:t>
      </w:r>
      <w:proofErr w:type="spellStart"/>
      <w:r>
        <w:rPr>
          <w:rFonts w:ascii="Times New Roman" w:hAnsi="Times New Roman" w:cs="Times New Roman"/>
          <w:color w:val="000000" w:themeColor="text1"/>
          <w:sz w:val="24"/>
          <w:szCs w:val="24"/>
        </w:rPr>
        <w:t>Weny</w:t>
      </w:r>
      <w:proofErr w:type="spellEnd"/>
      <w:r>
        <w:rPr>
          <w:rFonts w:ascii="Times New Roman" w:hAnsi="Times New Roman" w:cs="Times New Roman"/>
          <w:color w:val="000000" w:themeColor="text1"/>
          <w:sz w:val="24"/>
          <w:szCs w:val="24"/>
        </w:rPr>
        <w:t xml:space="preserve">, M., </w:t>
      </w:r>
      <w:proofErr w:type="spellStart"/>
      <w:r>
        <w:rPr>
          <w:rFonts w:ascii="Times New Roman" w:hAnsi="Times New Roman" w:cs="Times New Roman"/>
          <w:color w:val="000000" w:themeColor="text1"/>
          <w:sz w:val="24"/>
          <w:szCs w:val="24"/>
        </w:rPr>
        <w:t>Gigase</w:t>
      </w:r>
      <w:proofErr w:type="spellEnd"/>
      <w:r>
        <w:rPr>
          <w:rFonts w:ascii="Times New Roman" w:hAnsi="Times New Roman" w:cs="Times New Roman"/>
          <w:color w:val="000000" w:themeColor="text1"/>
          <w:sz w:val="24"/>
          <w:szCs w:val="24"/>
        </w:rPr>
        <w:t xml:space="preserve">, P.L.1988. Progression of central nervous system lesions in rats infected with Trypanosoma brucei </w:t>
      </w:r>
      <w:proofErr w:type="spellStart"/>
      <w:r>
        <w:rPr>
          <w:rFonts w:ascii="Times New Roman" w:hAnsi="Times New Roman" w:cs="Times New Roman"/>
          <w:color w:val="000000" w:themeColor="text1"/>
          <w:sz w:val="24"/>
          <w:szCs w:val="24"/>
        </w:rPr>
        <w:t>gambiemse</w:t>
      </w:r>
      <w:proofErr w:type="spellEnd"/>
      <w:r>
        <w:rPr>
          <w:rFonts w:ascii="Times New Roman" w:hAnsi="Times New Roman" w:cs="Times New Roman"/>
          <w:color w:val="000000" w:themeColor="text1"/>
          <w:sz w:val="24"/>
          <w:szCs w:val="24"/>
        </w:rPr>
        <w:t xml:space="preserve">. A light microscopic study. Ann. Soc. </w:t>
      </w:r>
      <w:proofErr w:type="spellStart"/>
      <w:r>
        <w:rPr>
          <w:rFonts w:ascii="Times New Roman" w:hAnsi="Times New Roman" w:cs="Times New Roman"/>
          <w:color w:val="000000" w:themeColor="text1"/>
          <w:sz w:val="24"/>
          <w:szCs w:val="24"/>
        </w:rPr>
        <w:t>Beig</w:t>
      </w:r>
      <w:proofErr w:type="spellEnd"/>
      <w:r>
        <w:rPr>
          <w:rFonts w:ascii="Times New Roman" w:hAnsi="Times New Roman" w:cs="Times New Roman"/>
          <w:color w:val="000000" w:themeColor="text1"/>
          <w:sz w:val="24"/>
          <w:szCs w:val="24"/>
        </w:rPr>
        <w:t xml:space="preserve"> Med Trop. 68 (3): 205- 18.</w:t>
      </w:r>
    </w:p>
    <w:p w:rsidR="004B2F47" w:rsidRPr="009B0CF2" w:rsidRDefault="004B2F47" w:rsidP="004B2F47">
      <w:pPr>
        <w:tabs>
          <w:tab w:val="left" w:pos="810"/>
        </w:tabs>
        <w:spacing w:line="240" w:lineRule="auto"/>
        <w:ind w:left="284" w:hanging="28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Corbucci</w:t>
      </w:r>
      <w:proofErr w:type="spellEnd"/>
      <w:r>
        <w:rPr>
          <w:rFonts w:ascii="Times New Roman" w:hAnsi="Times New Roman" w:cs="Times New Roman"/>
          <w:color w:val="000000" w:themeColor="text1"/>
          <w:sz w:val="24"/>
          <w:szCs w:val="24"/>
        </w:rPr>
        <w:t xml:space="preserve">, H.A., Haber D.M., </w:t>
      </w:r>
      <w:proofErr w:type="spellStart"/>
      <w:r>
        <w:rPr>
          <w:rFonts w:ascii="Times New Roman" w:hAnsi="Times New Roman" w:cs="Times New Roman"/>
          <w:color w:val="000000" w:themeColor="text1"/>
          <w:sz w:val="24"/>
          <w:szCs w:val="24"/>
        </w:rPr>
        <w:t>Bestetti</w:t>
      </w:r>
      <w:proofErr w:type="spellEnd"/>
      <w:r>
        <w:rPr>
          <w:rFonts w:ascii="Times New Roman" w:hAnsi="Times New Roman" w:cs="Times New Roman"/>
          <w:color w:val="000000" w:themeColor="text1"/>
          <w:sz w:val="24"/>
          <w:szCs w:val="24"/>
        </w:rPr>
        <w:t xml:space="preserve"> R.B., Cordero J.A., </w:t>
      </w:r>
      <w:proofErr w:type="spellStart"/>
      <w:r>
        <w:rPr>
          <w:rFonts w:ascii="Times New Roman" w:hAnsi="Times New Roman" w:cs="Times New Roman"/>
          <w:color w:val="000000" w:themeColor="text1"/>
          <w:sz w:val="24"/>
          <w:szCs w:val="24"/>
        </w:rPr>
        <w:t>Fioroni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M.l</w:t>
      </w:r>
      <w:proofErr w:type="spellEnd"/>
      <w:r>
        <w:rPr>
          <w:rFonts w:ascii="Times New Roman" w:hAnsi="Times New Roman" w:cs="Times New Roman"/>
          <w:color w:val="000000" w:themeColor="text1"/>
          <w:sz w:val="24"/>
          <w:szCs w:val="24"/>
        </w:rPr>
        <w:t xml:space="preserve">. 2006. QT interval dispersion in patients with chronic heart failure secondary </w:t>
      </w:r>
      <w:proofErr w:type="spellStart"/>
      <w:r>
        <w:rPr>
          <w:rFonts w:ascii="Times New Roman" w:hAnsi="Times New Roman" w:cs="Times New Roman"/>
          <w:color w:val="000000" w:themeColor="text1"/>
          <w:sz w:val="24"/>
          <w:szCs w:val="24"/>
        </w:rPr>
        <w:t>tocardiac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caediomyopathycorrellation</w:t>
      </w:r>
      <w:proofErr w:type="spellEnd"/>
      <w:r>
        <w:rPr>
          <w:rFonts w:ascii="Times New Roman" w:hAnsi="Times New Roman" w:cs="Times New Roman"/>
          <w:color w:val="000000" w:themeColor="text1"/>
          <w:sz w:val="24"/>
          <w:szCs w:val="24"/>
        </w:rPr>
        <w:t xml:space="preserve"> with clinical variables of prognostic significance. </w:t>
      </w:r>
      <w:proofErr w:type="spellStart"/>
      <w:r>
        <w:rPr>
          <w:rFonts w:ascii="Times New Roman" w:hAnsi="Times New Roman" w:cs="Times New Roman"/>
          <w:color w:val="000000" w:themeColor="text1"/>
          <w:sz w:val="24"/>
          <w:szCs w:val="24"/>
        </w:rPr>
        <w:t>Cardiovasc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Pathol</w:t>
      </w:r>
      <w:proofErr w:type="spellEnd"/>
      <w:r>
        <w:rPr>
          <w:rFonts w:ascii="Times New Roman" w:hAnsi="Times New Roman" w:cs="Times New Roman"/>
          <w:color w:val="000000" w:themeColor="text1"/>
          <w:sz w:val="24"/>
          <w:szCs w:val="24"/>
        </w:rPr>
        <w:t>. 15 (1): 18-23</w:t>
      </w:r>
      <w:r w:rsidR="0007797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4B2F47" w:rsidRDefault="004B2F47" w:rsidP="004B2F47">
      <w:pPr>
        <w:tabs>
          <w:tab w:val="left" w:pos="810"/>
        </w:tabs>
        <w:spacing w:line="240" w:lineRule="auto"/>
        <w:ind w:left="284" w:hanging="284"/>
        <w:jc w:val="both"/>
        <w:rPr>
          <w:rFonts w:ascii="Times New Roman" w:hAnsi="Times New Roman" w:cs="Times New Roman"/>
          <w:color w:val="000000" w:themeColor="text1"/>
          <w:sz w:val="24"/>
          <w:szCs w:val="24"/>
        </w:rPr>
      </w:pPr>
      <w:r w:rsidRPr="006B5D71">
        <w:rPr>
          <w:rFonts w:ascii="Times New Roman" w:hAnsi="Times New Roman" w:cs="Times New Roman"/>
          <w:color w:val="000000" w:themeColor="text1"/>
          <w:sz w:val="24"/>
          <w:szCs w:val="24"/>
        </w:rPr>
        <w:t>Cross</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P., </w:t>
      </w:r>
      <w:proofErr w:type="spellStart"/>
      <w:r w:rsidRPr="006B5D71">
        <w:rPr>
          <w:rFonts w:ascii="Times New Roman" w:hAnsi="Times New Roman" w:cs="Times New Roman"/>
          <w:color w:val="000000" w:themeColor="text1"/>
          <w:sz w:val="24"/>
          <w:szCs w:val="24"/>
        </w:rPr>
        <w:t>Dooua</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F., </w:t>
      </w:r>
      <w:proofErr w:type="spellStart"/>
      <w:r w:rsidRPr="006B5D71">
        <w:rPr>
          <w:rFonts w:ascii="Times New Roman" w:hAnsi="Times New Roman" w:cs="Times New Roman"/>
          <w:color w:val="000000" w:themeColor="text1"/>
          <w:sz w:val="24"/>
          <w:szCs w:val="24"/>
        </w:rPr>
        <w:t>Jaffar</w:t>
      </w:r>
      <w:proofErr w:type="spellEnd"/>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2006</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 xml:space="preserve">The risk factors for relapse among patients with African trypanosomiasis in </w:t>
      </w:r>
      <w:proofErr w:type="spellStart"/>
      <w:proofErr w:type="gramStart"/>
      <w:r w:rsidRPr="006B5D71">
        <w:rPr>
          <w:rFonts w:ascii="Times New Roman" w:hAnsi="Times New Roman" w:cs="Times New Roman"/>
          <w:color w:val="000000" w:themeColor="text1"/>
          <w:sz w:val="24"/>
          <w:szCs w:val="24"/>
        </w:rPr>
        <w:t>Daloa</w:t>
      </w:r>
      <w:proofErr w:type="spellEnd"/>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w:t>
      </w:r>
      <w:proofErr w:type="spellStart"/>
      <w:r w:rsidRPr="006B5D71">
        <w:rPr>
          <w:rFonts w:ascii="Times New Roman" w:hAnsi="Times New Roman" w:cs="Times New Roman"/>
          <w:color w:val="000000" w:themeColor="text1"/>
          <w:sz w:val="24"/>
          <w:szCs w:val="24"/>
        </w:rPr>
        <w:t>Coted’Ivoire</w:t>
      </w:r>
      <w:proofErr w:type="spellEnd"/>
      <w:proofErr w:type="gramEnd"/>
      <w:r w:rsidRPr="006B5D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Trop</w:t>
      </w:r>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Doct</w:t>
      </w:r>
      <w:proofErr w:type="spellEnd"/>
      <w:r>
        <w:rPr>
          <w:rFonts w:ascii="Times New Roman" w:hAnsi="Times New Roman" w:cs="Times New Roman"/>
          <w:color w:val="000000" w:themeColor="text1"/>
          <w:sz w:val="24"/>
          <w:szCs w:val="24"/>
        </w:rPr>
        <w:t>. 36</w:t>
      </w:r>
      <w:r w:rsidRPr="006B5D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90-93</w:t>
      </w:r>
      <w:r>
        <w:rPr>
          <w:rFonts w:ascii="Times New Roman" w:hAnsi="Times New Roman" w:cs="Times New Roman"/>
          <w:color w:val="000000" w:themeColor="text1"/>
          <w:sz w:val="24"/>
          <w:szCs w:val="24"/>
        </w:rPr>
        <w:t>.</w:t>
      </w:r>
    </w:p>
    <w:p w:rsidR="004B2F47" w:rsidRDefault="004B2F47" w:rsidP="004B2F47">
      <w:pPr>
        <w:autoSpaceDE w:val="0"/>
        <w:autoSpaceDN w:val="0"/>
        <w:adjustRightInd w:val="0"/>
        <w:spacing w:after="0" w:line="240" w:lineRule="auto"/>
        <w:ind w:left="284" w:hanging="284"/>
        <w:rPr>
          <w:rFonts w:ascii="Times New Roman" w:hAnsi="Times New Roman" w:cs="Times New Roman"/>
          <w:sz w:val="24"/>
          <w:szCs w:val="24"/>
        </w:rPr>
      </w:pPr>
      <w:r w:rsidRPr="00F936B8">
        <w:rPr>
          <w:rFonts w:ascii="Times New Roman" w:hAnsi="Times New Roman" w:cs="Times New Roman"/>
          <w:sz w:val="24"/>
          <w:szCs w:val="24"/>
        </w:rPr>
        <w:t>Ezeokonkw</w:t>
      </w:r>
      <w:r>
        <w:rPr>
          <w:rFonts w:ascii="Times New Roman" w:hAnsi="Times New Roman" w:cs="Times New Roman"/>
          <w:sz w:val="24"/>
          <w:szCs w:val="24"/>
        </w:rPr>
        <w:t xml:space="preserve">o, R.C., </w:t>
      </w:r>
      <w:proofErr w:type="spellStart"/>
      <w:r>
        <w:rPr>
          <w:rFonts w:ascii="Times New Roman" w:hAnsi="Times New Roman" w:cs="Times New Roman"/>
          <w:sz w:val="24"/>
          <w:szCs w:val="24"/>
        </w:rPr>
        <w:t>Ezeh</w:t>
      </w:r>
      <w:proofErr w:type="spellEnd"/>
      <w:r>
        <w:rPr>
          <w:rFonts w:ascii="Times New Roman" w:hAnsi="Times New Roman" w:cs="Times New Roman"/>
          <w:sz w:val="24"/>
          <w:szCs w:val="24"/>
        </w:rPr>
        <w:t xml:space="preserve">, I.O., </w:t>
      </w:r>
      <w:proofErr w:type="spellStart"/>
      <w:r>
        <w:rPr>
          <w:rFonts w:ascii="Times New Roman" w:hAnsi="Times New Roman" w:cs="Times New Roman"/>
          <w:sz w:val="24"/>
          <w:szCs w:val="24"/>
        </w:rPr>
        <w:t>Onunkwo</w:t>
      </w:r>
      <w:proofErr w:type="spellEnd"/>
      <w:r>
        <w:rPr>
          <w:rFonts w:ascii="Times New Roman" w:hAnsi="Times New Roman" w:cs="Times New Roman"/>
          <w:sz w:val="24"/>
          <w:szCs w:val="24"/>
        </w:rPr>
        <w:t xml:space="preserve">, J.I., </w:t>
      </w:r>
      <w:proofErr w:type="gramStart"/>
      <w:r w:rsidRPr="00F936B8">
        <w:rPr>
          <w:rFonts w:ascii="Times New Roman" w:hAnsi="Times New Roman" w:cs="Times New Roman"/>
          <w:i/>
          <w:sz w:val="24"/>
          <w:szCs w:val="24"/>
        </w:rPr>
        <w:t>et</w:t>
      </w:r>
      <w:proofErr w:type="gramEnd"/>
      <w:r w:rsidRPr="00F936B8">
        <w:rPr>
          <w:rFonts w:ascii="Times New Roman" w:hAnsi="Times New Roman" w:cs="Times New Roman"/>
          <w:i/>
          <w:sz w:val="24"/>
          <w:szCs w:val="24"/>
        </w:rPr>
        <w:t xml:space="preserve"> al</w:t>
      </w:r>
      <w:r w:rsidRPr="00F936B8">
        <w:rPr>
          <w:rFonts w:ascii="Times New Roman" w:hAnsi="Times New Roman" w:cs="Times New Roman"/>
          <w:sz w:val="24"/>
          <w:szCs w:val="24"/>
        </w:rPr>
        <w:t>.</w:t>
      </w:r>
      <w:r>
        <w:rPr>
          <w:rFonts w:ascii="Times New Roman" w:hAnsi="Times New Roman" w:cs="Times New Roman"/>
          <w:sz w:val="24"/>
          <w:szCs w:val="24"/>
        </w:rPr>
        <w:t>2010.</w:t>
      </w:r>
      <w:r w:rsidRPr="00F936B8">
        <w:rPr>
          <w:rFonts w:ascii="Times New Roman" w:hAnsi="Times New Roman" w:cs="Times New Roman"/>
          <w:sz w:val="24"/>
          <w:szCs w:val="24"/>
        </w:rPr>
        <w:t xml:space="preserve"> Comparative haematological</w:t>
      </w:r>
      <w:r>
        <w:rPr>
          <w:rFonts w:ascii="Times New Roman" w:hAnsi="Times New Roman" w:cs="Times New Roman"/>
          <w:sz w:val="24"/>
          <w:szCs w:val="24"/>
        </w:rPr>
        <w:t xml:space="preserve"> </w:t>
      </w:r>
      <w:r w:rsidRPr="00F936B8">
        <w:rPr>
          <w:rFonts w:ascii="Times New Roman" w:hAnsi="Times New Roman" w:cs="Times New Roman"/>
          <w:sz w:val="24"/>
          <w:szCs w:val="24"/>
        </w:rPr>
        <w:t>study of single and mixed infections of mongrel dogs</w:t>
      </w:r>
      <w:r>
        <w:rPr>
          <w:rFonts w:ascii="Times New Roman" w:hAnsi="Times New Roman" w:cs="Times New Roman"/>
          <w:sz w:val="24"/>
          <w:szCs w:val="24"/>
        </w:rPr>
        <w:t xml:space="preserve"> </w:t>
      </w:r>
      <w:r w:rsidRPr="00F936B8">
        <w:rPr>
          <w:rFonts w:ascii="Times New Roman" w:hAnsi="Times New Roman" w:cs="Times New Roman"/>
          <w:sz w:val="24"/>
          <w:szCs w:val="24"/>
        </w:rPr>
        <w:t xml:space="preserve">with </w:t>
      </w:r>
      <w:r w:rsidRPr="00F936B8">
        <w:rPr>
          <w:rFonts w:ascii="Times New Roman" w:hAnsi="Times New Roman" w:cs="Times New Roman"/>
          <w:i/>
          <w:iCs/>
          <w:sz w:val="24"/>
          <w:szCs w:val="24"/>
        </w:rPr>
        <w:t xml:space="preserve">Trypanosoma congolense </w:t>
      </w:r>
      <w:r w:rsidRPr="00F936B8">
        <w:rPr>
          <w:rFonts w:ascii="Times New Roman" w:hAnsi="Times New Roman" w:cs="Times New Roman"/>
          <w:sz w:val="24"/>
          <w:szCs w:val="24"/>
        </w:rPr>
        <w:t xml:space="preserve">and </w:t>
      </w:r>
      <w:r w:rsidRPr="00F936B8">
        <w:rPr>
          <w:rFonts w:ascii="Times New Roman" w:hAnsi="Times New Roman" w:cs="Times New Roman"/>
          <w:i/>
          <w:iCs/>
          <w:sz w:val="24"/>
          <w:szCs w:val="24"/>
        </w:rPr>
        <w:t xml:space="preserve">Trypanosoma brucei </w:t>
      </w:r>
      <w:proofErr w:type="spellStart"/>
      <w:r>
        <w:rPr>
          <w:rFonts w:ascii="Times New Roman" w:hAnsi="Times New Roman" w:cs="Times New Roman"/>
          <w:i/>
          <w:iCs/>
          <w:sz w:val="24"/>
          <w:szCs w:val="24"/>
        </w:rPr>
        <w:t>b</w:t>
      </w:r>
      <w:r w:rsidRPr="00F936B8">
        <w:rPr>
          <w:rFonts w:ascii="Times New Roman" w:hAnsi="Times New Roman" w:cs="Times New Roman"/>
          <w:i/>
          <w:iCs/>
          <w:sz w:val="24"/>
          <w:szCs w:val="24"/>
        </w:rPr>
        <w:t>rucei</w:t>
      </w:r>
      <w:proofErr w:type="spellEnd"/>
      <w:r w:rsidRPr="00F936B8">
        <w:rPr>
          <w:rFonts w:ascii="Times New Roman" w:hAnsi="Times New Roman" w:cs="Times New Roman"/>
          <w:sz w:val="24"/>
          <w:szCs w:val="24"/>
        </w:rPr>
        <w:t>.</w:t>
      </w:r>
      <w:r>
        <w:rPr>
          <w:rFonts w:ascii="Times New Roman" w:hAnsi="Times New Roman" w:cs="Times New Roman"/>
          <w:sz w:val="24"/>
          <w:szCs w:val="24"/>
        </w:rPr>
        <w:t xml:space="preserve"> Vet </w:t>
      </w:r>
      <w:proofErr w:type="spellStart"/>
      <w:r>
        <w:rPr>
          <w:rFonts w:ascii="Times New Roman" w:hAnsi="Times New Roman" w:cs="Times New Roman"/>
          <w:sz w:val="24"/>
          <w:szCs w:val="24"/>
        </w:rPr>
        <w:t>Parasitol</w:t>
      </w:r>
      <w:proofErr w:type="spellEnd"/>
      <w:r>
        <w:rPr>
          <w:rFonts w:ascii="Times New Roman" w:hAnsi="Times New Roman" w:cs="Times New Roman"/>
          <w:sz w:val="24"/>
          <w:szCs w:val="24"/>
        </w:rPr>
        <w:t xml:space="preserve">. </w:t>
      </w:r>
      <w:r w:rsidRPr="00F936B8">
        <w:rPr>
          <w:rFonts w:ascii="Times New Roman" w:hAnsi="Times New Roman" w:cs="Times New Roman"/>
          <w:sz w:val="24"/>
          <w:szCs w:val="24"/>
        </w:rPr>
        <w:t>173:48-54.</w:t>
      </w:r>
    </w:p>
    <w:p w:rsidR="004B2F47" w:rsidRPr="00F936B8" w:rsidRDefault="004B2F47" w:rsidP="004B2F47">
      <w:pPr>
        <w:autoSpaceDE w:val="0"/>
        <w:autoSpaceDN w:val="0"/>
        <w:adjustRightInd w:val="0"/>
        <w:spacing w:after="0" w:line="240" w:lineRule="auto"/>
        <w:ind w:left="284" w:hanging="284"/>
        <w:rPr>
          <w:rFonts w:ascii="Times New Roman" w:hAnsi="Times New Roman" w:cs="Times New Roman"/>
          <w:sz w:val="24"/>
          <w:szCs w:val="24"/>
        </w:rPr>
      </w:pPr>
    </w:p>
    <w:p w:rsidR="004B2F47" w:rsidRDefault="004B2F47" w:rsidP="004B2F47">
      <w:pPr>
        <w:tabs>
          <w:tab w:val="left" w:pos="810"/>
        </w:tabs>
        <w:spacing w:line="240" w:lineRule="auto"/>
        <w:ind w:left="284" w:hanging="284"/>
        <w:jc w:val="both"/>
        <w:rPr>
          <w:rFonts w:ascii="Times New Roman" w:hAnsi="Times New Roman" w:cs="Times New Roman"/>
          <w:color w:val="000000" w:themeColor="text1"/>
          <w:sz w:val="24"/>
          <w:szCs w:val="24"/>
        </w:rPr>
      </w:pPr>
      <w:proofErr w:type="spellStart"/>
      <w:r w:rsidRPr="006B5D71">
        <w:rPr>
          <w:rFonts w:ascii="Times New Roman" w:hAnsi="Times New Roman" w:cs="Times New Roman"/>
          <w:color w:val="000000" w:themeColor="text1"/>
          <w:sz w:val="24"/>
          <w:szCs w:val="24"/>
        </w:rPr>
        <w:t>Francisacanto</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C., Lopes</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S.T.A., </w:t>
      </w:r>
      <w:proofErr w:type="spellStart"/>
      <w:r w:rsidRPr="006B5D71">
        <w:rPr>
          <w:rFonts w:ascii="Times New Roman" w:hAnsi="Times New Roman" w:cs="Times New Roman"/>
          <w:color w:val="000000" w:themeColor="text1"/>
          <w:sz w:val="24"/>
          <w:szCs w:val="24"/>
        </w:rPr>
        <w:t>Teixeira</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M.M.G., </w:t>
      </w:r>
      <w:proofErr w:type="spellStart"/>
      <w:r w:rsidRPr="006B5D71">
        <w:rPr>
          <w:rFonts w:ascii="Times New Roman" w:hAnsi="Times New Roman" w:cs="Times New Roman"/>
          <w:color w:val="000000" w:themeColor="text1"/>
          <w:sz w:val="24"/>
          <w:szCs w:val="24"/>
        </w:rPr>
        <w:t>Monteiro</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S.G., </w:t>
      </w:r>
      <w:proofErr w:type="spellStart"/>
      <w:r w:rsidRPr="006B5D71">
        <w:rPr>
          <w:rFonts w:ascii="Times New Roman" w:hAnsi="Times New Roman" w:cs="Times New Roman"/>
          <w:color w:val="000000" w:themeColor="text1"/>
          <w:sz w:val="24"/>
          <w:szCs w:val="24"/>
        </w:rPr>
        <w:t>Wolkmer</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P., </w:t>
      </w:r>
      <w:proofErr w:type="spellStart"/>
      <w:r w:rsidRPr="006B5D71">
        <w:rPr>
          <w:rFonts w:ascii="Times New Roman" w:hAnsi="Times New Roman" w:cs="Times New Roman"/>
          <w:color w:val="000000" w:themeColor="text1"/>
          <w:sz w:val="24"/>
          <w:szCs w:val="24"/>
        </w:rPr>
        <w:t>Garmatz</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B.C.</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2007</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Cao natural</w:t>
      </w:r>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menteinfectado</w:t>
      </w:r>
      <w:proofErr w:type="spellEnd"/>
      <w:r w:rsidRPr="006B5D71">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por</w:t>
      </w:r>
      <w:proofErr w:type="spellEnd"/>
      <w:r w:rsidRPr="006B5D71">
        <w:rPr>
          <w:rFonts w:ascii="Times New Roman" w:hAnsi="Times New Roman" w:cs="Times New Roman"/>
          <w:color w:val="000000" w:themeColor="text1"/>
          <w:sz w:val="24"/>
          <w:szCs w:val="24"/>
        </w:rPr>
        <w:t xml:space="preserve"> Trypanosoma </w:t>
      </w:r>
      <w:proofErr w:type="spellStart"/>
      <w:r w:rsidRPr="006B5D71">
        <w:rPr>
          <w:rFonts w:ascii="Times New Roman" w:hAnsi="Times New Roman" w:cs="Times New Roman"/>
          <w:color w:val="000000" w:themeColor="text1"/>
          <w:sz w:val="24"/>
          <w:szCs w:val="24"/>
        </w:rPr>
        <w:t>avansi</w:t>
      </w:r>
      <w:proofErr w:type="spellEnd"/>
      <w:r w:rsidRPr="006B5D71">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em</w:t>
      </w:r>
      <w:proofErr w:type="spellEnd"/>
      <w:r w:rsidRPr="006B5D71">
        <w:rPr>
          <w:rFonts w:ascii="Times New Roman" w:hAnsi="Times New Roman" w:cs="Times New Roman"/>
          <w:color w:val="000000" w:themeColor="text1"/>
          <w:sz w:val="24"/>
          <w:szCs w:val="24"/>
        </w:rPr>
        <w:t xml:space="preserve"> Santa Maria</w:t>
      </w:r>
      <w:r>
        <w:rPr>
          <w:rFonts w:ascii="Times New Roman" w:hAnsi="Times New Roman" w:cs="Times New Roman"/>
          <w:color w:val="000000" w:themeColor="text1"/>
          <w:sz w:val="24"/>
          <w:szCs w:val="24"/>
        </w:rPr>
        <w:t xml:space="preserve">, RS, </w:t>
      </w:r>
      <w:proofErr w:type="spellStart"/>
      <w:r>
        <w:rPr>
          <w:rFonts w:ascii="Times New Roman" w:hAnsi="Times New Roman" w:cs="Times New Roman"/>
          <w:color w:val="000000" w:themeColor="text1"/>
          <w:sz w:val="24"/>
          <w:szCs w:val="24"/>
        </w:rPr>
        <w:t>Brasil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Cienc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Rur</w:t>
      </w:r>
      <w:proofErr w:type="spellEnd"/>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37 (1): 288-91.</w:t>
      </w:r>
    </w:p>
    <w:p w:rsidR="004B2F47" w:rsidRDefault="004B2F47" w:rsidP="004B2F47">
      <w:pPr>
        <w:tabs>
          <w:tab w:val="left" w:pos="810"/>
        </w:tabs>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Greene, C.E. 2012. African Trypanosomosis. In: Greene Infectious diseases of Dog and Cats, Fourth edition, Elsevier Saunders St Louis, Missouri, Chapter 72, p 730-734.</w:t>
      </w:r>
    </w:p>
    <w:p w:rsidR="004B2F47" w:rsidRPr="006B5D71" w:rsidRDefault="004B2F47" w:rsidP="004B2F47">
      <w:pPr>
        <w:tabs>
          <w:tab w:val="left" w:pos="810"/>
        </w:tabs>
        <w:spacing w:line="240" w:lineRule="auto"/>
        <w:ind w:left="284" w:hanging="28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Habila</w:t>
      </w:r>
      <w:proofErr w:type="spellEnd"/>
      <w:r>
        <w:rPr>
          <w:rFonts w:ascii="Times New Roman" w:hAnsi="Times New Roman" w:cs="Times New Roman"/>
          <w:color w:val="000000" w:themeColor="text1"/>
          <w:sz w:val="24"/>
          <w:szCs w:val="24"/>
        </w:rPr>
        <w:t xml:space="preserve">, N., </w:t>
      </w:r>
      <w:proofErr w:type="spellStart"/>
      <w:r>
        <w:rPr>
          <w:rFonts w:ascii="Times New Roman" w:hAnsi="Times New Roman" w:cs="Times New Roman"/>
          <w:color w:val="000000" w:themeColor="text1"/>
          <w:sz w:val="24"/>
          <w:szCs w:val="24"/>
        </w:rPr>
        <w:t>Inuwa</w:t>
      </w:r>
      <w:proofErr w:type="spellEnd"/>
      <w:r>
        <w:rPr>
          <w:rFonts w:ascii="Times New Roman" w:hAnsi="Times New Roman" w:cs="Times New Roman"/>
          <w:color w:val="000000" w:themeColor="text1"/>
          <w:sz w:val="24"/>
          <w:szCs w:val="24"/>
        </w:rPr>
        <w:t xml:space="preserve"> M.H., </w:t>
      </w:r>
      <w:proofErr w:type="spellStart"/>
      <w:r>
        <w:rPr>
          <w:rFonts w:ascii="Times New Roman" w:hAnsi="Times New Roman" w:cs="Times New Roman"/>
          <w:color w:val="000000" w:themeColor="text1"/>
          <w:sz w:val="24"/>
          <w:szCs w:val="24"/>
        </w:rPr>
        <w:t>Aimola</w:t>
      </w:r>
      <w:proofErr w:type="spellEnd"/>
      <w:r>
        <w:rPr>
          <w:rFonts w:ascii="Times New Roman" w:hAnsi="Times New Roman" w:cs="Times New Roman"/>
          <w:color w:val="000000" w:themeColor="text1"/>
          <w:sz w:val="24"/>
          <w:szCs w:val="24"/>
        </w:rPr>
        <w:t xml:space="preserve"> I.A., </w:t>
      </w:r>
      <w:proofErr w:type="spellStart"/>
      <w:r>
        <w:rPr>
          <w:rFonts w:ascii="Times New Roman" w:hAnsi="Times New Roman" w:cs="Times New Roman"/>
          <w:color w:val="000000" w:themeColor="text1"/>
          <w:sz w:val="24"/>
          <w:szCs w:val="24"/>
        </w:rPr>
        <w:t>Udeh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w:t>
      </w:r>
      <w:proofErr w:type="gramStart"/>
      <w:r>
        <w:rPr>
          <w:rFonts w:ascii="Times New Roman" w:hAnsi="Times New Roman" w:cs="Times New Roman"/>
          <w:color w:val="000000" w:themeColor="text1"/>
          <w:sz w:val="24"/>
          <w:szCs w:val="24"/>
        </w:rPr>
        <w:t>,and</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Haruna</w:t>
      </w:r>
      <w:proofErr w:type="spellEnd"/>
      <w:r>
        <w:rPr>
          <w:rFonts w:ascii="Times New Roman" w:hAnsi="Times New Roman" w:cs="Times New Roman"/>
          <w:color w:val="000000" w:themeColor="text1"/>
          <w:sz w:val="24"/>
          <w:szCs w:val="24"/>
        </w:rPr>
        <w:t xml:space="preserve"> E. 2012. Pathogenic mechanism of </w:t>
      </w:r>
      <w:r w:rsidRPr="00DF7591">
        <w:rPr>
          <w:rFonts w:ascii="Times New Roman" w:hAnsi="Times New Roman" w:cs="Times New Roman"/>
          <w:i/>
          <w:color w:val="000000" w:themeColor="text1"/>
          <w:sz w:val="24"/>
          <w:szCs w:val="24"/>
        </w:rPr>
        <w:t xml:space="preserve">Trypanosoma </w:t>
      </w:r>
      <w:proofErr w:type="spellStart"/>
      <w:r w:rsidRPr="00DF7591">
        <w:rPr>
          <w:rFonts w:ascii="Times New Roman" w:hAnsi="Times New Roman" w:cs="Times New Roman"/>
          <w:i/>
          <w:color w:val="000000" w:themeColor="text1"/>
          <w:sz w:val="24"/>
          <w:szCs w:val="24"/>
        </w:rPr>
        <w:t>evansi</w:t>
      </w:r>
      <w:proofErr w:type="spellEnd"/>
      <w:r>
        <w:rPr>
          <w:rFonts w:ascii="Times New Roman" w:hAnsi="Times New Roman" w:cs="Times New Roman"/>
          <w:color w:val="000000" w:themeColor="text1"/>
          <w:sz w:val="24"/>
          <w:szCs w:val="24"/>
        </w:rPr>
        <w:t xml:space="preserve"> infection. Research in Veterinary Science. 93 (1):13-17</w:t>
      </w:r>
      <w:r w:rsidR="0007797F">
        <w:rPr>
          <w:rFonts w:ascii="Times New Roman" w:hAnsi="Times New Roman" w:cs="Times New Roman"/>
          <w:color w:val="000000" w:themeColor="text1"/>
          <w:sz w:val="24"/>
          <w:szCs w:val="24"/>
        </w:rPr>
        <w:t>.</w:t>
      </w:r>
    </w:p>
    <w:p w:rsidR="004B2F47" w:rsidRDefault="004B2F47" w:rsidP="004B2F47">
      <w:pPr>
        <w:tabs>
          <w:tab w:val="left" w:pos="810"/>
        </w:tabs>
        <w:spacing w:after="0" w:line="240" w:lineRule="auto"/>
        <w:ind w:left="284" w:hanging="284"/>
        <w:jc w:val="both"/>
        <w:rPr>
          <w:rFonts w:ascii="Times New Roman" w:hAnsi="Times New Roman" w:cs="Times New Roman"/>
          <w:color w:val="000000" w:themeColor="text1"/>
          <w:sz w:val="24"/>
          <w:szCs w:val="24"/>
        </w:rPr>
      </w:pPr>
      <w:r w:rsidRPr="006B5D71">
        <w:rPr>
          <w:rFonts w:ascii="Times New Roman" w:hAnsi="Times New Roman" w:cs="Times New Roman"/>
          <w:color w:val="000000" w:themeColor="text1"/>
          <w:sz w:val="24"/>
          <w:szCs w:val="24"/>
        </w:rPr>
        <w:t>Hamilton</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P.B., Stevens</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J.R., Gaunt</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M.W., Gidley</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J., Gibson</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W.C.</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Trypanosomes are monophyletic: evidence from genes for glyceraldehyde phosphate dehydrogenase and small subunit ribosomal RNA”. Int. J. Parasitol.34 (12): 1393-</w:t>
      </w:r>
      <w:r>
        <w:rPr>
          <w:rFonts w:ascii="Times New Roman" w:hAnsi="Times New Roman" w:cs="Times New Roman"/>
          <w:color w:val="000000" w:themeColor="text1"/>
          <w:sz w:val="24"/>
          <w:szCs w:val="24"/>
        </w:rPr>
        <w:t>1</w:t>
      </w:r>
      <w:r w:rsidRPr="006B5D71">
        <w:rPr>
          <w:rFonts w:ascii="Times New Roman" w:hAnsi="Times New Roman" w:cs="Times New Roman"/>
          <w:color w:val="000000" w:themeColor="text1"/>
          <w:sz w:val="24"/>
          <w:szCs w:val="24"/>
        </w:rPr>
        <w:t>404</w:t>
      </w:r>
      <w:r>
        <w:rPr>
          <w:rFonts w:ascii="Times New Roman" w:hAnsi="Times New Roman" w:cs="Times New Roman"/>
          <w:color w:val="000000" w:themeColor="text1"/>
          <w:sz w:val="24"/>
          <w:szCs w:val="24"/>
        </w:rPr>
        <w:t>.</w:t>
      </w:r>
    </w:p>
    <w:p w:rsidR="004B2F47" w:rsidRDefault="004B2F47" w:rsidP="004B2F47">
      <w:pPr>
        <w:tabs>
          <w:tab w:val="left" w:pos="810"/>
        </w:tabs>
        <w:spacing w:after="0" w:line="240" w:lineRule="auto"/>
        <w:ind w:left="284" w:hanging="284"/>
        <w:jc w:val="both"/>
        <w:rPr>
          <w:rFonts w:ascii="Times New Roman" w:hAnsi="Times New Roman" w:cs="Times New Roman"/>
          <w:color w:val="000000" w:themeColor="text1"/>
          <w:sz w:val="24"/>
          <w:szCs w:val="24"/>
        </w:rPr>
      </w:pPr>
    </w:p>
    <w:p w:rsidR="004B2F47" w:rsidRPr="00F936B8" w:rsidRDefault="004B2F47" w:rsidP="004B2F47">
      <w:pPr>
        <w:autoSpaceDE w:val="0"/>
        <w:autoSpaceDN w:val="0"/>
        <w:adjustRightInd w:val="0"/>
        <w:spacing w:after="0" w:line="240" w:lineRule="auto"/>
        <w:ind w:left="284" w:hanging="284"/>
        <w:rPr>
          <w:rFonts w:ascii="Times New Roman" w:hAnsi="Times New Roman" w:cs="Times New Roman"/>
          <w:sz w:val="24"/>
          <w:szCs w:val="24"/>
        </w:rPr>
      </w:pPr>
      <w:r w:rsidRPr="00F936B8">
        <w:rPr>
          <w:rFonts w:ascii="Times New Roman" w:hAnsi="Times New Roman" w:cs="Times New Roman"/>
          <w:sz w:val="24"/>
          <w:szCs w:val="24"/>
        </w:rPr>
        <w:t>Harrus</w:t>
      </w:r>
      <w:r>
        <w:rPr>
          <w:rFonts w:ascii="Times New Roman" w:hAnsi="Times New Roman" w:cs="Times New Roman"/>
          <w:sz w:val="24"/>
          <w:szCs w:val="24"/>
        </w:rPr>
        <w:t>,</w:t>
      </w:r>
      <w:r w:rsidRPr="00F936B8">
        <w:rPr>
          <w:rFonts w:ascii="Times New Roman" w:hAnsi="Times New Roman" w:cs="Times New Roman"/>
          <w:sz w:val="24"/>
          <w:szCs w:val="24"/>
        </w:rPr>
        <w:t xml:space="preserve"> S</w:t>
      </w:r>
      <w:r>
        <w:rPr>
          <w:rFonts w:ascii="Times New Roman" w:hAnsi="Times New Roman" w:cs="Times New Roman"/>
          <w:sz w:val="24"/>
          <w:szCs w:val="24"/>
        </w:rPr>
        <w:t>.</w:t>
      </w:r>
      <w:r w:rsidRPr="00F936B8">
        <w:rPr>
          <w:rFonts w:ascii="Times New Roman" w:hAnsi="Times New Roman" w:cs="Times New Roman"/>
          <w:sz w:val="24"/>
          <w:szCs w:val="24"/>
        </w:rPr>
        <w:t xml:space="preserve">, </w:t>
      </w:r>
      <w:proofErr w:type="spellStart"/>
      <w:r w:rsidRPr="00F936B8">
        <w:rPr>
          <w:rFonts w:ascii="Times New Roman" w:hAnsi="Times New Roman" w:cs="Times New Roman"/>
          <w:sz w:val="24"/>
          <w:szCs w:val="24"/>
        </w:rPr>
        <w:t>Harmelin</w:t>
      </w:r>
      <w:proofErr w:type="spellEnd"/>
      <w:r w:rsidRPr="00F936B8">
        <w:rPr>
          <w:rFonts w:ascii="Times New Roman" w:hAnsi="Times New Roman" w:cs="Times New Roman"/>
          <w:sz w:val="24"/>
          <w:szCs w:val="24"/>
        </w:rPr>
        <w:t xml:space="preserve"> A</w:t>
      </w:r>
      <w:r>
        <w:rPr>
          <w:rFonts w:ascii="Times New Roman" w:hAnsi="Times New Roman" w:cs="Times New Roman"/>
          <w:sz w:val="24"/>
          <w:szCs w:val="24"/>
        </w:rPr>
        <w:t>.</w:t>
      </w:r>
      <w:r w:rsidRPr="00F936B8">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F936B8">
        <w:rPr>
          <w:rFonts w:ascii="Times New Roman" w:hAnsi="Times New Roman" w:cs="Times New Roman"/>
          <w:sz w:val="24"/>
          <w:szCs w:val="24"/>
        </w:rPr>
        <w:t>Presenty</w:t>
      </w:r>
      <w:proofErr w:type="spellEnd"/>
      <w:r>
        <w:rPr>
          <w:rFonts w:ascii="Times New Roman" w:hAnsi="Times New Roman" w:cs="Times New Roman"/>
          <w:sz w:val="24"/>
          <w:szCs w:val="24"/>
        </w:rPr>
        <w:t>,</w:t>
      </w:r>
      <w:r w:rsidRPr="00F936B8">
        <w:rPr>
          <w:rFonts w:ascii="Times New Roman" w:hAnsi="Times New Roman" w:cs="Times New Roman"/>
          <w:sz w:val="24"/>
          <w:szCs w:val="24"/>
        </w:rPr>
        <w:t xml:space="preserve"> B</w:t>
      </w:r>
      <w:r>
        <w:rPr>
          <w:rFonts w:ascii="Times New Roman" w:hAnsi="Times New Roman" w:cs="Times New Roman"/>
          <w:sz w:val="24"/>
          <w:szCs w:val="24"/>
        </w:rPr>
        <w:t>. 1995.</w:t>
      </w:r>
      <w:r w:rsidRPr="00F936B8">
        <w:rPr>
          <w:rFonts w:ascii="Times New Roman" w:hAnsi="Times New Roman" w:cs="Times New Roman"/>
          <w:sz w:val="24"/>
          <w:szCs w:val="24"/>
        </w:rPr>
        <w:t xml:space="preserve"> </w:t>
      </w:r>
      <w:r w:rsidRPr="00F936B8">
        <w:rPr>
          <w:rFonts w:ascii="Times New Roman" w:hAnsi="Times New Roman" w:cs="Times New Roman"/>
          <w:i/>
          <w:iCs/>
          <w:sz w:val="24"/>
          <w:szCs w:val="24"/>
        </w:rPr>
        <w:t>Trypanosoma congolense</w:t>
      </w:r>
      <w:r w:rsidRPr="00F936B8">
        <w:rPr>
          <w:rFonts w:ascii="Times New Roman" w:hAnsi="Times New Roman" w:cs="Times New Roman"/>
          <w:iCs/>
          <w:sz w:val="24"/>
          <w:szCs w:val="24"/>
        </w:rPr>
        <w:t xml:space="preserve"> </w:t>
      </w:r>
      <w:r w:rsidRPr="00F936B8">
        <w:rPr>
          <w:rFonts w:ascii="Times New Roman" w:hAnsi="Times New Roman" w:cs="Times New Roman"/>
          <w:sz w:val="24"/>
          <w:szCs w:val="24"/>
        </w:rPr>
        <w:t xml:space="preserve">infection in two dogs. J Small </w:t>
      </w:r>
      <w:proofErr w:type="spellStart"/>
      <w:r w:rsidRPr="00F936B8">
        <w:rPr>
          <w:rFonts w:ascii="Times New Roman" w:hAnsi="Times New Roman" w:cs="Times New Roman"/>
          <w:sz w:val="24"/>
          <w:szCs w:val="24"/>
        </w:rPr>
        <w:t>Anim</w:t>
      </w:r>
      <w:proofErr w:type="spellEnd"/>
      <w:r w:rsidRPr="00F936B8">
        <w:rPr>
          <w:rFonts w:ascii="Times New Roman" w:hAnsi="Times New Roman" w:cs="Times New Roman"/>
          <w:sz w:val="24"/>
          <w:szCs w:val="24"/>
        </w:rPr>
        <w:t xml:space="preserve"> </w:t>
      </w:r>
      <w:proofErr w:type="spellStart"/>
      <w:r w:rsidRPr="00F936B8">
        <w:rPr>
          <w:rFonts w:ascii="Times New Roman" w:hAnsi="Times New Roman" w:cs="Times New Roman"/>
          <w:sz w:val="24"/>
          <w:szCs w:val="24"/>
        </w:rPr>
        <w:t>Pract</w:t>
      </w:r>
      <w:proofErr w:type="spellEnd"/>
      <w:r w:rsidRPr="00F936B8">
        <w:rPr>
          <w:rFonts w:ascii="Times New Roman" w:hAnsi="Times New Roman" w:cs="Times New Roman"/>
          <w:sz w:val="24"/>
          <w:szCs w:val="24"/>
        </w:rPr>
        <w:t>.  36:83-86.</w:t>
      </w:r>
    </w:p>
    <w:p w:rsidR="004B2F47" w:rsidRPr="006B5D71" w:rsidRDefault="004B2F47" w:rsidP="004B2F47">
      <w:pPr>
        <w:tabs>
          <w:tab w:val="left" w:pos="810"/>
        </w:tabs>
        <w:spacing w:after="0" w:line="240" w:lineRule="auto"/>
        <w:ind w:left="284" w:hanging="284"/>
        <w:jc w:val="both"/>
        <w:rPr>
          <w:rFonts w:ascii="Times New Roman" w:hAnsi="Times New Roman" w:cs="Times New Roman"/>
          <w:color w:val="000000" w:themeColor="text1"/>
          <w:sz w:val="24"/>
          <w:szCs w:val="24"/>
        </w:rPr>
      </w:pPr>
    </w:p>
    <w:p w:rsidR="004B2F47" w:rsidRPr="006B5D71" w:rsidRDefault="004B2F47" w:rsidP="004B2F47">
      <w:pPr>
        <w:tabs>
          <w:tab w:val="left" w:pos="810"/>
        </w:tabs>
        <w:spacing w:after="0" w:line="240" w:lineRule="auto"/>
        <w:ind w:left="284" w:hanging="284"/>
        <w:rPr>
          <w:rFonts w:ascii="Times New Roman" w:hAnsi="Times New Roman" w:cs="Times New Roman"/>
          <w:color w:val="000000" w:themeColor="text1"/>
          <w:sz w:val="24"/>
          <w:szCs w:val="24"/>
        </w:rPr>
      </w:pPr>
    </w:p>
    <w:p w:rsidR="004B2F47" w:rsidRDefault="004B2F47" w:rsidP="004B2F47">
      <w:pPr>
        <w:tabs>
          <w:tab w:val="left" w:pos="810"/>
        </w:tabs>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proofErr w:type="spellStart"/>
      <w:r w:rsidRPr="006B5D71">
        <w:rPr>
          <w:rFonts w:ascii="Times New Roman" w:hAnsi="Times New Roman" w:cs="Times New Roman"/>
          <w:color w:val="000000" w:themeColor="text1"/>
          <w:sz w:val="24"/>
          <w:szCs w:val="24"/>
        </w:rPr>
        <w:t>Kabayo</w:t>
      </w:r>
      <w:proofErr w:type="spellEnd"/>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2004</w:t>
      </w:r>
      <w:r w:rsidRPr="006B5D71">
        <w:rPr>
          <w:rFonts w:ascii="Times New Roman" w:hAnsi="Times New Roman" w:cs="Times New Roman"/>
          <w:color w:val="000000" w:themeColor="text1"/>
          <w:sz w:val="24"/>
          <w:szCs w:val="24"/>
        </w:rPr>
        <w:t>. The Pan African Tsetse and Trypanosomosis Eradication Campaign.</w:t>
      </w:r>
      <w:r>
        <w:rPr>
          <w:rFonts w:ascii="Times New Roman" w:hAnsi="Times New Roman" w:cs="Times New Roman"/>
          <w:color w:val="000000" w:themeColor="text1"/>
          <w:sz w:val="24"/>
          <w:szCs w:val="24"/>
        </w:rPr>
        <w:t xml:space="preserve"> AFRICADO</w:t>
      </w:r>
      <w:r w:rsidRPr="006B5D71">
        <w:rPr>
          <w:rFonts w:ascii="Times New Roman" w:hAnsi="Times New Roman" w:cs="Times New Roman"/>
          <w:color w:val="000000" w:themeColor="text1"/>
          <w:sz w:val="24"/>
          <w:szCs w:val="24"/>
        </w:rPr>
        <w:t xml:space="preserve"> conference on Effective and Efficient use of Agricultural Science, Technology and Research as tools for development in Africa.16-18 September 2004, Miami, Florida, USA.</w:t>
      </w:r>
    </w:p>
    <w:p w:rsidR="004B2F47" w:rsidRPr="006B5D71" w:rsidRDefault="004B2F47" w:rsidP="004B2F47">
      <w:pPr>
        <w:tabs>
          <w:tab w:val="left" w:pos="810"/>
        </w:tabs>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p>
    <w:p w:rsidR="004B2F47" w:rsidRDefault="004B2F47" w:rsidP="004B2F47">
      <w:pPr>
        <w:tabs>
          <w:tab w:val="left" w:pos="810"/>
        </w:tabs>
        <w:spacing w:after="0" w:line="240" w:lineRule="auto"/>
        <w:ind w:left="284" w:hanging="284"/>
        <w:jc w:val="both"/>
        <w:rPr>
          <w:rFonts w:ascii="Times New Roman" w:hAnsi="Times New Roman" w:cs="Times New Roman"/>
          <w:color w:val="000000" w:themeColor="text1"/>
          <w:sz w:val="24"/>
          <w:szCs w:val="24"/>
        </w:rPr>
      </w:pPr>
      <w:r w:rsidRPr="006B5D71">
        <w:rPr>
          <w:rFonts w:ascii="Times New Roman" w:hAnsi="Times New Roman" w:cs="Times New Roman"/>
          <w:color w:val="000000" w:themeColor="text1"/>
          <w:sz w:val="24"/>
          <w:szCs w:val="24"/>
        </w:rPr>
        <w:lastRenderedPageBreak/>
        <w:t xml:space="preserve">Kagawa E., </w:t>
      </w:r>
      <w:proofErr w:type="spellStart"/>
      <w:r w:rsidRPr="006B5D71">
        <w:rPr>
          <w:rFonts w:ascii="Times New Roman" w:hAnsi="Times New Roman" w:cs="Times New Roman"/>
          <w:color w:val="000000" w:themeColor="text1"/>
          <w:sz w:val="24"/>
          <w:szCs w:val="24"/>
        </w:rPr>
        <w:t>Munyua</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W.K., </w:t>
      </w:r>
      <w:r>
        <w:rPr>
          <w:rFonts w:ascii="Times New Roman" w:hAnsi="Times New Roman" w:cs="Times New Roman"/>
          <w:color w:val="000000" w:themeColor="text1"/>
          <w:sz w:val="24"/>
          <w:szCs w:val="24"/>
        </w:rPr>
        <w:t xml:space="preserve">and </w:t>
      </w:r>
      <w:proofErr w:type="spellStart"/>
      <w:r w:rsidRPr="006B5D71">
        <w:rPr>
          <w:rFonts w:ascii="Times New Roman" w:hAnsi="Times New Roman" w:cs="Times New Roman"/>
          <w:color w:val="000000" w:themeColor="text1"/>
          <w:sz w:val="24"/>
          <w:szCs w:val="24"/>
        </w:rPr>
        <w:t>Mugera</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G.M.</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1984</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The pathogenicity of </w:t>
      </w:r>
      <w:r w:rsidRPr="006B5D71">
        <w:rPr>
          <w:rFonts w:ascii="Times New Roman" w:hAnsi="Times New Roman" w:cs="Times New Roman"/>
          <w:i/>
          <w:color w:val="000000" w:themeColor="text1"/>
          <w:sz w:val="24"/>
          <w:szCs w:val="24"/>
        </w:rPr>
        <w:t>Trypanosoma brucei</w:t>
      </w:r>
      <w:r>
        <w:rPr>
          <w:rFonts w:ascii="Times New Roman" w:hAnsi="Times New Roman" w:cs="Times New Roman"/>
          <w:i/>
          <w:color w:val="000000" w:themeColor="text1"/>
          <w:sz w:val="24"/>
          <w:szCs w:val="24"/>
        </w:rPr>
        <w:t xml:space="preserve"> </w:t>
      </w:r>
      <w:proofErr w:type="spellStart"/>
      <w:r w:rsidRPr="006B5D71">
        <w:rPr>
          <w:rFonts w:ascii="Times New Roman" w:hAnsi="Times New Roman" w:cs="Times New Roman"/>
          <w:i/>
          <w:color w:val="000000" w:themeColor="text1"/>
          <w:sz w:val="24"/>
          <w:szCs w:val="24"/>
        </w:rPr>
        <w:t>brucei</w:t>
      </w:r>
      <w:proofErr w:type="spellEnd"/>
      <w:r w:rsidRPr="006B5D71">
        <w:rPr>
          <w:rFonts w:ascii="Times New Roman" w:hAnsi="Times New Roman" w:cs="Times New Roman"/>
          <w:color w:val="000000" w:themeColor="text1"/>
          <w:sz w:val="24"/>
          <w:szCs w:val="24"/>
        </w:rPr>
        <w:t xml:space="preserve"> in d</w:t>
      </w:r>
      <w:r>
        <w:rPr>
          <w:rFonts w:ascii="Times New Roman" w:hAnsi="Times New Roman" w:cs="Times New Roman"/>
          <w:color w:val="000000" w:themeColor="text1"/>
          <w:sz w:val="24"/>
          <w:szCs w:val="24"/>
        </w:rPr>
        <w:t xml:space="preserve">ogs. Bull </w:t>
      </w:r>
      <w:proofErr w:type="spellStart"/>
      <w:r>
        <w:rPr>
          <w:rFonts w:ascii="Times New Roman" w:hAnsi="Times New Roman" w:cs="Times New Roman"/>
          <w:color w:val="000000" w:themeColor="text1"/>
          <w:sz w:val="24"/>
          <w:szCs w:val="24"/>
        </w:rPr>
        <w:t>Anim</w:t>
      </w:r>
      <w:proofErr w:type="spellEnd"/>
      <w:r>
        <w:rPr>
          <w:rFonts w:ascii="Times New Roman" w:hAnsi="Times New Roman" w:cs="Times New Roman"/>
          <w:color w:val="000000" w:themeColor="text1"/>
          <w:sz w:val="24"/>
          <w:szCs w:val="24"/>
        </w:rPr>
        <w:t xml:space="preserve"> Heal Prod Africa</w:t>
      </w:r>
      <w:r w:rsidRPr="006B5D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82(1):</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360-8.</w:t>
      </w:r>
    </w:p>
    <w:p w:rsidR="004B2F47" w:rsidRPr="006B5D71" w:rsidRDefault="004B2F47" w:rsidP="004B2F47">
      <w:pPr>
        <w:tabs>
          <w:tab w:val="left" w:pos="810"/>
        </w:tabs>
        <w:spacing w:after="0" w:line="240" w:lineRule="auto"/>
        <w:ind w:left="284" w:hanging="284"/>
        <w:jc w:val="both"/>
        <w:rPr>
          <w:rFonts w:ascii="Times New Roman" w:hAnsi="Times New Roman" w:cs="Times New Roman"/>
          <w:color w:val="000000" w:themeColor="text1"/>
          <w:sz w:val="24"/>
          <w:szCs w:val="24"/>
        </w:rPr>
      </w:pPr>
    </w:p>
    <w:p w:rsidR="004B2F47" w:rsidRPr="006B5D71" w:rsidRDefault="004B2F47" w:rsidP="004B2F47">
      <w:pPr>
        <w:tabs>
          <w:tab w:val="left" w:pos="810"/>
        </w:tabs>
        <w:spacing w:line="240" w:lineRule="auto"/>
        <w:ind w:left="284" w:hanging="284"/>
        <w:jc w:val="both"/>
        <w:rPr>
          <w:rFonts w:ascii="Times New Roman" w:hAnsi="Times New Roman" w:cs="Times New Roman"/>
          <w:color w:val="000000" w:themeColor="text1"/>
          <w:sz w:val="24"/>
          <w:szCs w:val="24"/>
        </w:rPr>
      </w:pPr>
      <w:r w:rsidRPr="006B5D71">
        <w:rPr>
          <w:rFonts w:ascii="Times New Roman" w:hAnsi="Times New Roman" w:cs="Times New Roman"/>
          <w:color w:val="000000" w:themeColor="text1"/>
          <w:sz w:val="24"/>
          <w:szCs w:val="24"/>
        </w:rPr>
        <w:t>Kagira, J.M.</w:t>
      </w:r>
      <w:r>
        <w:rPr>
          <w:rFonts w:ascii="Times New Roman" w:hAnsi="Times New Roman" w:cs="Times New Roman"/>
          <w:color w:val="000000" w:themeColor="text1"/>
          <w:sz w:val="24"/>
          <w:szCs w:val="24"/>
        </w:rPr>
        <w:t xml:space="preserve"> 2006</w:t>
      </w:r>
      <w:r w:rsidRPr="006B5D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 xml:space="preserve">Haematology of experimental </w:t>
      </w:r>
      <w:proofErr w:type="spellStart"/>
      <w:r w:rsidRPr="006B5D71">
        <w:rPr>
          <w:rFonts w:ascii="Times New Roman" w:hAnsi="Times New Roman" w:cs="Times New Roman"/>
          <w:i/>
          <w:color w:val="000000" w:themeColor="text1"/>
          <w:sz w:val="24"/>
          <w:szCs w:val="24"/>
        </w:rPr>
        <w:t>Trapanosoma</w:t>
      </w:r>
      <w:proofErr w:type="spellEnd"/>
      <w:r w:rsidRPr="006B5D71">
        <w:rPr>
          <w:rFonts w:ascii="Times New Roman" w:hAnsi="Times New Roman" w:cs="Times New Roman"/>
          <w:i/>
          <w:color w:val="000000" w:themeColor="text1"/>
          <w:sz w:val="24"/>
          <w:szCs w:val="24"/>
        </w:rPr>
        <w:t xml:space="preserve"> brucei </w:t>
      </w:r>
      <w:proofErr w:type="spellStart"/>
      <w:r w:rsidRPr="006B5D71">
        <w:rPr>
          <w:rFonts w:ascii="Times New Roman" w:hAnsi="Times New Roman" w:cs="Times New Roman"/>
          <w:i/>
          <w:color w:val="000000" w:themeColor="text1"/>
          <w:sz w:val="24"/>
          <w:szCs w:val="24"/>
        </w:rPr>
        <w:t>rhodesiense</w:t>
      </w:r>
      <w:r w:rsidRPr="006B5D71">
        <w:rPr>
          <w:rFonts w:ascii="Times New Roman" w:hAnsi="Times New Roman" w:cs="Times New Roman"/>
          <w:color w:val="000000" w:themeColor="text1"/>
          <w:sz w:val="24"/>
          <w:szCs w:val="24"/>
        </w:rPr>
        <w:t>infection</w:t>
      </w:r>
      <w:proofErr w:type="spellEnd"/>
      <w:r w:rsidRPr="006B5D71">
        <w:rPr>
          <w:rFonts w:ascii="Times New Roman" w:hAnsi="Times New Roman" w:cs="Times New Roman"/>
          <w:color w:val="000000" w:themeColor="text1"/>
          <w:sz w:val="24"/>
          <w:szCs w:val="24"/>
        </w:rPr>
        <w:t xml:space="preserve"> in </w:t>
      </w:r>
      <w:proofErr w:type="spellStart"/>
      <w:r w:rsidRPr="006B5D71">
        <w:rPr>
          <w:rFonts w:ascii="Times New Roman" w:hAnsi="Times New Roman" w:cs="Times New Roman"/>
          <w:color w:val="000000" w:themeColor="text1"/>
          <w:sz w:val="24"/>
          <w:szCs w:val="24"/>
        </w:rPr>
        <w:t>vervet</w:t>
      </w:r>
      <w:proofErr w:type="spellEnd"/>
      <w:r w:rsidRPr="006B5D71">
        <w:rPr>
          <w:rFonts w:ascii="Times New Roman" w:hAnsi="Times New Roman" w:cs="Times New Roman"/>
          <w:color w:val="000000" w:themeColor="text1"/>
          <w:sz w:val="24"/>
          <w:szCs w:val="24"/>
        </w:rPr>
        <w:t xml:space="preserve"> monkeys Africa</w:t>
      </w:r>
      <w:r>
        <w:rPr>
          <w:rFonts w:ascii="Times New Roman" w:hAnsi="Times New Roman" w:cs="Times New Roman"/>
          <w:color w:val="000000" w:themeColor="text1"/>
          <w:sz w:val="24"/>
          <w:szCs w:val="24"/>
        </w:rPr>
        <w:t xml:space="preserve"> Journal of Health Sciences, 13:</w:t>
      </w:r>
      <w:r w:rsidRPr="006B5D71">
        <w:rPr>
          <w:rFonts w:ascii="Times New Roman" w:hAnsi="Times New Roman" w:cs="Times New Roman"/>
          <w:color w:val="000000" w:themeColor="text1"/>
          <w:sz w:val="24"/>
          <w:szCs w:val="24"/>
        </w:rPr>
        <w:t>59-65</w:t>
      </w:r>
      <w:r>
        <w:rPr>
          <w:rFonts w:ascii="Times New Roman" w:hAnsi="Times New Roman" w:cs="Times New Roman"/>
          <w:color w:val="000000" w:themeColor="text1"/>
          <w:sz w:val="24"/>
          <w:szCs w:val="24"/>
        </w:rPr>
        <w:t>.</w:t>
      </w:r>
    </w:p>
    <w:p w:rsidR="004B2F47" w:rsidRPr="006B5D71" w:rsidRDefault="004B2F47" w:rsidP="004B2F47">
      <w:pPr>
        <w:tabs>
          <w:tab w:val="left" w:pos="810"/>
        </w:tabs>
        <w:spacing w:line="240" w:lineRule="auto"/>
        <w:ind w:left="284" w:hanging="284"/>
        <w:rPr>
          <w:rFonts w:ascii="Times New Roman" w:hAnsi="Times New Roman" w:cs="Times New Roman"/>
          <w:color w:val="000000" w:themeColor="text1"/>
          <w:sz w:val="24"/>
          <w:szCs w:val="24"/>
        </w:rPr>
      </w:pPr>
      <w:r w:rsidRPr="006B5D71">
        <w:rPr>
          <w:rStyle w:val="surname"/>
          <w:rFonts w:ascii="Times New Roman" w:hAnsi="Times New Roman" w:cs="Times New Roman"/>
          <w:bCs/>
          <w:color w:val="000000" w:themeColor="text1"/>
          <w:sz w:val="24"/>
          <w:szCs w:val="24"/>
        </w:rPr>
        <w:t>Miller</w:t>
      </w:r>
      <w:r>
        <w:rPr>
          <w:rStyle w:val="surname"/>
          <w:rFonts w:ascii="Times New Roman" w:hAnsi="Times New Roman" w:cs="Times New Roman"/>
          <w:bCs/>
          <w:color w:val="000000" w:themeColor="text1"/>
          <w:sz w:val="24"/>
          <w:szCs w:val="24"/>
        </w:rPr>
        <w:t>,</w:t>
      </w:r>
      <w:r w:rsidRPr="006B5D71">
        <w:rPr>
          <w:rStyle w:val="apple-converted-space"/>
          <w:rFonts w:ascii="Times New Roman" w:hAnsi="Times New Roman" w:cs="Times New Roman"/>
          <w:bCs/>
          <w:color w:val="000000" w:themeColor="text1"/>
          <w:sz w:val="24"/>
          <w:szCs w:val="24"/>
        </w:rPr>
        <w:t> </w:t>
      </w:r>
      <w:r w:rsidRPr="006B5D71">
        <w:rPr>
          <w:rStyle w:val="given-name"/>
          <w:rFonts w:ascii="Times New Roman" w:hAnsi="Times New Roman" w:cs="Times New Roman"/>
          <w:bCs/>
          <w:color w:val="000000" w:themeColor="text1"/>
          <w:sz w:val="24"/>
          <w:szCs w:val="24"/>
        </w:rPr>
        <w:t>M</w:t>
      </w:r>
      <w:r>
        <w:rPr>
          <w:rStyle w:val="given-name"/>
          <w:rFonts w:ascii="Times New Roman" w:hAnsi="Times New Roman" w:cs="Times New Roman"/>
          <w:bCs/>
          <w:color w:val="000000" w:themeColor="text1"/>
          <w:sz w:val="24"/>
          <w:szCs w:val="24"/>
        </w:rPr>
        <w:t>.</w:t>
      </w:r>
      <w:r w:rsidRPr="006B5D71">
        <w:rPr>
          <w:rStyle w:val="given-name"/>
          <w:rFonts w:ascii="Times New Roman" w:hAnsi="Times New Roman" w:cs="Times New Roman"/>
          <w:bCs/>
          <w:color w:val="000000" w:themeColor="text1"/>
          <w:sz w:val="24"/>
          <w:szCs w:val="24"/>
        </w:rPr>
        <w:t>S</w:t>
      </w:r>
      <w:r>
        <w:rPr>
          <w:rStyle w:val="given-name"/>
          <w:rFonts w:ascii="Times New Roman" w:hAnsi="Times New Roman" w:cs="Times New Roman"/>
          <w:bCs/>
          <w:color w:val="000000" w:themeColor="text1"/>
          <w:sz w:val="24"/>
          <w:szCs w:val="24"/>
        </w:rPr>
        <w:t>.</w:t>
      </w:r>
      <w:r w:rsidRPr="001D0153">
        <w:rPr>
          <w:rStyle w:val="Date1"/>
          <w:rFonts w:ascii="Times New Roman" w:hAnsi="Times New Roman" w:cs="Times New Roman"/>
          <w:color w:val="000000" w:themeColor="text1"/>
          <w:sz w:val="24"/>
          <w:szCs w:val="24"/>
        </w:rPr>
        <w:t xml:space="preserve"> </w:t>
      </w:r>
      <w:r w:rsidRPr="006B5D71">
        <w:rPr>
          <w:rStyle w:val="Date1"/>
          <w:rFonts w:ascii="Times New Roman" w:hAnsi="Times New Roman" w:cs="Times New Roman"/>
          <w:color w:val="000000" w:themeColor="text1"/>
          <w:sz w:val="24"/>
          <w:szCs w:val="24"/>
        </w:rPr>
        <w:t>1999</w:t>
      </w:r>
      <w:r>
        <w:rPr>
          <w:rStyle w:val="authors"/>
          <w:rFonts w:ascii="Times New Roman" w:hAnsi="Times New Roman" w:cs="Times New Roman"/>
          <w:bCs/>
          <w:color w:val="000000" w:themeColor="text1"/>
          <w:sz w:val="24"/>
          <w:szCs w:val="24"/>
        </w:rPr>
        <w:t>:</w:t>
      </w:r>
      <w:r w:rsidRPr="006B5D71">
        <w:rPr>
          <w:rStyle w:val="apple-converted-space"/>
          <w:rFonts w:ascii="Times New Roman" w:hAnsi="Times New Roman" w:cs="Times New Roman"/>
          <w:color w:val="000000" w:themeColor="text1"/>
          <w:sz w:val="24"/>
          <w:szCs w:val="24"/>
        </w:rPr>
        <w:t> </w:t>
      </w:r>
      <w:r>
        <w:rPr>
          <w:rStyle w:val="maintitle"/>
          <w:rFonts w:ascii="Times New Roman" w:hAnsi="Times New Roman" w:cs="Times New Roman"/>
          <w:color w:val="000000" w:themeColor="text1"/>
          <w:sz w:val="24"/>
          <w:szCs w:val="24"/>
        </w:rPr>
        <w:t>Electrocardiography. I</w:t>
      </w:r>
      <w:r w:rsidRPr="006B5D71">
        <w:rPr>
          <w:rStyle w:val="maintitle"/>
          <w:rFonts w:ascii="Times New Roman" w:hAnsi="Times New Roman" w:cs="Times New Roman"/>
          <w:color w:val="000000" w:themeColor="text1"/>
          <w:sz w:val="24"/>
          <w:szCs w:val="24"/>
        </w:rPr>
        <w:t xml:space="preserve">n: </w:t>
      </w:r>
      <w:r w:rsidRPr="006B5D71">
        <w:rPr>
          <w:rStyle w:val="surname"/>
          <w:rFonts w:ascii="Times New Roman" w:hAnsi="Times New Roman" w:cs="Times New Roman"/>
          <w:bCs/>
          <w:color w:val="000000" w:themeColor="text1"/>
          <w:sz w:val="24"/>
          <w:szCs w:val="24"/>
        </w:rPr>
        <w:t>Fox</w:t>
      </w:r>
      <w:r w:rsidRPr="006B5D71">
        <w:rPr>
          <w:rStyle w:val="apple-converted-space"/>
          <w:rFonts w:ascii="Times New Roman" w:hAnsi="Times New Roman" w:cs="Times New Roman"/>
          <w:bCs/>
          <w:color w:val="000000" w:themeColor="text1"/>
          <w:sz w:val="24"/>
          <w:szCs w:val="24"/>
        </w:rPr>
        <w:t> </w:t>
      </w:r>
      <w:r w:rsidRPr="006B5D71">
        <w:rPr>
          <w:rStyle w:val="given-name"/>
          <w:rFonts w:ascii="Times New Roman" w:hAnsi="Times New Roman" w:cs="Times New Roman"/>
          <w:bCs/>
          <w:color w:val="000000" w:themeColor="text1"/>
          <w:sz w:val="24"/>
          <w:szCs w:val="24"/>
        </w:rPr>
        <w:t>PR</w:t>
      </w:r>
      <w:r w:rsidRPr="006B5D71">
        <w:rPr>
          <w:rStyle w:val="apple-converted-space"/>
          <w:rFonts w:ascii="Times New Roman" w:hAnsi="Times New Roman" w:cs="Times New Roman"/>
          <w:bCs/>
          <w:color w:val="000000" w:themeColor="text1"/>
          <w:sz w:val="24"/>
          <w:szCs w:val="24"/>
        </w:rPr>
        <w:t> </w:t>
      </w:r>
      <w:r w:rsidRPr="006B5D71">
        <w:rPr>
          <w:rStyle w:val="surname"/>
          <w:rFonts w:ascii="Times New Roman" w:hAnsi="Times New Roman" w:cs="Times New Roman"/>
          <w:bCs/>
          <w:color w:val="000000" w:themeColor="text1"/>
          <w:sz w:val="24"/>
          <w:szCs w:val="24"/>
        </w:rPr>
        <w:t>Sisson</w:t>
      </w:r>
      <w:r w:rsidRPr="006B5D71">
        <w:rPr>
          <w:rStyle w:val="apple-converted-space"/>
          <w:rFonts w:ascii="Times New Roman" w:hAnsi="Times New Roman" w:cs="Times New Roman"/>
          <w:bCs/>
          <w:color w:val="000000" w:themeColor="text1"/>
          <w:sz w:val="24"/>
          <w:szCs w:val="24"/>
        </w:rPr>
        <w:t> </w:t>
      </w:r>
      <w:r w:rsidRPr="006B5D71">
        <w:rPr>
          <w:rStyle w:val="given-name"/>
          <w:rFonts w:ascii="Times New Roman" w:hAnsi="Times New Roman" w:cs="Times New Roman"/>
          <w:bCs/>
          <w:color w:val="000000" w:themeColor="text1"/>
          <w:sz w:val="24"/>
          <w:szCs w:val="24"/>
        </w:rPr>
        <w:t>DD</w:t>
      </w:r>
      <w:r w:rsidRPr="006B5D71">
        <w:rPr>
          <w:rStyle w:val="apple-converted-space"/>
          <w:rFonts w:ascii="Times New Roman" w:hAnsi="Times New Roman" w:cs="Times New Roman"/>
          <w:bCs/>
          <w:color w:val="000000" w:themeColor="text1"/>
          <w:sz w:val="24"/>
          <w:szCs w:val="24"/>
        </w:rPr>
        <w:t> </w:t>
      </w:r>
      <w:proofErr w:type="spellStart"/>
      <w:r w:rsidRPr="006B5D71">
        <w:rPr>
          <w:rStyle w:val="surname"/>
          <w:rFonts w:ascii="Times New Roman" w:hAnsi="Times New Roman" w:cs="Times New Roman"/>
          <w:bCs/>
          <w:color w:val="000000" w:themeColor="text1"/>
          <w:sz w:val="24"/>
          <w:szCs w:val="24"/>
        </w:rPr>
        <w:t>Moïse</w:t>
      </w:r>
      <w:proofErr w:type="spellEnd"/>
      <w:r w:rsidRPr="006B5D71">
        <w:rPr>
          <w:rStyle w:val="apple-converted-space"/>
          <w:rFonts w:ascii="Times New Roman" w:hAnsi="Times New Roman" w:cs="Times New Roman"/>
          <w:bCs/>
          <w:color w:val="000000" w:themeColor="text1"/>
          <w:sz w:val="24"/>
          <w:szCs w:val="24"/>
        </w:rPr>
        <w:t> </w:t>
      </w:r>
      <w:r w:rsidRPr="006B5D71">
        <w:rPr>
          <w:rStyle w:val="given-name"/>
          <w:rFonts w:ascii="Times New Roman" w:hAnsi="Times New Roman" w:cs="Times New Roman"/>
          <w:bCs/>
          <w:color w:val="000000" w:themeColor="text1"/>
          <w:sz w:val="24"/>
          <w:szCs w:val="24"/>
        </w:rPr>
        <w:t>NS</w:t>
      </w:r>
      <w:r w:rsidRPr="006B5D71">
        <w:rPr>
          <w:rStyle w:val="apple-converted-space"/>
          <w:rFonts w:ascii="Times New Roman" w:hAnsi="Times New Roman" w:cs="Times New Roman"/>
          <w:color w:val="000000" w:themeColor="text1"/>
          <w:sz w:val="24"/>
          <w:szCs w:val="24"/>
        </w:rPr>
        <w:t> </w:t>
      </w:r>
      <w:r w:rsidRPr="00525981">
        <w:rPr>
          <w:rStyle w:val="maintitle"/>
          <w:rFonts w:ascii="Times New Roman" w:hAnsi="Times New Roman" w:cs="Times New Roman"/>
          <w:iCs/>
          <w:color w:val="000000" w:themeColor="text1"/>
          <w:sz w:val="24"/>
          <w:szCs w:val="24"/>
        </w:rPr>
        <w:t>Textbook of canine and feline cardiology.</w:t>
      </w:r>
      <w:r w:rsidRPr="006B5D71">
        <w:rPr>
          <w:rStyle w:val="apple-converted-space"/>
          <w:rFonts w:ascii="Times New Roman" w:hAnsi="Times New Roman" w:cs="Times New Roman"/>
          <w:color w:val="000000" w:themeColor="text1"/>
          <w:sz w:val="24"/>
          <w:szCs w:val="24"/>
        </w:rPr>
        <w:t> </w:t>
      </w:r>
      <w:r>
        <w:rPr>
          <w:rStyle w:val="edition"/>
          <w:rFonts w:ascii="Times New Roman" w:hAnsi="Times New Roman" w:cs="Times New Roman"/>
          <w:color w:val="000000" w:themeColor="text1"/>
          <w:sz w:val="24"/>
          <w:szCs w:val="24"/>
        </w:rPr>
        <w:t>Second edition.</w:t>
      </w:r>
      <w:r w:rsidRPr="006B5D71">
        <w:rPr>
          <w:rStyle w:val="apple-converted-space"/>
          <w:rFonts w:ascii="Times New Roman" w:hAnsi="Times New Roman" w:cs="Times New Roman"/>
          <w:color w:val="000000" w:themeColor="text1"/>
          <w:sz w:val="24"/>
          <w:szCs w:val="24"/>
        </w:rPr>
        <w:t> </w:t>
      </w:r>
      <w:r w:rsidRPr="006B5D71">
        <w:rPr>
          <w:rStyle w:val="name"/>
          <w:rFonts w:ascii="Times New Roman" w:hAnsi="Times New Roman" w:cs="Times New Roman"/>
          <w:color w:val="000000" w:themeColor="text1"/>
          <w:sz w:val="24"/>
          <w:szCs w:val="24"/>
        </w:rPr>
        <w:t>Saunders</w:t>
      </w:r>
      <w:r w:rsidRPr="006B5D71">
        <w:rPr>
          <w:rStyle w:val="apple-converted-space"/>
          <w:rFonts w:ascii="Times New Roman" w:hAnsi="Times New Roman" w:cs="Times New Roman"/>
          <w:color w:val="000000" w:themeColor="text1"/>
          <w:sz w:val="24"/>
          <w:szCs w:val="24"/>
        </w:rPr>
        <w:t> </w:t>
      </w:r>
      <w:r w:rsidRPr="006B5D71">
        <w:rPr>
          <w:rStyle w:val="location"/>
          <w:rFonts w:ascii="Times New Roman" w:hAnsi="Times New Roman" w:cs="Times New Roman"/>
          <w:color w:val="000000" w:themeColor="text1"/>
          <w:sz w:val="24"/>
          <w:szCs w:val="24"/>
        </w:rPr>
        <w:t>Philadelphia</w:t>
      </w:r>
      <w:r>
        <w:rPr>
          <w:rStyle w:val="location"/>
          <w:rFonts w:ascii="Times New Roman" w:hAnsi="Times New Roman" w:cs="Times New Roman"/>
          <w:color w:val="000000" w:themeColor="text1"/>
          <w:sz w:val="24"/>
          <w:szCs w:val="24"/>
        </w:rPr>
        <w:t xml:space="preserve"> p</w:t>
      </w:r>
      <w:r w:rsidRPr="006B5D71">
        <w:rPr>
          <w:rStyle w:val="apple-converted-space"/>
          <w:rFonts w:ascii="Times New Roman" w:hAnsi="Times New Roman" w:cs="Times New Roman"/>
          <w:color w:val="000000" w:themeColor="text1"/>
          <w:sz w:val="24"/>
          <w:szCs w:val="24"/>
        </w:rPr>
        <w:t> </w:t>
      </w:r>
      <w:r w:rsidRPr="006B5D71">
        <w:rPr>
          <w:rStyle w:val="first-page"/>
          <w:rFonts w:ascii="Times New Roman" w:hAnsi="Times New Roman" w:cs="Times New Roman"/>
          <w:color w:val="000000" w:themeColor="text1"/>
          <w:sz w:val="24"/>
          <w:szCs w:val="24"/>
        </w:rPr>
        <w:t>67</w:t>
      </w:r>
      <w:r w:rsidRPr="006B5D71">
        <w:rPr>
          <w:rStyle w:val="pages"/>
          <w:rFonts w:ascii="Times New Roman" w:hAnsi="Times New Roman" w:cs="Times New Roman"/>
          <w:color w:val="000000" w:themeColor="text1"/>
          <w:sz w:val="24"/>
          <w:szCs w:val="24"/>
        </w:rPr>
        <w:t>-</w:t>
      </w:r>
      <w:r w:rsidRPr="006B5D71">
        <w:rPr>
          <w:rStyle w:val="last-page"/>
          <w:rFonts w:ascii="Times New Roman" w:hAnsi="Times New Roman" w:cs="Times New Roman"/>
          <w:color w:val="000000" w:themeColor="text1"/>
          <w:sz w:val="24"/>
          <w:szCs w:val="24"/>
        </w:rPr>
        <w:t>106</w:t>
      </w:r>
      <w:r w:rsidR="0007797F">
        <w:rPr>
          <w:rStyle w:val="last-page"/>
          <w:rFonts w:ascii="Times New Roman" w:hAnsi="Times New Roman" w:cs="Times New Roman"/>
          <w:color w:val="000000" w:themeColor="text1"/>
          <w:sz w:val="24"/>
          <w:szCs w:val="24"/>
        </w:rPr>
        <w:t>.</w:t>
      </w:r>
    </w:p>
    <w:p w:rsidR="004B2F47" w:rsidRPr="006B5D71" w:rsidRDefault="004B2F47" w:rsidP="004B2F47">
      <w:pPr>
        <w:spacing w:line="240" w:lineRule="auto"/>
        <w:ind w:left="284" w:hanging="284"/>
        <w:jc w:val="both"/>
        <w:rPr>
          <w:rFonts w:ascii="Times New Roman" w:hAnsi="Times New Roman" w:cs="Times New Roman"/>
          <w:color w:val="000000" w:themeColor="text1"/>
          <w:sz w:val="24"/>
          <w:szCs w:val="24"/>
        </w:rPr>
      </w:pPr>
      <w:r w:rsidRPr="006B5D71">
        <w:rPr>
          <w:rFonts w:ascii="Times New Roman" w:hAnsi="Times New Roman" w:cs="Times New Roman"/>
          <w:color w:val="000000" w:themeColor="text1"/>
          <w:sz w:val="24"/>
          <w:szCs w:val="24"/>
        </w:rPr>
        <w:t>Morrison</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W.I., Murray</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M., </w:t>
      </w:r>
      <w:proofErr w:type="spellStart"/>
      <w:r w:rsidRPr="006B5D71">
        <w:rPr>
          <w:rFonts w:ascii="Times New Roman" w:hAnsi="Times New Roman" w:cs="Times New Roman"/>
          <w:color w:val="000000" w:themeColor="text1"/>
          <w:sz w:val="24"/>
          <w:szCs w:val="24"/>
        </w:rPr>
        <w:t>Sayer</w:t>
      </w:r>
      <w:proofErr w:type="spellEnd"/>
      <w:r>
        <w:rPr>
          <w:rFonts w:ascii="Times New Roman" w:hAnsi="Times New Roman" w:cs="Times New Roman"/>
          <w:color w:val="000000" w:themeColor="text1"/>
          <w:sz w:val="24"/>
          <w:szCs w:val="24"/>
        </w:rPr>
        <w:t xml:space="preserve">, P.D. and </w:t>
      </w:r>
      <w:r w:rsidRPr="006B5D71">
        <w:rPr>
          <w:rFonts w:ascii="Times New Roman" w:hAnsi="Times New Roman" w:cs="Times New Roman"/>
          <w:color w:val="000000" w:themeColor="text1"/>
          <w:sz w:val="24"/>
          <w:szCs w:val="24"/>
        </w:rPr>
        <w:t>Preston</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J.M</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1981</w:t>
      </w:r>
      <w:r>
        <w:rPr>
          <w:rFonts w:ascii="Times New Roman" w:hAnsi="Times New Roman" w:cs="Times New Roman"/>
          <w:color w:val="000000" w:themeColor="text1"/>
          <w:sz w:val="24"/>
          <w:szCs w:val="24"/>
        </w:rPr>
        <w:t>: The pathogene</w:t>
      </w:r>
      <w:r w:rsidRPr="006B5D71">
        <w:rPr>
          <w:rFonts w:ascii="Times New Roman" w:hAnsi="Times New Roman" w:cs="Times New Roman"/>
          <w:color w:val="000000" w:themeColor="text1"/>
          <w:sz w:val="24"/>
          <w:szCs w:val="24"/>
        </w:rPr>
        <w:t xml:space="preserve">sis of experimentally induced </w:t>
      </w:r>
      <w:r w:rsidRPr="006B5D71">
        <w:rPr>
          <w:rFonts w:ascii="Times New Roman" w:hAnsi="Times New Roman" w:cs="Times New Roman"/>
          <w:i/>
          <w:color w:val="000000" w:themeColor="text1"/>
          <w:sz w:val="24"/>
          <w:szCs w:val="24"/>
        </w:rPr>
        <w:t>Trypanosoma brucei</w:t>
      </w:r>
      <w:r w:rsidRPr="006B5D71">
        <w:rPr>
          <w:rFonts w:ascii="Times New Roman" w:hAnsi="Times New Roman" w:cs="Times New Roman"/>
          <w:color w:val="000000" w:themeColor="text1"/>
          <w:sz w:val="24"/>
          <w:szCs w:val="24"/>
        </w:rPr>
        <w:t xml:space="preserve"> in the dog. I. Tissue and organ damage. Am J </w:t>
      </w:r>
      <w:proofErr w:type="spellStart"/>
      <w:r w:rsidRPr="006B5D71">
        <w:rPr>
          <w:rFonts w:ascii="Times New Roman" w:hAnsi="Times New Roman" w:cs="Times New Roman"/>
          <w:color w:val="000000" w:themeColor="text1"/>
          <w:sz w:val="24"/>
          <w:szCs w:val="24"/>
        </w:rPr>
        <w:t>Pathol</w:t>
      </w:r>
      <w:proofErr w:type="spellEnd"/>
      <w:r w:rsidRPr="006B5D71">
        <w:rPr>
          <w:rFonts w:ascii="Times New Roman" w:hAnsi="Times New Roman" w:cs="Times New Roman"/>
          <w:color w:val="000000" w:themeColor="text1"/>
          <w:sz w:val="24"/>
          <w:szCs w:val="24"/>
        </w:rPr>
        <w:t xml:space="preserve"> </w:t>
      </w:r>
      <w:proofErr w:type="gramStart"/>
      <w:r w:rsidRPr="006B5D71">
        <w:rPr>
          <w:rFonts w:ascii="Times New Roman" w:hAnsi="Times New Roman" w:cs="Times New Roman"/>
          <w:color w:val="000000" w:themeColor="text1"/>
          <w:sz w:val="24"/>
          <w:szCs w:val="24"/>
        </w:rPr>
        <w:t>102:168</w:t>
      </w:r>
      <w:r>
        <w:rPr>
          <w:rFonts w:ascii="Times New Roman" w:hAnsi="Times New Roman" w:cs="Times New Roman"/>
          <w:color w:val="000000" w:themeColor="text1"/>
          <w:sz w:val="24"/>
          <w:szCs w:val="24"/>
        </w:rPr>
        <w:t>.</w:t>
      </w:r>
      <w:proofErr w:type="gramEnd"/>
      <w:r w:rsidRPr="006B5D71">
        <w:rPr>
          <w:rFonts w:ascii="Times New Roman" w:hAnsi="Times New Roman" w:cs="Times New Roman"/>
          <w:color w:val="000000" w:themeColor="text1"/>
          <w:sz w:val="24"/>
          <w:szCs w:val="24"/>
        </w:rPr>
        <w:t xml:space="preserve"> </w:t>
      </w:r>
    </w:p>
    <w:p w:rsidR="004B2F47" w:rsidRDefault="004B2F47" w:rsidP="004B2F47">
      <w:pPr>
        <w:spacing w:line="240" w:lineRule="auto"/>
        <w:ind w:left="284" w:hanging="284"/>
        <w:jc w:val="both"/>
        <w:rPr>
          <w:rFonts w:ascii="Times New Roman" w:hAnsi="Times New Roman" w:cs="Times New Roman"/>
          <w:color w:val="000000" w:themeColor="text1"/>
          <w:sz w:val="24"/>
          <w:szCs w:val="24"/>
        </w:rPr>
      </w:pPr>
      <w:proofErr w:type="spellStart"/>
      <w:r w:rsidRPr="006B5D71">
        <w:rPr>
          <w:rFonts w:ascii="Times New Roman" w:hAnsi="Times New Roman" w:cs="Times New Roman"/>
          <w:color w:val="000000" w:themeColor="text1"/>
          <w:sz w:val="24"/>
          <w:szCs w:val="24"/>
        </w:rPr>
        <w:t>Mulenga</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C. Mhlanga</w:t>
      </w:r>
      <w:r>
        <w:rPr>
          <w:rFonts w:ascii="Times New Roman" w:hAnsi="Times New Roman" w:cs="Times New Roman"/>
          <w:color w:val="000000" w:themeColor="text1"/>
          <w:sz w:val="24"/>
          <w:szCs w:val="24"/>
        </w:rPr>
        <w:t xml:space="preserve">, J.D., </w:t>
      </w:r>
      <w:proofErr w:type="spellStart"/>
      <w:r w:rsidRPr="006B5D71">
        <w:rPr>
          <w:rFonts w:ascii="Times New Roman" w:hAnsi="Times New Roman" w:cs="Times New Roman"/>
          <w:color w:val="000000" w:themeColor="text1"/>
          <w:sz w:val="24"/>
          <w:szCs w:val="24"/>
        </w:rPr>
        <w:t>Kristensson</w:t>
      </w:r>
      <w:proofErr w:type="spellEnd"/>
      <w:r>
        <w:rPr>
          <w:rFonts w:ascii="Times New Roman" w:hAnsi="Times New Roman" w:cs="Times New Roman"/>
          <w:color w:val="000000" w:themeColor="text1"/>
          <w:sz w:val="24"/>
          <w:szCs w:val="24"/>
        </w:rPr>
        <w:t>, K. and</w:t>
      </w:r>
      <w:r w:rsidRPr="006B5D71">
        <w:rPr>
          <w:rFonts w:ascii="Times New Roman" w:hAnsi="Times New Roman" w:cs="Times New Roman"/>
          <w:color w:val="000000" w:themeColor="text1"/>
          <w:sz w:val="24"/>
          <w:szCs w:val="24"/>
        </w:rPr>
        <w:t xml:space="preserve"> Robertson</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B.</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2001.</w:t>
      </w:r>
      <w:r w:rsidRPr="006B5D71">
        <w:rPr>
          <w:rFonts w:ascii="Times New Roman" w:hAnsi="Times New Roman" w:cs="Times New Roman"/>
          <w:i/>
          <w:color w:val="000000" w:themeColor="text1"/>
          <w:sz w:val="24"/>
          <w:szCs w:val="24"/>
        </w:rPr>
        <w:t xml:space="preserve">Trypanosoma </w:t>
      </w:r>
      <w:proofErr w:type="spellStart"/>
      <w:r w:rsidRPr="006B5D71">
        <w:rPr>
          <w:rFonts w:ascii="Times New Roman" w:hAnsi="Times New Roman" w:cs="Times New Roman"/>
          <w:i/>
          <w:color w:val="000000" w:themeColor="text1"/>
          <w:sz w:val="24"/>
          <w:szCs w:val="24"/>
        </w:rPr>
        <w:t>bruice</w:t>
      </w:r>
      <w:proofErr w:type="spellEnd"/>
      <w:r w:rsidRPr="006B5D71">
        <w:rPr>
          <w:rFonts w:ascii="Times New Roman" w:hAnsi="Times New Roman" w:cs="Times New Roman"/>
          <w:i/>
          <w:color w:val="000000" w:themeColor="text1"/>
          <w:sz w:val="24"/>
          <w:szCs w:val="24"/>
        </w:rPr>
        <w:t xml:space="preserve"> brucei</w:t>
      </w:r>
      <w:r w:rsidRPr="006B5D71">
        <w:rPr>
          <w:rFonts w:ascii="Times New Roman" w:hAnsi="Times New Roman" w:cs="Times New Roman"/>
          <w:color w:val="000000" w:themeColor="text1"/>
          <w:sz w:val="24"/>
          <w:szCs w:val="24"/>
        </w:rPr>
        <w:t xml:space="preserve"> crosses the blood –brain barrier while tight junction proteins are preserved in rat chronic disease model. </w:t>
      </w:r>
      <w:proofErr w:type="spellStart"/>
      <w:r w:rsidRPr="006B5D71">
        <w:rPr>
          <w:rFonts w:ascii="Times New Roman" w:hAnsi="Times New Roman" w:cs="Times New Roman"/>
          <w:color w:val="000000" w:themeColor="text1"/>
          <w:sz w:val="24"/>
          <w:szCs w:val="24"/>
        </w:rPr>
        <w:t>Neuro</w:t>
      </w:r>
      <w:proofErr w:type="spellEnd"/>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pathol</w:t>
      </w:r>
      <w:proofErr w:type="spellEnd"/>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Appl</w:t>
      </w:r>
      <w:proofErr w:type="spellEnd"/>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Neuro</w:t>
      </w:r>
      <w:proofErr w:type="spellEnd"/>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biol</w:t>
      </w:r>
      <w:proofErr w:type="spellEnd"/>
      <w:proofErr w:type="gramStart"/>
      <w:r w:rsidRPr="006B5D71">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27(1): 77-85</w:t>
      </w:r>
      <w:r>
        <w:rPr>
          <w:rFonts w:ascii="Times New Roman" w:hAnsi="Times New Roman" w:cs="Times New Roman"/>
          <w:color w:val="000000" w:themeColor="text1"/>
          <w:sz w:val="24"/>
          <w:szCs w:val="24"/>
        </w:rPr>
        <w:t>.</w:t>
      </w:r>
    </w:p>
    <w:p w:rsidR="004B2F47" w:rsidRPr="006B5D71" w:rsidRDefault="004B2F47" w:rsidP="004B2F47">
      <w:pPr>
        <w:spacing w:line="240" w:lineRule="auto"/>
        <w:ind w:left="284" w:hanging="28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Mwangi</w:t>
      </w:r>
      <w:proofErr w:type="spellEnd"/>
      <w:r>
        <w:rPr>
          <w:rFonts w:ascii="Times New Roman" w:hAnsi="Times New Roman" w:cs="Times New Roman"/>
          <w:color w:val="000000" w:themeColor="text1"/>
          <w:sz w:val="24"/>
          <w:szCs w:val="24"/>
        </w:rPr>
        <w:t xml:space="preserve">, S.M., </w:t>
      </w:r>
      <w:proofErr w:type="spellStart"/>
      <w:r>
        <w:rPr>
          <w:rFonts w:ascii="Times New Roman" w:hAnsi="Times New Roman" w:cs="Times New Roman"/>
          <w:color w:val="000000" w:themeColor="text1"/>
          <w:sz w:val="24"/>
          <w:szCs w:val="24"/>
        </w:rPr>
        <w:t>Mcodunba</w:t>
      </w:r>
      <w:proofErr w:type="spellEnd"/>
      <w:r>
        <w:rPr>
          <w:rFonts w:ascii="Times New Roman" w:hAnsi="Times New Roman" w:cs="Times New Roman"/>
          <w:color w:val="000000" w:themeColor="text1"/>
          <w:sz w:val="24"/>
          <w:szCs w:val="24"/>
        </w:rPr>
        <w:t xml:space="preserve">, F., and </w:t>
      </w:r>
      <w:proofErr w:type="spellStart"/>
      <w:r>
        <w:rPr>
          <w:rFonts w:ascii="Times New Roman" w:hAnsi="Times New Roman" w:cs="Times New Roman"/>
          <w:color w:val="000000" w:themeColor="text1"/>
          <w:sz w:val="24"/>
          <w:szCs w:val="24"/>
        </w:rPr>
        <w:t>Logen-Henfrey</w:t>
      </w:r>
      <w:proofErr w:type="spellEnd"/>
      <w:r>
        <w:rPr>
          <w:rFonts w:ascii="Times New Roman" w:hAnsi="Times New Roman" w:cs="Times New Roman"/>
          <w:color w:val="000000" w:themeColor="text1"/>
          <w:sz w:val="24"/>
          <w:szCs w:val="24"/>
        </w:rPr>
        <w:t xml:space="preserve">, L. 1995. The effect of </w:t>
      </w:r>
      <w:proofErr w:type="spellStart"/>
      <w:r>
        <w:rPr>
          <w:rFonts w:ascii="Times New Roman" w:hAnsi="Times New Roman" w:cs="Times New Roman"/>
          <w:color w:val="000000" w:themeColor="text1"/>
          <w:sz w:val="24"/>
          <w:szCs w:val="24"/>
        </w:rPr>
        <w:t>trypanosoma</w:t>
      </w:r>
      <w:proofErr w:type="spellEnd"/>
      <w:r>
        <w:rPr>
          <w:rFonts w:ascii="Times New Roman" w:hAnsi="Times New Roman" w:cs="Times New Roman"/>
          <w:color w:val="000000" w:themeColor="text1"/>
          <w:sz w:val="24"/>
          <w:szCs w:val="24"/>
        </w:rPr>
        <w:t xml:space="preserve"> brucei </w:t>
      </w:r>
      <w:proofErr w:type="spellStart"/>
      <w:r>
        <w:rPr>
          <w:rFonts w:ascii="Times New Roman" w:hAnsi="Times New Roman" w:cs="Times New Roman"/>
          <w:color w:val="000000" w:themeColor="text1"/>
          <w:sz w:val="24"/>
          <w:szCs w:val="24"/>
        </w:rPr>
        <w:t>brucei</w:t>
      </w:r>
      <w:proofErr w:type="spellEnd"/>
      <w:r>
        <w:rPr>
          <w:rFonts w:ascii="Times New Roman" w:hAnsi="Times New Roman" w:cs="Times New Roman"/>
          <w:color w:val="000000" w:themeColor="text1"/>
          <w:sz w:val="24"/>
          <w:szCs w:val="24"/>
        </w:rPr>
        <w:t xml:space="preserve"> infection on rabbit plasma iron and zinc concentrations </w:t>
      </w:r>
      <w:proofErr w:type="spellStart"/>
      <w:r>
        <w:rPr>
          <w:rFonts w:ascii="Times New Roman" w:hAnsi="Times New Roman" w:cs="Times New Roman"/>
          <w:color w:val="000000" w:themeColor="text1"/>
          <w:sz w:val="24"/>
          <w:szCs w:val="24"/>
        </w:rPr>
        <w:t>Acta</w:t>
      </w:r>
      <w:proofErr w:type="spellEnd"/>
      <w:r>
        <w:rPr>
          <w:rFonts w:ascii="Times New Roman" w:hAnsi="Times New Roman" w:cs="Times New Roman"/>
          <w:color w:val="000000" w:themeColor="text1"/>
          <w:sz w:val="24"/>
          <w:szCs w:val="24"/>
        </w:rPr>
        <w:t xml:space="preserve"> trop 54 (59): 283-293</w:t>
      </w:r>
      <w:r w:rsidR="0007797F">
        <w:rPr>
          <w:rFonts w:ascii="Times New Roman" w:hAnsi="Times New Roman" w:cs="Times New Roman"/>
          <w:color w:val="000000" w:themeColor="text1"/>
          <w:sz w:val="24"/>
          <w:szCs w:val="24"/>
        </w:rPr>
        <w:t>.</w:t>
      </w:r>
    </w:p>
    <w:p w:rsidR="004B2F47" w:rsidRPr="006B5D71" w:rsidRDefault="004B2F47" w:rsidP="004B2F47">
      <w:pPr>
        <w:spacing w:line="240" w:lineRule="auto"/>
        <w:ind w:left="284" w:hanging="28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Ogbadoyi</w:t>
      </w:r>
      <w:proofErr w:type="spellEnd"/>
      <w:r>
        <w:rPr>
          <w:rFonts w:ascii="Times New Roman" w:hAnsi="Times New Roman" w:cs="Times New Roman"/>
          <w:color w:val="000000" w:themeColor="text1"/>
          <w:sz w:val="24"/>
          <w:szCs w:val="24"/>
        </w:rPr>
        <w:t xml:space="preserve">, E., </w:t>
      </w:r>
      <w:proofErr w:type="spellStart"/>
      <w:r w:rsidRPr="006B5D71">
        <w:rPr>
          <w:rFonts w:ascii="Times New Roman" w:hAnsi="Times New Roman" w:cs="Times New Roman"/>
          <w:color w:val="000000" w:themeColor="text1"/>
          <w:sz w:val="24"/>
          <w:szCs w:val="24"/>
        </w:rPr>
        <w:t>Ersfe</w:t>
      </w:r>
      <w:r>
        <w:rPr>
          <w:rFonts w:ascii="Times New Roman" w:hAnsi="Times New Roman" w:cs="Times New Roman"/>
          <w:color w:val="000000" w:themeColor="text1"/>
          <w:sz w:val="24"/>
          <w:szCs w:val="24"/>
        </w:rPr>
        <w:t>ld</w:t>
      </w:r>
      <w:proofErr w:type="spellEnd"/>
      <w:r>
        <w:rPr>
          <w:rFonts w:ascii="Times New Roman" w:hAnsi="Times New Roman" w:cs="Times New Roman"/>
          <w:color w:val="000000" w:themeColor="text1"/>
          <w:sz w:val="24"/>
          <w:szCs w:val="24"/>
        </w:rPr>
        <w:t xml:space="preserve">, K., Robinson, D., Sherwin, T. And </w:t>
      </w:r>
      <w:r w:rsidRPr="006B5D71">
        <w:rPr>
          <w:rFonts w:ascii="Times New Roman" w:hAnsi="Times New Roman" w:cs="Times New Roman"/>
          <w:color w:val="000000" w:themeColor="text1"/>
          <w:sz w:val="24"/>
          <w:szCs w:val="24"/>
        </w:rPr>
        <w:t>Gull</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 xml:space="preserve"> 2000</w:t>
      </w:r>
      <w:r w:rsidRPr="006B5D71">
        <w:rPr>
          <w:rFonts w:ascii="Times New Roman" w:hAnsi="Times New Roman" w:cs="Times New Roman"/>
          <w:color w:val="000000" w:themeColor="text1"/>
          <w:sz w:val="24"/>
          <w:szCs w:val="24"/>
        </w:rPr>
        <w:t>. “Architecture of the Trypanosoma 108 (8): 501-13</w:t>
      </w:r>
      <w:r w:rsidR="0007797F">
        <w:rPr>
          <w:rFonts w:ascii="Times New Roman" w:hAnsi="Times New Roman" w:cs="Times New Roman"/>
          <w:color w:val="000000" w:themeColor="text1"/>
          <w:sz w:val="24"/>
          <w:szCs w:val="24"/>
        </w:rPr>
        <w:t>.</w:t>
      </w:r>
    </w:p>
    <w:p w:rsidR="004B2F47" w:rsidRPr="006B5D71" w:rsidRDefault="004B2F47" w:rsidP="004B2F47">
      <w:pPr>
        <w:spacing w:line="240" w:lineRule="auto"/>
        <w:ind w:left="284" w:hanging="284"/>
        <w:jc w:val="both"/>
        <w:rPr>
          <w:rFonts w:ascii="Times New Roman" w:hAnsi="Times New Roman" w:cs="Times New Roman"/>
          <w:color w:val="000000" w:themeColor="text1"/>
          <w:sz w:val="24"/>
          <w:szCs w:val="24"/>
        </w:rPr>
      </w:pPr>
      <w:r w:rsidRPr="006B5D71">
        <w:rPr>
          <w:rFonts w:ascii="Times New Roman" w:hAnsi="Times New Roman" w:cs="Times New Roman"/>
          <w:bCs/>
          <w:color w:val="000000" w:themeColor="text1"/>
          <w:sz w:val="24"/>
          <w:szCs w:val="24"/>
          <w:shd w:val="clear" w:color="auto" w:fill="FFFFFF"/>
        </w:rPr>
        <w:t>Paris, J., Murray, M. &amp;</w:t>
      </w:r>
      <w:r>
        <w:rPr>
          <w:rFonts w:ascii="Times New Roman" w:hAnsi="Times New Roman" w:cs="Times New Roman"/>
          <w:bCs/>
          <w:color w:val="000000" w:themeColor="text1"/>
          <w:sz w:val="24"/>
          <w:szCs w:val="24"/>
          <w:shd w:val="clear" w:color="auto" w:fill="FFFFFF"/>
        </w:rPr>
        <w:t xml:space="preserve"> </w:t>
      </w:r>
      <w:proofErr w:type="spellStart"/>
      <w:r w:rsidRPr="006B5D71">
        <w:rPr>
          <w:rFonts w:ascii="Times New Roman" w:hAnsi="Times New Roman" w:cs="Times New Roman"/>
          <w:bCs/>
          <w:color w:val="000000" w:themeColor="text1"/>
          <w:sz w:val="24"/>
          <w:szCs w:val="24"/>
          <w:shd w:val="clear" w:color="auto" w:fill="FFFFFF"/>
        </w:rPr>
        <w:t>Mcodimba</w:t>
      </w:r>
      <w:proofErr w:type="spellEnd"/>
      <w:r w:rsidRPr="006B5D71">
        <w:rPr>
          <w:rFonts w:ascii="Times New Roman" w:hAnsi="Times New Roman" w:cs="Times New Roman"/>
          <w:bCs/>
          <w:color w:val="000000" w:themeColor="text1"/>
          <w:sz w:val="24"/>
          <w:szCs w:val="24"/>
          <w:shd w:val="clear" w:color="auto" w:fill="FFFFFF"/>
        </w:rPr>
        <w:t>, F.</w:t>
      </w:r>
      <w:r w:rsidRPr="006B5D71">
        <w:rPr>
          <w:rStyle w:val="apple-converted-space"/>
          <w:rFonts w:ascii="Times New Roman" w:hAnsi="Times New Roman" w:cs="Times New Roman"/>
          <w:color w:val="000000" w:themeColor="text1"/>
          <w:sz w:val="24"/>
          <w:szCs w:val="24"/>
          <w:shd w:val="clear" w:color="auto" w:fill="FFFFFF"/>
        </w:rPr>
        <w:t> </w:t>
      </w:r>
      <w:r w:rsidRPr="006B5D71">
        <w:rPr>
          <w:rFonts w:ascii="Times New Roman" w:hAnsi="Times New Roman" w:cs="Times New Roman"/>
          <w:color w:val="000000" w:themeColor="text1"/>
          <w:sz w:val="24"/>
          <w:szCs w:val="24"/>
          <w:shd w:val="clear" w:color="auto" w:fill="FFFFFF"/>
        </w:rPr>
        <w:t>1982.</w:t>
      </w:r>
      <w:r>
        <w:rPr>
          <w:rFonts w:ascii="Times New Roman" w:hAnsi="Times New Roman" w:cs="Times New Roman"/>
          <w:color w:val="000000" w:themeColor="text1"/>
          <w:sz w:val="24"/>
          <w:szCs w:val="24"/>
          <w:shd w:val="clear" w:color="auto" w:fill="FFFFFF"/>
        </w:rPr>
        <w:t xml:space="preserve"> </w:t>
      </w:r>
      <w:r w:rsidRPr="006B5D71">
        <w:rPr>
          <w:rFonts w:ascii="Times New Roman" w:hAnsi="Times New Roman" w:cs="Times New Roman"/>
          <w:color w:val="000000" w:themeColor="text1"/>
          <w:sz w:val="24"/>
          <w:szCs w:val="24"/>
          <w:shd w:val="clear" w:color="auto" w:fill="FFFFFF"/>
        </w:rPr>
        <w:t>A comparative evaluation of the parasitological techniques currently available for the diagnosis of African trypanosomiasis in cattle.</w:t>
      </w:r>
      <w:r w:rsidRPr="006B5D71">
        <w:rPr>
          <w:rStyle w:val="apple-converted-space"/>
          <w:rFonts w:ascii="Times New Roman" w:hAnsi="Times New Roman" w:cs="Times New Roman"/>
          <w:color w:val="000000" w:themeColor="text1"/>
          <w:sz w:val="24"/>
          <w:szCs w:val="24"/>
          <w:shd w:val="clear" w:color="auto" w:fill="FFFFFF"/>
        </w:rPr>
        <w:t> </w:t>
      </w:r>
      <w:proofErr w:type="spellStart"/>
      <w:r w:rsidRPr="006B5D71">
        <w:rPr>
          <w:rFonts w:ascii="Times New Roman" w:hAnsi="Times New Roman" w:cs="Times New Roman"/>
          <w:i/>
          <w:iCs/>
          <w:color w:val="000000" w:themeColor="text1"/>
          <w:sz w:val="24"/>
          <w:szCs w:val="24"/>
          <w:shd w:val="clear" w:color="auto" w:fill="FFFFFF"/>
        </w:rPr>
        <w:t>Acta</w:t>
      </w:r>
      <w:proofErr w:type="spellEnd"/>
      <w:r w:rsidRPr="006B5D71">
        <w:rPr>
          <w:rFonts w:ascii="Times New Roman" w:hAnsi="Times New Roman" w:cs="Times New Roman"/>
          <w:i/>
          <w:iCs/>
          <w:color w:val="000000" w:themeColor="text1"/>
          <w:sz w:val="24"/>
          <w:szCs w:val="24"/>
          <w:shd w:val="clear" w:color="auto" w:fill="FFFFFF"/>
        </w:rPr>
        <w:t xml:space="preserve"> Trop</w:t>
      </w:r>
      <w:r w:rsidRPr="006B5D71">
        <w:rPr>
          <w:rFonts w:ascii="Times New Roman" w:hAnsi="Times New Roman" w:cs="Times New Roman"/>
          <w:color w:val="000000" w:themeColor="text1"/>
          <w:sz w:val="24"/>
          <w:szCs w:val="24"/>
          <w:shd w:val="clear" w:color="auto" w:fill="FFFFFF"/>
        </w:rPr>
        <w:t>., 39: 307-316.</w:t>
      </w:r>
    </w:p>
    <w:p w:rsidR="004B2F47" w:rsidRPr="006B5D71" w:rsidRDefault="004B2F47" w:rsidP="004B2F47">
      <w:pPr>
        <w:pStyle w:val="NormalWeb"/>
        <w:shd w:val="clear" w:color="auto" w:fill="FFFFFF"/>
        <w:spacing w:before="0" w:beforeAutospacing="0" w:after="150" w:afterAutospacing="0"/>
        <w:ind w:left="284" w:hanging="284"/>
        <w:rPr>
          <w:color w:val="000000" w:themeColor="text1"/>
        </w:rPr>
      </w:pPr>
      <w:proofErr w:type="spellStart"/>
      <w:r>
        <w:rPr>
          <w:color w:val="000000" w:themeColor="text1"/>
        </w:rPr>
        <w:t>Pépin</w:t>
      </w:r>
      <w:proofErr w:type="spellEnd"/>
      <w:r>
        <w:rPr>
          <w:color w:val="000000" w:themeColor="text1"/>
        </w:rPr>
        <w:t xml:space="preserve">, J. and </w:t>
      </w:r>
      <w:proofErr w:type="spellStart"/>
      <w:r>
        <w:rPr>
          <w:color w:val="000000" w:themeColor="text1"/>
        </w:rPr>
        <w:t>Mb</w:t>
      </w:r>
      <w:r w:rsidRPr="006B5D71">
        <w:rPr>
          <w:color w:val="000000" w:themeColor="text1"/>
        </w:rPr>
        <w:t>ia</w:t>
      </w:r>
      <w:proofErr w:type="spellEnd"/>
      <w:r>
        <w:rPr>
          <w:color w:val="000000" w:themeColor="text1"/>
        </w:rPr>
        <w:t>,</w:t>
      </w:r>
      <w:r w:rsidRPr="006B5D71">
        <w:rPr>
          <w:color w:val="000000" w:themeColor="text1"/>
        </w:rPr>
        <w:t xml:space="preserve"> B. 2005</w:t>
      </w:r>
      <w:r>
        <w:rPr>
          <w:color w:val="000000" w:themeColor="text1"/>
        </w:rPr>
        <w:t xml:space="preserve">. </w:t>
      </w:r>
      <w:r w:rsidRPr="006B5D71">
        <w:rPr>
          <w:color w:val="000000" w:themeColor="text1"/>
        </w:rPr>
        <w:t xml:space="preserve">Trypanosomiasis relapse after </w:t>
      </w:r>
      <w:proofErr w:type="spellStart"/>
      <w:r w:rsidRPr="006B5D71">
        <w:rPr>
          <w:color w:val="000000" w:themeColor="text1"/>
        </w:rPr>
        <w:t>melarsoprol</w:t>
      </w:r>
      <w:proofErr w:type="spellEnd"/>
      <w:r>
        <w:rPr>
          <w:color w:val="000000" w:themeColor="text1"/>
        </w:rPr>
        <w:t xml:space="preserve"> </w:t>
      </w:r>
      <w:r w:rsidRPr="006B5D71">
        <w:rPr>
          <w:color w:val="000000" w:themeColor="text1"/>
        </w:rPr>
        <w:t>therapy, Dem</w:t>
      </w:r>
      <w:r>
        <w:rPr>
          <w:color w:val="000000" w:themeColor="text1"/>
        </w:rPr>
        <w:t xml:space="preserve">ocratic Republic of Congo, </w:t>
      </w:r>
      <w:proofErr w:type="spellStart"/>
      <w:r w:rsidRPr="006B5D71">
        <w:rPr>
          <w:color w:val="000000" w:themeColor="text1"/>
        </w:rPr>
        <w:t>Emerg</w:t>
      </w:r>
      <w:proofErr w:type="spellEnd"/>
      <w:r w:rsidRPr="006B5D71">
        <w:rPr>
          <w:color w:val="000000" w:themeColor="text1"/>
        </w:rPr>
        <w:t xml:space="preserve"> Infect Dis 11 (6): 1982-200</w:t>
      </w:r>
      <w:r>
        <w:rPr>
          <w:color w:val="000000" w:themeColor="text1"/>
        </w:rPr>
        <w:t>0</w:t>
      </w:r>
      <w:r w:rsidRPr="006B5D71">
        <w:rPr>
          <w:color w:val="000000" w:themeColor="text1"/>
        </w:rPr>
        <w:t>.</w:t>
      </w:r>
    </w:p>
    <w:p w:rsidR="004B2F47" w:rsidRDefault="004B2F47" w:rsidP="004B2F47">
      <w:pPr>
        <w:pStyle w:val="NormalWeb"/>
        <w:shd w:val="clear" w:color="auto" w:fill="FFFFFF"/>
        <w:spacing w:before="0" w:beforeAutospacing="0" w:after="150" w:afterAutospacing="0"/>
        <w:ind w:left="284" w:hanging="284"/>
        <w:rPr>
          <w:color w:val="000000" w:themeColor="text1"/>
        </w:rPr>
      </w:pPr>
      <w:proofErr w:type="spellStart"/>
      <w:r w:rsidRPr="006B5D71">
        <w:rPr>
          <w:bCs/>
          <w:color w:val="000000" w:themeColor="text1"/>
        </w:rPr>
        <w:t>Schalm</w:t>
      </w:r>
      <w:proofErr w:type="spellEnd"/>
      <w:r w:rsidRPr="006B5D71">
        <w:rPr>
          <w:bCs/>
          <w:color w:val="000000" w:themeColor="text1"/>
        </w:rPr>
        <w:t>, O. W., Jai</w:t>
      </w:r>
      <w:r>
        <w:rPr>
          <w:bCs/>
          <w:color w:val="000000" w:themeColor="text1"/>
        </w:rPr>
        <w:t>n, N. C. and Carroll, E. J. 1975.</w:t>
      </w:r>
      <w:r w:rsidRPr="006B5D71">
        <w:rPr>
          <w:rStyle w:val="apple-converted-space"/>
          <w:color w:val="000000" w:themeColor="text1"/>
        </w:rPr>
        <w:t> </w:t>
      </w:r>
      <w:r w:rsidRPr="006B5D71">
        <w:rPr>
          <w:color w:val="000000" w:themeColor="text1"/>
        </w:rPr>
        <w:t>Veterinary Haematology. 3</w:t>
      </w:r>
      <w:r w:rsidRPr="006B5D71">
        <w:rPr>
          <w:color w:val="000000" w:themeColor="text1"/>
          <w:vertAlign w:val="superscript"/>
        </w:rPr>
        <w:t>rd</w:t>
      </w:r>
      <w:r w:rsidRPr="006B5D71">
        <w:rPr>
          <w:rStyle w:val="apple-converted-space"/>
          <w:color w:val="000000" w:themeColor="text1"/>
        </w:rPr>
        <w:t> </w:t>
      </w:r>
      <w:proofErr w:type="spellStart"/>
      <w:r w:rsidRPr="006B5D71">
        <w:rPr>
          <w:color w:val="000000" w:themeColor="text1"/>
        </w:rPr>
        <w:t>edn</w:t>
      </w:r>
      <w:proofErr w:type="spellEnd"/>
      <w:r w:rsidRPr="006B5D71">
        <w:rPr>
          <w:color w:val="000000" w:themeColor="text1"/>
        </w:rPr>
        <w:t xml:space="preserve">. Lea and </w:t>
      </w:r>
      <w:proofErr w:type="spellStart"/>
      <w:r w:rsidRPr="006B5D71">
        <w:rPr>
          <w:color w:val="000000" w:themeColor="text1"/>
        </w:rPr>
        <w:t>Febiger</w:t>
      </w:r>
      <w:proofErr w:type="spellEnd"/>
      <w:r w:rsidRPr="006B5D71">
        <w:rPr>
          <w:color w:val="000000" w:themeColor="text1"/>
        </w:rPr>
        <w:t xml:space="preserve">, </w:t>
      </w:r>
      <w:proofErr w:type="spellStart"/>
      <w:r w:rsidRPr="006B5D71">
        <w:rPr>
          <w:color w:val="000000" w:themeColor="text1"/>
        </w:rPr>
        <w:t>Philadephia</w:t>
      </w:r>
      <w:proofErr w:type="spellEnd"/>
      <w:r w:rsidR="0007797F">
        <w:rPr>
          <w:color w:val="000000" w:themeColor="text1"/>
        </w:rPr>
        <w:t>.</w:t>
      </w:r>
    </w:p>
    <w:p w:rsidR="004B2F47" w:rsidRPr="001768C5" w:rsidRDefault="004B2F47" w:rsidP="004B2F47">
      <w:pPr>
        <w:pStyle w:val="NormalWeb"/>
        <w:shd w:val="clear" w:color="auto" w:fill="FFFFFF"/>
        <w:spacing w:before="240" w:beforeAutospacing="0" w:after="150" w:afterAutospacing="0"/>
        <w:ind w:left="284" w:hanging="284"/>
        <w:rPr>
          <w:color w:val="000000" w:themeColor="text1"/>
        </w:rPr>
      </w:pPr>
      <w:proofErr w:type="spellStart"/>
      <w:r>
        <w:rPr>
          <w:color w:val="000000" w:themeColor="text1"/>
        </w:rPr>
        <w:t>Schijman</w:t>
      </w:r>
      <w:proofErr w:type="spellEnd"/>
      <w:r>
        <w:rPr>
          <w:color w:val="000000" w:themeColor="text1"/>
        </w:rPr>
        <w:t>, A.G.</w:t>
      </w:r>
      <w:proofErr w:type="gramStart"/>
      <w:r>
        <w:rPr>
          <w:color w:val="000000" w:themeColor="text1"/>
        </w:rPr>
        <w:t>,</w:t>
      </w:r>
      <w:proofErr w:type="spellStart"/>
      <w:r>
        <w:rPr>
          <w:color w:val="000000" w:themeColor="text1"/>
        </w:rPr>
        <w:t>Vigilano</w:t>
      </w:r>
      <w:proofErr w:type="spellEnd"/>
      <w:proofErr w:type="gramEnd"/>
      <w:r>
        <w:rPr>
          <w:color w:val="000000" w:themeColor="text1"/>
        </w:rPr>
        <w:t xml:space="preserve">, C.A., </w:t>
      </w:r>
      <w:proofErr w:type="spellStart"/>
      <w:r>
        <w:rPr>
          <w:color w:val="000000" w:themeColor="text1"/>
        </w:rPr>
        <w:t>Violti</w:t>
      </w:r>
      <w:proofErr w:type="spellEnd"/>
      <w:r>
        <w:rPr>
          <w:color w:val="000000" w:themeColor="text1"/>
        </w:rPr>
        <w:t xml:space="preserve">, R.R., Burgos, J.M., </w:t>
      </w:r>
      <w:proofErr w:type="spellStart"/>
      <w:r>
        <w:rPr>
          <w:color w:val="000000" w:themeColor="text1"/>
        </w:rPr>
        <w:t>Brandariz</w:t>
      </w:r>
      <w:proofErr w:type="spellEnd"/>
      <w:r>
        <w:rPr>
          <w:color w:val="000000" w:themeColor="text1"/>
        </w:rPr>
        <w:t xml:space="preserve">, S., </w:t>
      </w:r>
      <w:proofErr w:type="spellStart"/>
      <w:r>
        <w:rPr>
          <w:color w:val="000000" w:themeColor="text1"/>
        </w:rPr>
        <w:t>Lococo</w:t>
      </w:r>
      <w:proofErr w:type="spellEnd"/>
      <w:r>
        <w:rPr>
          <w:color w:val="000000" w:themeColor="text1"/>
        </w:rPr>
        <w:t xml:space="preserve">, B.E., </w:t>
      </w:r>
      <w:proofErr w:type="spellStart"/>
      <w:r>
        <w:rPr>
          <w:color w:val="000000" w:themeColor="text1"/>
        </w:rPr>
        <w:t>Leze</w:t>
      </w:r>
      <w:proofErr w:type="spellEnd"/>
      <w:r>
        <w:rPr>
          <w:color w:val="000000" w:themeColor="text1"/>
        </w:rPr>
        <w:t xml:space="preserve">, M.I., </w:t>
      </w:r>
      <w:proofErr w:type="spellStart"/>
      <w:r>
        <w:rPr>
          <w:color w:val="000000" w:themeColor="text1"/>
        </w:rPr>
        <w:t>Armenti</w:t>
      </w:r>
      <w:proofErr w:type="spellEnd"/>
      <w:r>
        <w:rPr>
          <w:color w:val="000000" w:themeColor="text1"/>
        </w:rPr>
        <w:t xml:space="preserve">, H.A. </w:t>
      </w:r>
      <w:proofErr w:type="spellStart"/>
      <w:r>
        <w:rPr>
          <w:color w:val="000000" w:themeColor="text1"/>
        </w:rPr>
        <w:t>andLevin</w:t>
      </w:r>
      <w:proofErr w:type="spellEnd"/>
      <w:r>
        <w:rPr>
          <w:color w:val="000000" w:themeColor="text1"/>
        </w:rPr>
        <w:t xml:space="preserve">, M.J. 2004. </w:t>
      </w:r>
      <w:r w:rsidRPr="001768C5">
        <w:rPr>
          <w:i/>
          <w:color w:val="000000" w:themeColor="text1"/>
        </w:rPr>
        <w:t xml:space="preserve">Trypanosoma </w:t>
      </w:r>
      <w:proofErr w:type="spellStart"/>
      <w:r w:rsidRPr="001768C5">
        <w:rPr>
          <w:i/>
          <w:color w:val="000000" w:themeColor="text1"/>
        </w:rPr>
        <w:t>cruzi</w:t>
      </w:r>
      <w:proofErr w:type="spellEnd"/>
      <w:r>
        <w:rPr>
          <w:i/>
          <w:color w:val="000000" w:themeColor="text1"/>
        </w:rPr>
        <w:t xml:space="preserve"> </w:t>
      </w:r>
      <w:r>
        <w:rPr>
          <w:color w:val="000000" w:themeColor="text1"/>
        </w:rPr>
        <w:t xml:space="preserve">DNA in cardiac lesions of Argentinean patients with end-stage chronic </w:t>
      </w:r>
      <w:proofErr w:type="spellStart"/>
      <w:r>
        <w:rPr>
          <w:color w:val="000000" w:themeColor="text1"/>
        </w:rPr>
        <w:t>chagas</w:t>
      </w:r>
      <w:proofErr w:type="spellEnd"/>
      <w:r>
        <w:rPr>
          <w:color w:val="000000" w:themeColor="text1"/>
        </w:rPr>
        <w:t xml:space="preserve"> heart disease. Am J. Trop.  Med </w:t>
      </w:r>
      <w:proofErr w:type="spellStart"/>
      <w:r>
        <w:rPr>
          <w:color w:val="000000" w:themeColor="text1"/>
        </w:rPr>
        <w:t>Hyg</w:t>
      </w:r>
      <w:proofErr w:type="spellEnd"/>
      <w:r>
        <w:rPr>
          <w:color w:val="000000" w:themeColor="text1"/>
        </w:rPr>
        <w:t xml:space="preserve"> 70 (2): 210-220.</w:t>
      </w:r>
    </w:p>
    <w:p w:rsidR="004B2F47" w:rsidRPr="00B663D6" w:rsidRDefault="004B2F47" w:rsidP="004B2F47">
      <w:pPr>
        <w:spacing w:line="240" w:lineRule="auto"/>
        <w:ind w:left="284" w:hanging="284"/>
        <w:jc w:val="both"/>
        <w:rPr>
          <w:rFonts w:ascii="Times New Roman" w:hAnsi="Times New Roman" w:cs="Times New Roman"/>
          <w:b/>
          <w:color w:val="000000" w:themeColor="text1"/>
          <w:sz w:val="24"/>
          <w:szCs w:val="24"/>
        </w:rPr>
      </w:pPr>
      <w:r w:rsidRPr="006B5D71">
        <w:rPr>
          <w:rFonts w:ascii="Times New Roman" w:hAnsi="Times New Roman" w:cs="Times New Roman"/>
          <w:color w:val="000000" w:themeColor="text1"/>
          <w:sz w:val="24"/>
          <w:szCs w:val="24"/>
        </w:rPr>
        <w:t>Shoda</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L.K.I., </w:t>
      </w:r>
      <w:proofErr w:type="spellStart"/>
      <w:r w:rsidRPr="006B5D71">
        <w:rPr>
          <w:rFonts w:ascii="Times New Roman" w:hAnsi="Times New Roman" w:cs="Times New Roman"/>
          <w:color w:val="000000" w:themeColor="text1"/>
          <w:sz w:val="24"/>
          <w:szCs w:val="24"/>
        </w:rPr>
        <w:t>Kegerreis</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K.A., Suarez</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C.E., </w:t>
      </w:r>
      <w:proofErr w:type="spellStart"/>
      <w:r w:rsidRPr="006B5D71">
        <w:rPr>
          <w:rFonts w:ascii="Times New Roman" w:hAnsi="Times New Roman" w:cs="Times New Roman"/>
          <w:color w:val="000000" w:themeColor="text1"/>
          <w:sz w:val="24"/>
          <w:szCs w:val="24"/>
        </w:rPr>
        <w:t>Roditil</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I., Corral</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R.S., </w:t>
      </w:r>
      <w:proofErr w:type="spellStart"/>
      <w:r w:rsidRPr="006B5D71">
        <w:rPr>
          <w:rFonts w:ascii="Times New Roman" w:hAnsi="Times New Roman" w:cs="Times New Roman"/>
          <w:color w:val="000000" w:themeColor="text1"/>
          <w:sz w:val="24"/>
          <w:szCs w:val="24"/>
        </w:rPr>
        <w:t>Bertot</w:t>
      </w:r>
      <w:proofErr w:type="spellEnd"/>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G.M., </w:t>
      </w:r>
      <w:proofErr w:type="spellStart"/>
      <w:r w:rsidRPr="006B5D71">
        <w:rPr>
          <w:rFonts w:ascii="Times New Roman" w:hAnsi="Times New Roman" w:cs="Times New Roman"/>
          <w:color w:val="000000" w:themeColor="text1"/>
          <w:sz w:val="24"/>
          <w:szCs w:val="24"/>
        </w:rPr>
        <w:t>Norimmine</w:t>
      </w:r>
      <w:proofErr w:type="spellEnd"/>
      <w:r>
        <w:rPr>
          <w:rFonts w:ascii="Times New Roman" w:hAnsi="Times New Roman" w:cs="Times New Roman"/>
          <w:color w:val="000000" w:themeColor="text1"/>
          <w:sz w:val="24"/>
          <w:szCs w:val="24"/>
        </w:rPr>
        <w:t xml:space="preserve">, J. and </w:t>
      </w:r>
      <w:r w:rsidRPr="006B5D71">
        <w:rPr>
          <w:rFonts w:ascii="Times New Roman" w:hAnsi="Times New Roman" w:cs="Times New Roman"/>
          <w:color w:val="000000" w:themeColor="text1"/>
          <w:sz w:val="24"/>
          <w:szCs w:val="24"/>
        </w:rPr>
        <w:t>Brown</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W.C.</w:t>
      </w:r>
      <w:r>
        <w:rPr>
          <w:rFonts w:ascii="Times New Roman" w:hAnsi="Times New Roman" w:cs="Times New Roman"/>
          <w:color w:val="000000" w:themeColor="text1"/>
          <w:sz w:val="24"/>
          <w:szCs w:val="24"/>
        </w:rPr>
        <w:t xml:space="preserve"> 2001.</w:t>
      </w:r>
      <w:r w:rsidRPr="006B5D71">
        <w:rPr>
          <w:rFonts w:ascii="Times New Roman" w:hAnsi="Times New Roman" w:cs="Times New Roman"/>
          <w:color w:val="000000" w:themeColor="text1"/>
          <w:sz w:val="24"/>
          <w:szCs w:val="24"/>
        </w:rPr>
        <w:t xml:space="preserve"> DNA from Protozoan Parasites</w:t>
      </w:r>
      <w:r>
        <w:rPr>
          <w:rFonts w:ascii="Times New Roman" w:hAnsi="Times New Roman" w:cs="Times New Roman"/>
          <w:color w:val="000000" w:themeColor="text1"/>
          <w:sz w:val="24"/>
          <w:szCs w:val="24"/>
        </w:rPr>
        <w:t xml:space="preserve"> </w:t>
      </w:r>
      <w:r w:rsidRPr="006B5D71">
        <w:rPr>
          <w:rFonts w:ascii="Times New Roman" w:hAnsi="Times New Roman" w:cs="Times New Roman"/>
          <w:i/>
          <w:color w:val="000000" w:themeColor="text1"/>
          <w:sz w:val="24"/>
          <w:szCs w:val="24"/>
        </w:rPr>
        <w:t>Babesia</w:t>
      </w:r>
      <w:r>
        <w:rPr>
          <w:rFonts w:ascii="Times New Roman" w:hAnsi="Times New Roman" w:cs="Times New Roman"/>
          <w:i/>
          <w:color w:val="000000" w:themeColor="text1"/>
          <w:sz w:val="24"/>
          <w:szCs w:val="24"/>
        </w:rPr>
        <w:t xml:space="preserve"> </w:t>
      </w:r>
      <w:proofErr w:type="spellStart"/>
      <w:r w:rsidRPr="006B5D71">
        <w:rPr>
          <w:rFonts w:ascii="Times New Roman" w:hAnsi="Times New Roman" w:cs="Times New Roman"/>
          <w:i/>
          <w:color w:val="000000" w:themeColor="text1"/>
          <w:sz w:val="24"/>
          <w:szCs w:val="24"/>
        </w:rPr>
        <w:t>bovis</w:t>
      </w:r>
      <w:proofErr w:type="spellEnd"/>
      <w:r w:rsidRPr="006B5D71">
        <w:rPr>
          <w:rFonts w:ascii="Times New Roman" w:hAnsi="Times New Roman" w:cs="Times New Roman"/>
          <w:color w:val="000000" w:themeColor="text1"/>
          <w:sz w:val="24"/>
          <w:szCs w:val="24"/>
        </w:rPr>
        <w:t xml:space="preserve">, </w:t>
      </w:r>
      <w:r w:rsidRPr="006B5D71">
        <w:rPr>
          <w:rFonts w:ascii="Times New Roman" w:hAnsi="Times New Roman" w:cs="Times New Roman"/>
          <w:i/>
          <w:color w:val="000000" w:themeColor="text1"/>
          <w:sz w:val="24"/>
          <w:szCs w:val="24"/>
        </w:rPr>
        <w:t xml:space="preserve">Trypanosoma </w:t>
      </w:r>
      <w:proofErr w:type="spellStart"/>
      <w:r w:rsidRPr="006B5D71">
        <w:rPr>
          <w:rFonts w:ascii="Times New Roman" w:hAnsi="Times New Roman" w:cs="Times New Roman"/>
          <w:i/>
          <w:color w:val="000000" w:themeColor="text1"/>
          <w:sz w:val="24"/>
          <w:szCs w:val="24"/>
        </w:rPr>
        <w:t>cruzi</w:t>
      </w:r>
      <w:proofErr w:type="spellEnd"/>
      <w:r w:rsidRPr="006B5D71">
        <w:rPr>
          <w:rFonts w:ascii="Times New Roman" w:hAnsi="Times New Roman" w:cs="Times New Roman"/>
          <w:color w:val="000000" w:themeColor="text1"/>
          <w:sz w:val="24"/>
          <w:szCs w:val="24"/>
        </w:rPr>
        <w:t xml:space="preserve">, and </w:t>
      </w:r>
      <w:r w:rsidRPr="006B5D71">
        <w:rPr>
          <w:rFonts w:ascii="Times New Roman" w:hAnsi="Times New Roman" w:cs="Times New Roman"/>
          <w:i/>
          <w:color w:val="000000" w:themeColor="text1"/>
          <w:sz w:val="24"/>
          <w:szCs w:val="24"/>
        </w:rPr>
        <w:t>T. brucei</w:t>
      </w:r>
      <w:r w:rsidRPr="006B5D71">
        <w:rPr>
          <w:rFonts w:ascii="Times New Roman" w:hAnsi="Times New Roman" w:cs="Times New Roman"/>
          <w:color w:val="000000" w:themeColor="text1"/>
          <w:sz w:val="24"/>
          <w:szCs w:val="24"/>
        </w:rPr>
        <w:t xml:space="preserve"> is mitogenic for B lymphocytes and stimulates macrophage expression of interleukin- 12, </w:t>
      </w:r>
      <w:proofErr w:type="spellStart"/>
      <w:r w:rsidRPr="006B5D71">
        <w:rPr>
          <w:rFonts w:ascii="Times New Roman" w:hAnsi="Times New Roman" w:cs="Times New Roman"/>
          <w:color w:val="000000" w:themeColor="text1"/>
          <w:sz w:val="24"/>
          <w:szCs w:val="24"/>
        </w:rPr>
        <w:t>tumor</w:t>
      </w:r>
      <w:proofErr w:type="spellEnd"/>
      <w:r w:rsidRPr="006B5D71">
        <w:rPr>
          <w:rFonts w:ascii="Times New Roman" w:hAnsi="Times New Roman" w:cs="Times New Roman"/>
          <w:color w:val="000000" w:themeColor="text1"/>
          <w:sz w:val="24"/>
          <w:szCs w:val="24"/>
        </w:rPr>
        <w:t xml:space="preserve"> necrosis factor alpha, and nitric oxide. </w:t>
      </w:r>
      <w:r w:rsidRPr="00B663D6">
        <w:rPr>
          <w:rFonts w:ascii="Times New Roman" w:hAnsi="Times New Roman" w:cs="Times New Roman"/>
          <w:color w:val="000000" w:themeColor="text1"/>
          <w:sz w:val="24"/>
          <w:szCs w:val="24"/>
        </w:rPr>
        <w:t xml:space="preserve">Infect </w:t>
      </w:r>
      <w:proofErr w:type="spellStart"/>
      <w:r w:rsidRPr="00B663D6">
        <w:rPr>
          <w:rFonts w:ascii="Times New Roman" w:hAnsi="Times New Roman" w:cs="Times New Roman"/>
          <w:color w:val="000000" w:themeColor="text1"/>
          <w:sz w:val="24"/>
          <w:szCs w:val="24"/>
        </w:rPr>
        <w:t>Immum</w:t>
      </w:r>
      <w:proofErr w:type="spellEnd"/>
      <w:r w:rsidRPr="00B663D6">
        <w:rPr>
          <w:rFonts w:ascii="Times New Roman" w:hAnsi="Times New Roman" w:cs="Times New Roman"/>
          <w:color w:val="000000" w:themeColor="text1"/>
          <w:sz w:val="24"/>
          <w:szCs w:val="24"/>
        </w:rPr>
        <w:t>. 69</w:t>
      </w:r>
      <w:r>
        <w:rPr>
          <w:rFonts w:ascii="Times New Roman" w:hAnsi="Times New Roman" w:cs="Times New Roman"/>
          <w:color w:val="000000" w:themeColor="text1"/>
          <w:sz w:val="24"/>
          <w:szCs w:val="24"/>
        </w:rPr>
        <w:t xml:space="preserve"> </w:t>
      </w:r>
      <w:r w:rsidRPr="00B663D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B663D6">
        <w:rPr>
          <w:rFonts w:ascii="Times New Roman" w:hAnsi="Times New Roman" w:cs="Times New Roman"/>
          <w:color w:val="000000" w:themeColor="text1"/>
          <w:sz w:val="24"/>
          <w:szCs w:val="24"/>
        </w:rPr>
        <w:t>2162-</w:t>
      </w:r>
      <w:r>
        <w:rPr>
          <w:rFonts w:ascii="Times New Roman" w:hAnsi="Times New Roman" w:cs="Times New Roman"/>
          <w:color w:val="000000" w:themeColor="text1"/>
          <w:sz w:val="24"/>
          <w:szCs w:val="24"/>
        </w:rPr>
        <w:t>21</w:t>
      </w:r>
      <w:r w:rsidRPr="00B663D6">
        <w:rPr>
          <w:rFonts w:ascii="Times New Roman" w:hAnsi="Times New Roman" w:cs="Times New Roman"/>
          <w:color w:val="000000" w:themeColor="text1"/>
          <w:sz w:val="24"/>
          <w:szCs w:val="24"/>
        </w:rPr>
        <w:t>71.</w:t>
      </w:r>
    </w:p>
    <w:p w:rsidR="004B2F47" w:rsidRPr="006B5D71" w:rsidRDefault="004B2F47" w:rsidP="004B2F47">
      <w:pPr>
        <w:spacing w:line="240" w:lineRule="auto"/>
        <w:ind w:left="284" w:hanging="284"/>
        <w:jc w:val="both"/>
        <w:rPr>
          <w:rFonts w:ascii="Times New Roman" w:hAnsi="Times New Roman" w:cs="Times New Roman"/>
          <w:color w:val="000000" w:themeColor="text1"/>
          <w:sz w:val="24"/>
          <w:szCs w:val="24"/>
        </w:rPr>
      </w:pPr>
      <w:r w:rsidRPr="006B5D71">
        <w:rPr>
          <w:rFonts w:ascii="Times New Roman" w:hAnsi="Times New Roman" w:cs="Times New Roman"/>
          <w:color w:val="000000" w:themeColor="text1"/>
          <w:sz w:val="24"/>
          <w:szCs w:val="24"/>
        </w:rPr>
        <w:t xml:space="preserve">Siegel, T.N., </w:t>
      </w:r>
      <w:proofErr w:type="spellStart"/>
      <w:r w:rsidRPr="006B5D71">
        <w:rPr>
          <w:rFonts w:ascii="Times New Roman" w:hAnsi="Times New Roman" w:cs="Times New Roman"/>
          <w:color w:val="000000" w:themeColor="text1"/>
          <w:sz w:val="24"/>
          <w:szCs w:val="24"/>
        </w:rPr>
        <w:t>Hekstra</w:t>
      </w:r>
      <w:proofErr w:type="spellEnd"/>
      <w:r w:rsidRPr="006B5D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D.R., Wang, X.N., </w:t>
      </w:r>
      <w:proofErr w:type="spellStart"/>
      <w:r>
        <w:rPr>
          <w:rFonts w:ascii="Times New Roman" w:hAnsi="Times New Roman" w:cs="Times New Roman"/>
          <w:color w:val="000000" w:themeColor="text1"/>
          <w:sz w:val="24"/>
          <w:szCs w:val="24"/>
        </w:rPr>
        <w:t>Dewell</w:t>
      </w:r>
      <w:proofErr w:type="spellEnd"/>
      <w:r>
        <w:rPr>
          <w:rFonts w:ascii="Times New Roman" w:hAnsi="Times New Roman" w:cs="Times New Roman"/>
          <w:color w:val="000000" w:themeColor="text1"/>
          <w:sz w:val="24"/>
          <w:szCs w:val="24"/>
        </w:rPr>
        <w:t xml:space="preserve">, S., and Cross, G.A.M. </w:t>
      </w:r>
      <w:r w:rsidRPr="006B5D71">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 xml:space="preserve">Genome-wide analysis of mRNA abundance in two life-cycle stages of Trypanosoma brucei and identification of splicing and </w:t>
      </w:r>
      <w:proofErr w:type="spellStart"/>
      <w:r w:rsidRPr="006B5D71">
        <w:rPr>
          <w:rFonts w:ascii="Times New Roman" w:hAnsi="Times New Roman" w:cs="Times New Roman"/>
          <w:color w:val="000000" w:themeColor="text1"/>
          <w:sz w:val="24"/>
          <w:szCs w:val="24"/>
        </w:rPr>
        <w:t>polyadenylati</w:t>
      </w:r>
      <w:r>
        <w:rPr>
          <w:rFonts w:ascii="Times New Roman" w:hAnsi="Times New Roman" w:cs="Times New Roman"/>
          <w:color w:val="000000" w:themeColor="text1"/>
          <w:sz w:val="24"/>
          <w:szCs w:val="24"/>
        </w:rPr>
        <w:t>on</w:t>
      </w:r>
      <w:proofErr w:type="spellEnd"/>
      <w:r>
        <w:rPr>
          <w:rFonts w:ascii="Times New Roman" w:hAnsi="Times New Roman" w:cs="Times New Roman"/>
          <w:color w:val="000000" w:themeColor="text1"/>
          <w:sz w:val="24"/>
          <w:szCs w:val="24"/>
        </w:rPr>
        <w:t xml:space="preserve"> sites. Nucleic Acids Res. 38: </w:t>
      </w:r>
      <w:r w:rsidRPr="006B5D71">
        <w:rPr>
          <w:rFonts w:ascii="Times New Roman" w:hAnsi="Times New Roman" w:cs="Times New Roman"/>
          <w:color w:val="000000" w:themeColor="text1"/>
          <w:sz w:val="24"/>
          <w:szCs w:val="24"/>
        </w:rPr>
        <w:t>4946-4957</w:t>
      </w:r>
      <w:r>
        <w:rPr>
          <w:rFonts w:ascii="Times New Roman" w:hAnsi="Times New Roman" w:cs="Times New Roman"/>
          <w:color w:val="000000" w:themeColor="text1"/>
          <w:sz w:val="24"/>
          <w:szCs w:val="24"/>
        </w:rPr>
        <w:t>.</w:t>
      </w:r>
    </w:p>
    <w:p w:rsidR="004B2F47" w:rsidRDefault="004B2F47" w:rsidP="004B2F47">
      <w:pPr>
        <w:spacing w:line="240" w:lineRule="auto"/>
        <w:ind w:left="284" w:hanging="284"/>
        <w:jc w:val="both"/>
        <w:rPr>
          <w:rFonts w:ascii="Times New Roman" w:hAnsi="Times New Roman" w:cs="Times New Roman"/>
          <w:color w:val="000000" w:themeColor="text1"/>
          <w:sz w:val="24"/>
          <w:szCs w:val="24"/>
        </w:rPr>
      </w:pPr>
      <w:r w:rsidRPr="006B5D71">
        <w:rPr>
          <w:rFonts w:ascii="Times New Roman" w:hAnsi="Times New Roman" w:cs="Times New Roman"/>
          <w:color w:val="000000" w:themeColor="text1"/>
          <w:sz w:val="24"/>
          <w:szCs w:val="24"/>
        </w:rPr>
        <w:t>Souza</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A.I., </w:t>
      </w:r>
      <w:proofErr w:type="spellStart"/>
      <w:r w:rsidRPr="006B5D71">
        <w:rPr>
          <w:rFonts w:ascii="Times New Roman" w:hAnsi="Times New Roman" w:cs="Times New Roman"/>
          <w:color w:val="000000" w:themeColor="text1"/>
          <w:sz w:val="24"/>
          <w:szCs w:val="24"/>
        </w:rPr>
        <w:t>Paulino</w:t>
      </w:r>
      <w:proofErr w:type="spellEnd"/>
      <w:r w:rsidRPr="006B5D71">
        <w:rPr>
          <w:rFonts w:ascii="Times New Roman" w:hAnsi="Times New Roman" w:cs="Times New Roman"/>
          <w:color w:val="000000" w:themeColor="text1"/>
          <w:sz w:val="24"/>
          <w:szCs w:val="24"/>
        </w:rPr>
        <w:t>-Junior</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D., Sousa</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M.G.and</w:t>
      </w:r>
      <w:proofErr w:type="spellEnd"/>
      <w:r w:rsidRPr="006B5D71">
        <w:rPr>
          <w:rFonts w:ascii="Times New Roman" w:hAnsi="Times New Roman" w:cs="Times New Roman"/>
          <w:color w:val="000000" w:themeColor="text1"/>
          <w:sz w:val="24"/>
          <w:szCs w:val="24"/>
        </w:rPr>
        <w:t xml:space="preserve"> Camacho</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A.A. 2008</w:t>
      </w:r>
      <w:r>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Aspectos</w:t>
      </w:r>
      <w:proofErr w:type="spellEnd"/>
      <w:r w:rsidRPr="006B5D71">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clinico-laboratoriais</w:t>
      </w:r>
      <w:proofErr w:type="spellEnd"/>
      <w:r w:rsidRPr="006B5D71">
        <w:rPr>
          <w:rFonts w:ascii="Times New Roman" w:hAnsi="Times New Roman" w:cs="Times New Roman"/>
          <w:color w:val="000000" w:themeColor="text1"/>
          <w:sz w:val="24"/>
          <w:szCs w:val="24"/>
        </w:rPr>
        <w:t xml:space="preserve"> da </w:t>
      </w:r>
      <w:proofErr w:type="spellStart"/>
      <w:r w:rsidRPr="006B5D71">
        <w:rPr>
          <w:rFonts w:ascii="Times New Roman" w:hAnsi="Times New Roman" w:cs="Times New Roman"/>
          <w:color w:val="000000" w:themeColor="text1"/>
          <w:sz w:val="24"/>
          <w:szCs w:val="24"/>
        </w:rPr>
        <w:t>infeccao</w:t>
      </w:r>
      <w:proofErr w:type="spellEnd"/>
      <w:r w:rsidRPr="006B5D71">
        <w:rPr>
          <w:rFonts w:ascii="Times New Roman" w:hAnsi="Times New Roman" w:cs="Times New Roman"/>
          <w:color w:val="000000" w:themeColor="text1"/>
          <w:sz w:val="24"/>
          <w:szCs w:val="24"/>
        </w:rPr>
        <w:t xml:space="preserve"> natural </w:t>
      </w:r>
      <w:proofErr w:type="spellStart"/>
      <w:r w:rsidRPr="006B5D71">
        <w:rPr>
          <w:rFonts w:ascii="Times New Roman" w:hAnsi="Times New Roman" w:cs="Times New Roman"/>
          <w:color w:val="000000" w:themeColor="text1"/>
          <w:sz w:val="24"/>
          <w:szCs w:val="24"/>
        </w:rPr>
        <w:t>por</w:t>
      </w:r>
      <w:proofErr w:type="spellEnd"/>
      <w:r w:rsidRPr="006B5D71">
        <w:rPr>
          <w:rFonts w:ascii="Times New Roman" w:hAnsi="Times New Roman" w:cs="Times New Roman"/>
          <w:color w:val="000000" w:themeColor="text1"/>
          <w:sz w:val="24"/>
          <w:szCs w:val="24"/>
        </w:rPr>
        <w:t xml:space="preserve"> Trypanosoma </w:t>
      </w:r>
      <w:proofErr w:type="spellStart"/>
      <w:r w:rsidRPr="006B5D71">
        <w:rPr>
          <w:rFonts w:ascii="Times New Roman" w:hAnsi="Times New Roman" w:cs="Times New Roman"/>
          <w:color w:val="000000" w:themeColor="text1"/>
          <w:sz w:val="24"/>
          <w:szCs w:val="24"/>
        </w:rPr>
        <w:t>cruzi</w:t>
      </w:r>
      <w:proofErr w:type="spellEnd"/>
      <w:r w:rsidRPr="006B5D71">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em</w:t>
      </w:r>
      <w:proofErr w:type="spellEnd"/>
      <w:r w:rsidRPr="006B5D71">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caes</w:t>
      </w:r>
      <w:proofErr w:type="spellEnd"/>
      <w:r w:rsidRPr="006B5D71">
        <w:rPr>
          <w:rFonts w:ascii="Times New Roman" w:hAnsi="Times New Roman" w:cs="Times New Roman"/>
          <w:color w:val="000000" w:themeColor="text1"/>
          <w:sz w:val="24"/>
          <w:szCs w:val="24"/>
        </w:rPr>
        <w:t xml:space="preserve"> de </w:t>
      </w:r>
      <w:proofErr w:type="spellStart"/>
      <w:r w:rsidRPr="006B5D71">
        <w:rPr>
          <w:rFonts w:ascii="Times New Roman" w:hAnsi="Times New Roman" w:cs="Times New Roman"/>
          <w:color w:val="000000" w:themeColor="text1"/>
          <w:sz w:val="24"/>
          <w:szCs w:val="24"/>
        </w:rPr>
        <w:t>Mato</w:t>
      </w:r>
      <w:proofErr w:type="spellEnd"/>
      <w:r w:rsidRPr="006B5D71">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Grosso</w:t>
      </w:r>
      <w:proofErr w:type="spellEnd"/>
      <w:r w:rsidRPr="006B5D71">
        <w:rPr>
          <w:rFonts w:ascii="Times New Roman" w:hAnsi="Times New Roman" w:cs="Times New Roman"/>
          <w:color w:val="000000" w:themeColor="text1"/>
          <w:sz w:val="24"/>
          <w:szCs w:val="24"/>
        </w:rPr>
        <w:t xml:space="preserve"> do </w:t>
      </w:r>
      <w:proofErr w:type="spellStart"/>
      <w:r w:rsidRPr="006B5D71">
        <w:rPr>
          <w:rFonts w:ascii="Times New Roman" w:hAnsi="Times New Roman" w:cs="Times New Roman"/>
          <w:color w:val="000000" w:themeColor="text1"/>
          <w:sz w:val="24"/>
          <w:szCs w:val="24"/>
        </w:rPr>
        <w:t>Sul</w:t>
      </w:r>
      <w:proofErr w:type="spellEnd"/>
      <w:r w:rsidRPr="006B5D71">
        <w:rPr>
          <w:rFonts w:ascii="Times New Roman" w:hAnsi="Times New Roman" w:cs="Times New Roman"/>
          <w:color w:val="000000" w:themeColor="text1"/>
          <w:sz w:val="24"/>
          <w:szCs w:val="24"/>
        </w:rPr>
        <w:t xml:space="preserve">. </w:t>
      </w:r>
      <w:proofErr w:type="spellStart"/>
      <w:r w:rsidRPr="006B5D71">
        <w:rPr>
          <w:rFonts w:ascii="Times New Roman" w:hAnsi="Times New Roman" w:cs="Times New Roman"/>
          <w:color w:val="000000" w:themeColor="text1"/>
          <w:sz w:val="24"/>
          <w:szCs w:val="24"/>
        </w:rPr>
        <w:t>Cienc</w:t>
      </w:r>
      <w:proofErr w:type="spellEnd"/>
      <w:r w:rsidRPr="006B5D71">
        <w:rPr>
          <w:rFonts w:ascii="Times New Roman" w:hAnsi="Times New Roman" w:cs="Times New Roman"/>
          <w:color w:val="000000" w:themeColor="text1"/>
          <w:sz w:val="24"/>
          <w:szCs w:val="24"/>
        </w:rPr>
        <w:t xml:space="preserve"> Rur.:38(5):</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1351-</w:t>
      </w:r>
      <w:r>
        <w:rPr>
          <w:rFonts w:ascii="Times New Roman" w:hAnsi="Times New Roman" w:cs="Times New Roman"/>
          <w:color w:val="000000" w:themeColor="text1"/>
          <w:sz w:val="24"/>
          <w:szCs w:val="24"/>
        </w:rPr>
        <w:t>135</w:t>
      </w:r>
      <w:r w:rsidRPr="006B5D71">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p>
    <w:p w:rsidR="004B2F47" w:rsidRDefault="004B2F47" w:rsidP="004B2F47">
      <w:p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Steinman V., Esther C.J., </w:t>
      </w:r>
      <w:proofErr w:type="spellStart"/>
      <w:r>
        <w:rPr>
          <w:rFonts w:ascii="Times New Roman" w:hAnsi="Times New Roman" w:cs="Times New Roman"/>
          <w:color w:val="000000" w:themeColor="text1"/>
          <w:sz w:val="24"/>
          <w:szCs w:val="24"/>
        </w:rPr>
        <w:t>Dann</w:t>
      </w:r>
      <w:proofErr w:type="spellEnd"/>
      <w:r>
        <w:rPr>
          <w:rFonts w:ascii="Times New Roman" w:hAnsi="Times New Roman" w:cs="Times New Roman"/>
          <w:color w:val="000000" w:themeColor="text1"/>
          <w:sz w:val="24"/>
          <w:szCs w:val="24"/>
        </w:rPr>
        <w:t xml:space="preserve"> O. 1987. </w:t>
      </w:r>
      <w:proofErr w:type="spellStart"/>
      <w:r>
        <w:rPr>
          <w:rFonts w:ascii="Times New Roman" w:hAnsi="Times New Roman" w:cs="Times New Roman"/>
          <w:color w:val="000000" w:themeColor="text1"/>
          <w:sz w:val="24"/>
          <w:szCs w:val="24"/>
        </w:rPr>
        <w:t>Adrenoceptor</w:t>
      </w:r>
      <w:proofErr w:type="spellEnd"/>
      <w:r>
        <w:rPr>
          <w:rFonts w:ascii="Times New Roman" w:hAnsi="Times New Roman" w:cs="Times New Roman"/>
          <w:color w:val="000000" w:themeColor="text1"/>
          <w:sz w:val="24"/>
          <w:szCs w:val="24"/>
        </w:rPr>
        <w:t xml:space="preserve"> blocking properties of some </w:t>
      </w:r>
      <w:proofErr w:type="spellStart"/>
      <w:r>
        <w:rPr>
          <w:rFonts w:ascii="Times New Roman" w:hAnsi="Times New Roman" w:cs="Times New Roman"/>
          <w:color w:val="000000" w:themeColor="text1"/>
          <w:sz w:val="24"/>
          <w:szCs w:val="24"/>
        </w:rPr>
        <w:t>trypanocidal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diamidines</w:t>
      </w:r>
      <w:proofErr w:type="spellEnd"/>
      <w:r>
        <w:rPr>
          <w:rFonts w:ascii="Times New Roman" w:hAnsi="Times New Roman" w:cs="Times New Roman"/>
          <w:color w:val="000000" w:themeColor="text1"/>
          <w:sz w:val="24"/>
          <w:szCs w:val="24"/>
        </w:rPr>
        <w:t xml:space="preserve">. Archives international de pharmacodynamics </w:t>
      </w:r>
      <w:proofErr w:type="gramStart"/>
      <w:r>
        <w:rPr>
          <w:rFonts w:ascii="Times New Roman" w:hAnsi="Times New Roman" w:cs="Times New Roman"/>
          <w:color w:val="000000" w:themeColor="text1"/>
          <w:sz w:val="24"/>
          <w:szCs w:val="24"/>
        </w:rPr>
        <w:t>et</w:t>
      </w:r>
      <w:proofErr w:type="gramEnd"/>
      <w:r>
        <w:rPr>
          <w:rFonts w:ascii="Times New Roman" w:hAnsi="Times New Roman" w:cs="Times New Roman"/>
          <w:color w:val="000000" w:themeColor="text1"/>
          <w:sz w:val="24"/>
          <w:szCs w:val="24"/>
        </w:rPr>
        <w:t xml:space="preserve"> de therapies. 290: 207-214.</w:t>
      </w:r>
    </w:p>
    <w:p w:rsidR="004B2F47" w:rsidRDefault="004B2F47" w:rsidP="004B2F47">
      <w:p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Vogler H. and Rottcher D. 1982. Symposium </w:t>
      </w:r>
      <w:proofErr w:type="spellStart"/>
      <w:r>
        <w:rPr>
          <w:rFonts w:ascii="Times New Roman" w:hAnsi="Times New Roman" w:cs="Times New Roman"/>
          <w:color w:val="000000" w:themeColor="text1"/>
          <w:sz w:val="24"/>
          <w:szCs w:val="24"/>
        </w:rPr>
        <w:t>Uber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trypanocide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flouoresziendie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Diamidine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Enlangen</w:t>
      </w:r>
      <w:proofErr w:type="spellEnd"/>
      <w:r>
        <w:rPr>
          <w:rFonts w:ascii="Times New Roman" w:hAnsi="Times New Roman" w:cs="Times New Roman"/>
          <w:color w:val="000000" w:themeColor="text1"/>
          <w:sz w:val="24"/>
          <w:szCs w:val="24"/>
        </w:rPr>
        <w:t>, Germany S. 53</w:t>
      </w:r>
    </w:p>
    <w:p w:rsidR="004B2F47" w:rsidRPr="006B5D71" w:rsidRDefault="004B2F47" w:rsidP="004B2F47">
      <w:pPr>
        <w:spacing w:line="240" w:lineRule="auto"/>
        <w:ind w:left="284" w:hanging="284"/>
        <w:jc w:val="both"/>
        <w:rPr>
          <w:rFonts w:ascii="Times New Roman" w:hAnsi="Times New Roman" w:cs="Times New Roman"/>
          <w:color w:val="000000" w:themeColor="text1"/>
          <w:sz w:val="24"/>
          <w:szCs w:val="24"/>
        </w:rPr>
      </w:pPr>
      <w:r w:rsidRPr="006B5D71">
        <w:rPr>
          <w:rFonts w:ascii="Times New Roman" w:hAnsi="Times New Roman" w:cs="Times New Roman"/>
          <w:color w:val="000000" w:themeColor="text1"/>
          <w:sz w:val="24"/>
          <w:szCs w:val="24"/>
        </w:rPr>
        <w:t>Whitelaw,</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D. D.</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Moulton,</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J. E.</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Morrison</w:t>
      </w:r>
      <w:r>
        <w:rPr>
          <w:rFonts w:ascii="Times New Roman" w:hAnsi="Times New Roman" w:cs="Times New Roman"/>
          <w:color w:val="000000" w:themeColor="text1"/>
          <w:sz w:val="24"/>
          <w:szCs w:val="24"/>
        </w:rPr>
        <w:t>, W. I. a</w:t>
      </w:r>
      <w:r w:rsidRPr="006B5D71">
        <w:rPr>
          <w:rFonts w:ascii="Times New Roman" w:hAnsi="Times New Roman" w:cs="Times New Roman"/>
          <w:color w:val="000000" w:themeColor="text1"/>
          <w:sz w:val="24"/>
          <w:szCs w:val="24"/>
        </w:rPr>
        <w:t>nd Murray</w:t>
      </w:r>
      <w:r>
        <w:rPr>
          <w:rFonts w:ascii="Times New Roman" w:hAnsi="Times New Roman" w:cs="Times New Roman"/>
          <w:color w:val="000000" w:themeColor="text1"/>
          <w:sz w:val="24"/>
          <w:szCs w:val="24"/>
        </w:rPr>
        <w:t xml:space="preserve">, </w:t>
      </w:r>
      <w:r w:rsidRPr="006B5D71">
        <w:rPr>
          <w:rFonts w:ascii="Times New Roman" w:hAnsi="Times New Roman" w:cs="Times New Roman"/>
          <w:color w:val="000000" w:themeColor="text1"/>
          <w:sz w:val="24"/>
          <w:szCs w:val="24"/>
        </w:rPr>
        <w:t>M. (1985). Central nervous system involvement in goats undergoing primary infections with Trypanosoma brucei and relapse infections a</w:t>
      </w:r>
      <w:r>
        <w:rPr>
          <w:rFonts w:ascii="Times New Roman" w:hAnsi="Times New Roman" w:cs="Times New Roman"/>
          <w:color w:val="000000" w:themeColor="text1"/>
          <w:sz w:val="24"/>
          <w:szCs w:val="24"/>
        </w:rPr>
        <w:t>fter chemotherapy. Parasitology.</w:t>
      </w:r>
      <w:r w:rsidRPr="006B5D71">
        <w:rPr>
          <w:rFonts w:ascii="Times New Roman" w:hAnsi="Times New Roman" w:cs="Times New Roman"/>
          <w:color w:val="000000" w:themeColor="text1"/>
          <w:sz w:val="24"/>
          <w:szCs w:val="24"/>
        </w:rPr>
        <w:t xml:space="preserve"> 90</w:t>
      </w:r>
      <w:r>
        <w:rPr>
          <w:rFonts w:ascii="Times New Roman" w:hAnsi="Times New Roman" w:cs="Times New Roman"/>
          <w:color w:val="000000" w:themeColor="text1"/>
          <w:sz w:val="24"/>
          <w:szCs w:val="24"/>
        </w:rPr>
        <w:t>:</w:t>
      </w:r>
      <w:r w:rsidRPr="006B5D71">
        <w:rPr>
          <w:rFonts w:ascii="Times New Roman" w:hAnsi="Times New Roman" w:cs="Times New Roman"/>
          <w:color w:val="000000" w:themeColor="text1"/>
          <w:sz w:val="24"/>
          <w:szCs w:val="24"/>
        </w:rPr>
        <w:t xml:space="preserve"> 255-268.</w:t>
      </w:r>
    </w:p>
    <w:p w:rsidR="00C46679" w:rsidRDefault="00C46679"/>
    <w:sectPr w:rsidR="00C46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47"/>
    <w:rsid w:val="0007797F"/>
    <w:rsid w:val="001C5C5B"/>
    <w:rsid w:val="002B1AE6"/>
    <w:rsid w:val="00350443"/>
    <w:rsid w:val="003F19C1"/>
    <w:rsid w:val="00483007"/>
    <w:rsid w:val="004B2F47"/>
    <w:rsid w:val="00824059"/>
    <w:rsid w:val="008810D7"/>
    <w:rsid w:val="00A077D2"/>
    <w:rsid w:val="00C46679"/>
    <w:rsid w:val="00DA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7DC98-BC02-4FCC-B19A-8D283040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4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47"/>
    <w:pPr>
      <w:ind w:left="720"/>
      <w:contextualSpacing/>
    </w:pPr>
  </w:style>
  <w:style w:type="character" w:styleId="Hyperlink">
    <w:name w:val="Hyperlink"/>
    <w:uiPriority w:val="99"/>
    <w:unhideWhenUsed/>
    <w:rsid w:val="004B2F47"/>
    <w:rPr>
      <w:color w:val="0000FF"/>
      <w:u w:val="single"/>
    </w:rPr>
  </w:style>
  <w:style w:type="character" w:customStyle="1" w:styleId="tocnumber">
    <w:name w:val="tocnumber"/>
    <w:basedOn w:val="DefaultParagraphFont"/>
    <w:rsid w:val="004B2F47"/>
  </w:style>
  <w:style w:type="character" w:customStyle="1" w:styleId="citation">
    <w:name w:val="citation"/>
    <w:basedOn w:val="DefaultParagraphFont"/>
    <w:rsid w:val="004B2F47"/>
  </w:style>
  <w:style w:type="paragraph" w:styleId="NormalWeb">
    <w:name w:val="Normal (Web)"/>
    <w:basedOn w:val="Normal"/>
    <w:uiPriority w:val="99"/>
    <w:unhideWhenUsed/>
    <w:rsid w:val="004B2F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F47"/>
    <w:rPr>
      <w:i/>
      <w:iCs/>
    </w:rPr>
  </w:style>
  <w:style w:type="character" w:customStyle="1" w:styleId="apple-converted-space">
    <w:name w:val="apple-converted-space"/>
    <w:basedOn w:val="DefaultParagraphFont"/>
    <w:rsid w:val="004B2F47"/>
  </w:style>
  <w:style w:type="paragraph" w:customStyle="1" w:styleId="backto">
    <w:name w:val="backto"/>
    <w:basedOn w:val="Normal"/>
    <w:rsid w:val="004B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ion">
    <w:name w:val="contribution"/>
    <w:basedOn w:val="DefaultParagraphFont"/>
    <w:rsid w:val="004B2F47"/>
  </w:style>
  <w:style w:type="character" w:customStyle="1" w:styleId="authors">
    <w:name w:val="authors"/>
    <w:basedOn w:val="DefaultParagraphFont"/>
    <w:rsid w:val="004B2F47"/>
  </w:style>
  <w:style w:type="character" w:customStyle="1" w:styleId="surname">
    <w:name w:val="surname"/>
    <w:basedOn w:val="DefaultParagraphFont"/>
    <w:rsid w:val="004B2F47"/>
  </w:style>
  <w:style w:type="character" w:customStyle="1" w:styleId="given-name">
    <w:name w:val="given-name"/>
    <w:basedOn w:val="DefaultParagraphFont"/>
    <w:rsid w:val="004B2F47"/>
  </w:style>
  <w:style w:type="character" w:customStyle="1" w:styleId="maintitle">
    <w:name w:val="maintitle"/>
    <w:basedOn w:val="DefaultParagraphFont"/>
    <w:rsid w:val="004B2F47"/>
  </w:style>
  <w:style w:type="character" w:customStyle="1" w:styleId="edition">
    <w:name w:val="edition"/>
    <w:basedOn w:val="DefaultParagraphFont"/>
    <w:rsid w:val="004B2F47"/>
  </w:style>
  <w:style w:type="character" w:customStyle="1" w:styleId="Date1">
    <w:name w:val="Date1"/>
    <w:basedOn w:val="DefaultParagraphFont"/>
    <w:rsid w:val="004B2F47"/>
  </w:style>
  <w:style w:type="character" w:customStyle="1" w:styleId="name">
    <w:name w:val="name"/>
    <w:basedOn w:val="DefaultParagraphFont"/>
    <w:rsid w:val="004B2F47"/>
  </w:style>
  <w:style w:type="character" w:customStyle="1" w:styleId="location">
    <w:name w:val="location"/>
    <w:basedOn w:val="DefaultParagraphFont"/>
    <w:rsid w:val="004B2F47"/>
  </w:style>
  <w:style w:type="character" w:customStyle="1" w:styleId="pages">
    <w:name w:val="pages"/>
    <w:basedOn w:val="DefaultParagraphFont"/>
    <w:rsid w:val="004B2F47"/>
  </w:style>
  <w:style w:type="character" w:customStyle="1" w:styleId="first-page">
    <w:name w:val="first-page"/>
    <w:basedOn w:val="DefaultParagraphFont"/>
    <w:rsid w:val="004B2F47"/>
  </w:style>
  <w:style w:type="character" w:customStyle="1" w:styleId="last-page">
    <w:name w:val="last-page"/>
    <w:basedOn w:val="DefaultParagraphFont"/>
    <w:rsid w:val="004B2F47"/>
  </w:style>
  <w:style w:type="character" w:customStyle="1" w:styleId="citation-publication-date">
    <w:name w:val="citation-publication-date"/>
    <w:basedOn w:val="DefaultParagraphFont"/>
    <w:rsid w:val="004B2F47"/>
  </w:style>
  <w:style w:type="paragraph" w:styleId="BalloonText">
    <w:name w:val="Balloon Text"/>
    <w:basedOn w:val="Normal"/>
    <w:link w:val="BalloonTextChar"/>
    <w:uiPriority w:val="99"/>
    <w:semiHidden/>
    <w:unhideWhenUsed/>
    <w:rsid w:val="004B2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47"/>
    <w:rPr>
      <w:rFonts w:ascii="Tahoma" w:eastAsiaTheme="minorEastAsia" w:hAnsi="Tahoma" w:cs="Tahoma"/>
      <w:sz w:val="16"/>
      <w:szCs w:val="16"/>
      <w:lang w:eastAsia="en-GB"/>
    </w:rPr>
  </w:style>
  <w:style w:type="character" w:customStyle="1" w:styleId="A531">
    <w:name w:val="A5++31"/>
    <w:uiPriority w:val="99"/>
    <w:rsid w:val="004B2F47"/>
    <w:rPr>
      <w:rFonts w:cs="Sabon"/>
      <w:color w:val="000000"/>
      <w:sz w:val="12"/>
      <w:szCs w:val="12"/>
    </w:rPr>
  </w:style>
  <w:style w:type="table" w:styleId="TableGrid">
    <w:name w:val="Table Grid"/>
    <w:basedOn w:val="TableNormal"/>
    <w:uiPriority w:val="59"/>
    <w:rsid w:val="004B2F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image" Target="media/image12.emf"/><Relationship Id="rId21" Type="http://schemas.openxmlformats.org/officeDocument/2006/relationships/image" Target="media/image9.emf"/><Relationship Id="rId34" Type="http://schemas.openxmlformats.org/officeDocument/2006/relationships/image" Target="media/image16.emf"/><Relationship Id="rId7" Type="http://schemas.openxmlformats.org/officeDocument/2006/relationships/hyperlink" Target="http://en.wikipedia.org/wiki/Flagellate" TargetMode="Externa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oleObject" Target="embeddings/oleObject9.bin"/><Relationship Id="rId2" Type="http://schemas.openxmlformats.org/officeDocument/2006/relationships/settings" Target="settings.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hyperlink" Target="http://en.wikipedia.org/wiki/Parasite" TargetMode="Externa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hyperlink" Target="http://en.wikipedia.org/wiki/Monophyletic" TargetMode="Externa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8.emf"/><Relationship Id="rId31" Type="http://schemas.openxmlformats.org/officeDocument/2006/relationships/oleObject" Target="embeddings/oleObject8.bin"/><Relationship Id="rId4" Type="http://schemas.openxmlformats.org/officeDocument/2006/relationships/hyperlink" Target="file:///F:\wiki\Vertebrates" TargetMode="External"/><Relationship Id="rId9" Type="http://schemas.openxmlformats.org/officeDocument/2006/relationships/hyperlink" Target="file:///F:\wiki\Trypanosoma" TargetMode="External"/><Relationship Id="rId14" Type="http://schemas.openxmlformats.org/officeDocument/2006/relationships/image" Target="media/image3.emf"/><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14.emf"/><Relationship Id="rId35" Type="http://schemas.openxmlformats.org/officeDocument/2006/relationships/image" Target="media/image17.emf"/><Relationship Id="rId8" Type="http://schemas.openxmlformats.org/officeDocument/2006/relationships/hyperlink" Target="http://en.wikipedia.org/wiki/Protozo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OLUMUYIWA</dc:creator>
  <cp:keywords/>
  <dc:description/>
  <cp:lastModifiedBy>DR. OLUMUYIWA</cp:lastModifiedBy>
  <cp:revision>2</cp:revision>
  <dcterms:created xsi:type="dcterms:W3CDTF">2019-02-08T05:22:00Z</dcterms:created>
  <dcterms:modified xsi:type="dcterms:W3CDTF">2019-02-08T05:26:00Z</dcterms:modified>
</cp:coreProperties>
</file>