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2B" w:rsidRPr="00826527" w:rsidRDefault="00C7092B" w:rsidP="00826527">
      <w:pPr>
        <w:spacing w:line="480" w:lineRule="auto"/>
        <w:jc w:val="both"/>
        <w:rPr>
          <w:rFonts w:asciiTheme="majorBidi" w:hAnsiTheme="majorBidi" w:cstheme="majorBidi"/>
          <w:b/>
          <w:bCs/>
          <w:sz w:val="24"/>
          <w:szCs w:val="24"/>
          <w:u w:val="single"/>
        </w:rPr>
      </w:pPr>
      <w:r w:rsidRPr="00826527">
        <w:rPr>
          <w:rFonts w:asciiTheme="majorBidi" w:hAnsiTheme="majorBidi" w:cstheme="majorBidi"/>
          <w:b/>
          <w:bCs/>
          <w:sz w:val="24"/>
          <w:szCs w:val="24"/>
          <w:u w:val="single"/>
        </w:rPr>
        <w:t xml:space="preserve">Title </w:t>
      </w:r>
    </w:p>
    <w:p w:rsidR="001365E0" w:rsidRDefault="0052737B" w:rsidP="0052737B">
      <w:pPr>
        <w:spacing w:line="480" w:lineRule="auto"/>
        <w:jc w:val="cente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Rad</w:t>
      </w:r>
      <w:r w:rsidR="00F834A5">
        <w:rPr>
          <w:rFonts w:asciiTheme="majorBidi" w:hAnsiTheme="majorBidi" w:cstheme="majorBidi"/>
          <w:b/>
          <w:bCs/>
          <w:color w:val="000000"/>
          <w:sz w:val="24"/>
          <w:szCs w:val="24"/>
          <w:shd w:val="clear" w:color="auto" w:fill="FFFFFF"/>
        </w:rPr>
        <w:t>iographic appearance and measure</w:t>
      </w:r>
      <w:r>
        <w:rPr>
          <w:rFonts w:asciiTheme="majorBidi" w:hAnsiTheme="majorBidi" w:cstheme="majorBidi"/>
          <w:b/>
          <w:bCs/>
          <w:color w:val="000000"/>
          <w:sz w:val="24"/>
          <w:szCs w:val="24"/>
          <w:shd w:val="clear" w:color="auto" w:fill="FFFFFF"/>
        </w:rPr>
        <w:t>ments of thoracic structures using four radiographic projections in goats</w:t>
      </w:r>
    </w:p>
    <w:p w:rsidR="00826527" w:rsidRPr="00826527" w:rsidRDefault="00826527" w:rsidP="00826527">
      <w:pPr>
        <w:spacing w:line="480" w:lineRule="auto"/>
        <w:jc w:val="both"/>
        <w:rPr>
          <w:rFonts w:asciiTheme="majorBidi" w:hAnsiTheme="majorBidi" w:cstheme="majorBidi"/>
          <w:b/>
          <w:bCs/>
          <w:sz w:val="24"/>
          <w:szCs w:val="24"/>
          <w:u w:val="single"/>
        </w:rPr>
      </w:pPr>
      <w:r w:rsidRPr="00826527">
        <w:rPr>
          <w:rFonts w:asciiTheme="majorBidi" w:hAnsiTheme="majorBidi" w:cstheme="majorBidi"/>
          <w:b/>
          <w:bCs/>
          <w:sz w:val="24"/>
          <w:szCs w:val="24"/>
          <w:u w:val="single"/>
        </w:rPr>
        <w:t>Abstract</w:t>
      </w:r>
    </w:p>
    <w:p w:rsidR="00E14413" w:rsidRPr="0011143F" w:rsidRDefault="00914580" w:rsidP="007017D4">
      <w:pPr>
        <w:spacing w:line="480" w:lineRule="auto"/>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No one can deny the role of radiography in </w:t>
      </w:r>
      <w:r w:rsidR="00651BDB">
        <w:rPr>
          <w:rFonts w:asciiTheme="majorBidi" w:hAnsiTheme="majorBidi" w:cstheme="majorBidi"/>
          <w:color w:val="000000"/>
          <w:shd w:val="clear" w:color="auto" w:fill="FFFFFF"/>
        </w:rPr>
        <w:t xml:space="preserve">the </w:t>
      </w:r>
      <w:r>
        <w:rPr>
          <w:rFonts w:asciiTheme="majorBidi" w:hAnsiTheme="majorBidi" w:cstheme="majorBidi"/>
          <w:color w:val="000000"/>
          <w:shd w:val="clear" w:color="auto" w:fill="FFFFFF"/>
        </w:rPr>
        <w:t>diagnosis of different affections of the different regions of the animal’s body especially the thoracic cavity and its structures. Therefore, t</w:t>
      </w:r>
      <w:r w:rsidR="00E14413" w:rsidRPr="0011143F">
        <w:rPr>
          <w:rFonts w:asciiTheme="majorBidi" w:hAnsiTheme="majorBidi" w:cstheme="majorBidi"/>
          <w:color w:val="000000"/>
          <w:shd w:val="clear" w:color="auto" w:fill="FFFFFF"/>
        </w:rPr>
        <w:t xml:space="preserve">he present study was carried out to compare different radiographic projections on the positional variation, </w:t>
      </w:r>
      <w:r w:rsidR="00E14413">
        <w:rPr>
          <w:rFonts w:asciiTheme="majorBidi" w:hAnsiTheme="majorBidi" w:cstheme="majorBidi"/>
          <w:color w:val="000000"/>
          <w:shd w:val="clear" w:color="auto" w:fill="FFFFFF"/>
        </w:rPr>
        <w:t xml:space="preserve">the </w:t>
      </w:r>
      <w:r w:rsidR="00E14413" w:rsidRPr="0011143F">
        <w:rPr>
          <w:rFonts w:asciiTheme="majorBidi" w:hAnsiTheme="majorBidi" w:cstheme="majorBidi"/>
          <w:color w:val="000000"/>
          <w:shd w:val="clear" w:color="auto" w:fill="FFFFFF"/>
        </w:rPr>
        <w:t xml:space="preserve">visibility, and </w:t>
      </w:r>
      <w:r w:rsidR="00E14413">
        <w:rPr>
          <w:rFonts w:asciiTheme="majorBidi" w:hAnsiTheme="majorBidi" w:cstheme="majorBidi"/>
          <w:color w:val="000000"/>
          <w:shd w:val="clear" w:color="auto" w:fill="FFFFFF"/>
        </w:rPr>
        <w:t xml:space="preserve">the </w:t>
      </w:r>
      <w:r w:rsidR="00E14413" w:rsidRPr="0011143F">
        <w:rPr>
          <w:rFonts w:asciiTheme="majorBidi" w:hAnsiTheme="majorBidi" w:cstheme="majorBidi"/>
          <w:color w:val="000000"/>
          <w:shd w:val="clear" w:color="auto" w:fill="FFFFFF"/>
        </w:rPr>
        <w:t xml:space="preserve">measurements of different thoracic structures in goats. </w:t>
      </w:r>
      <w:r w:rsidR="00E14413">
        <w:rPr>
          <w:rFonts w:asciiTheme="majorBidi" w:hAnsiTheme="majorBidi" w:cstheme="majorBidi"/>
          <w:color w:val="000000"/>
          <w:shd w:val="clear" w:color="auto" w:fill="FFFFFF"/>
        </w:rPr>
        <w:t>Moreover,</w:t>
      </w:r>
      <w:r w:rsidR="00E14413" w:rsidRPr="0011143F">
        <w:rPr>
          <w:rFonts w:asciiTheme="majorBidi" w:hAnsiTheme="majorBidi" w:cstheme="majorBidi"/>
          <w:color w:val="000000"/>
          <w:shd w:val="clear" w:color="auto" w:fill="FFFFFF"/>
        </w:rPr>
        <w:t xml:space="preserve"> the different angles formed between some of these structures were determined, measured</w:t>
      </w:r>
      <w:r w:rsidR="00E14413">
        <w:rPr>
          <w:rFonts w:asciiTheme="majorBidi" w:hAnsiTheme="majorBidi" w:cstheme="majorBidi"/>
          <w:color w:val="000000"/>
          <w:shd w:val="clear" w:color="auto" w:fill="FFFFFF"/>
        </w:rPr>
        <w:t>,</w:t>
      </w:r>
      <w:r w:rsidR="00E14413" w:rsidRPr="0011143F">
        <w:rPr>
          <w:rFonts w:asciiTheme="majorBidi" w:hAnsiTheme="majorBidi" w:cstheme="majorBidi"/>
          <w:color w:val="000000"/>
          <w:shd w:val="clear" w:color="auto" w:fill="FFFFFF"/>
        </w:rPr>
        <w:t xml:space="preserve"> and their uses were declared. Twelve healthy native-breed goats were </w:t>
      </w:r>
      <w:r w:rsidR="000214AB">
        <w:rPr>
          <w:rFonts w:asciiTheme="majorBidi" w:hAnsiTheme="majorBidi" w:cstheme="majorBidi"/>
          <w:color w:val="000000"/>
          <w:shd w:val="clear" w:color="auto" w:fill="FFFFFF"/>
        </w:rPr>
        <w:t>assigned</w:t>
      </w:r>
      <w:r w:rsidR="00E14413" w:rsidRPr="0011143F">
        <w:rPr>
          <w:rFonts w:asciiTheme="majorBidi" w:hAnsiTheme="majorBidi" w:cstheme="majorBidi"/>
          <w:color w:val="000000"/>
          <w:shd w:val="clear" w:color="auto" w:fill="FFFFFF"/>
        </w:rPr>
        <w:t xml:space="preserve"> for this study. Their ages and weights </w:t>
      </w:r>
      <w:proofErr w:type="gramStart"/>
      <w:r w:rsidR="00E14413" w:rsidRPr="0011143F">
        <w:rPr>
          <w:rFonts w:asciiTheme="majorBidi" w:hAnsiTheme="majorBidi" w:cstheme="majorBidi"/>
          <w:color w:val="000000"/>
          <w:shd w:val="clear" w:color="auto" w:fill="FFFFFF"/>
        </w:rPr>
        <w:t>ranged</w:t>
      </w:r>
      <w:proofErr w:type="gramEnd"/>
      <w:r w:rsidR="00E14413" w:rsidRPr="0011143F">
        <w:rPr>
          <w:rFonts w:asciiTheme="majorBidi" w:hAnsiTheme="majorBidi" w:cstheme="majorBidi"/>
          <w:color w:val="000000"/>
          <w:shd w:val="clear" w:color="auto" w:fill="FFFFFF"/>
        </w:rPr>
        <w:t xml:space="preserve"> between 2</w:t>
      </w:r>
      <w:r w:rsidR="006C78E9">
        <w:rPr>
          <w:rFonts w:asciiTheme="majorBidi" w:hAnsiTheme="majorBidi" w:cstheme="majorBidi"/>
          <w:color w:val="000000"/>
          <w:shd w:val="clear" w:color="auto" w:fill="FFFFFF"/>
        </w:rPr>
        <w:t xml:space="preserve">̵ 4 years and 13̵ </w:t>
      </w:r>
      <w:r w:rsidR="00E14413" w:rsidRPr="0011143F">
        <w:rPr>
          <w:rFonts w:asciiTheme="majorBidi" w:hAnsiTheme="majorBidi" w:cstheme="majorBidi"/>
          <w:color w:val="000000"/>
          <w:shd w:val="clear" w:color="auto" w:fill="FFFFFF"/>
        </w:rPr>
        <w:t>21 kg</w:t>
      </w:r>
      <w:r w:rsidR="00E14413">
        <w:rPr>
          <w:rFonts w:asciiTheme="majorBidi" w:hAnsiTheme="majorBidi" w:cstheme="majorBidi"/>
          <w:color w:val="000000"/>
          <w:shd w:val="clear" w:color="auto" w:fill="FFFFFF"/>
        </w:rPr>
        <w:t>,</w:t>
      </w:r>
      <w:r w:rsidR="00E14413" w:rsidRPr="0011143F">
        <w:rPr>
          <w:rFonts w:asciiTheme="majorBidi" w:hAnsiTheme="majorBidi" w:cstheme="majorBidi"/>
          <w:color w:val="000000"/>
          <w:shd w:val="clear" w:color="auto" w:fill="FFFFFF"/>
        </w:rPr>
        <w:t xml:space="preserve"> respectively. The goats were subjected to a </w:t>
      </w:r>
      <w:r w:rsidR="00E14413">
        <w:rPr>
          <w:rFonts w:asciiTheme="majorBidi" w:hAnsiTheme="majorBidi" w:cstheme="majorBidi"/>
          <w:color w:val="000000"/>
          <w:shd w:val="clear" w:color="auto" w:fill="FFFFFF"/>
        </w:rPr>
        <w:t xml:space="preserve">thorax </w:t>
      </w:r>
      <w:r w:rsidR="00E14413" w:rsidRPr="0011143F">
        <w:rPr>
          <w:rFonts w:asciiTheme="majorBidi" w:hAnsiTheme="majorBidi" w:cstheme="majorBidi"/>
          <w:color w:val="000000"/>
          <w:shd w:val="clear" w:color="auto" w:fill="FFFFFF"/>
        </w:rPr>
        <w:t>examination using 4 different radiographic projections</w:t>
      </w:r>
      <w:r w:rsidR="00E14413">
        <w:rPr>
          <w:rFonts w:asciiTheme="majorBidi" w:hAnsiTheme="majorBidi" w:cstheme="majorBidi"/>
          <w:color w:val="000000"/>
          <w:shd w:val="clear" w:color="auto" w:fill="FFFFFF"/>
        </w:rPr>
        <w:t>:</w:t>
      </w:r>
      <w:r w:rsidR="00E14413" w:rsidRPr="0011143F">
        <w:rPr>
          <w:rFonts w:asciiTheme="majorBidi" w:hAnsiTheme="majorBidi" w:cstheme="majorBidi"/>
          <w:color w:val="000000"/>
          <w:shd w:val="clear" w:color="auto" w:fill="FFFFFF"/>
        </w:rPr>
        <w:t xml:space="preserve"> right lateral view (RLV), left lateral view (LLV), </w:t>
      </w:r>
      <w:proofErr w:type="spellStart"/>
      <w:r w:rsidR="00E14413" w:rsidRPr="0011143F">
        <w:rPr>
          <w:rFonts w:asciiTheme="majorBidi" w:hAnsiTheme="majorBidi" w:cstheme="majorBidi"/>
          <w:color w:val="000000"/>
          <w:shd w:val="clear" w:color="auto" w:fill="FFFFFF"/>
        </w:rPr>
        <w:t>dorsoventral</w:t>
      </w:r>
      <w:proofErr w:type="spellEnd"/>
      <w:r w:rsidR="00E14413" w:rsidRPr="0011143F">
        <w:rPr>
          <w:rFonts w:asciiTheme="majorBidi" w:hAnsiTheme="majorBidi" w:cstheme="majorBidi"/>
          <w:color w:val="000000"/>
          <w:shd w:val="clear" w:color="auto" w:fill="FFFFFF"/>
        </w:rPr>
        <w:t xml:space="preserve"> view (DVV)</w:t>
      </w:r>
      <w:r w:rsidR="00E14413">
        <w:rPr>
          <w:rFonts w:asciiTheme="majorBidi" w:hAnsiTheme="majorBidi" w:cstheme="majorBidi"/>
          <w:color w:val="000000"/>
          <w:shd w:val="clear" w:color="auto" w:fill="FFFFFF"/>
        </w:rPr>
        <w:t>,</w:t>
      </w:r>
      <w:r w:rsidR="00E14413" w:rsidRPr="0011143F">
        <w:rPr>
          <w:rFonts w:asciiTheme="majorBidi" w:hAnsiTheme="majorBidi" w:cstheme="majorBidi"/>
          <w:color w:val="000000"/>
          <w:shd w:val="clear" w:color="auto" w:fill="FFFFFF"/>
        </w:rPr>
        <w:t xml:space="preserve"> and </w:t>
      </w:r>
      <w:proofErr w:type="spellStart"/>
      <w:r w:rsidR="00E14413" w:rsidRPr="0011143F">
        <w:rPr>
          <w:rFonts w:asciiTheme="majorBidi" w:hAnsiTheme="majorBidi" w:cstheme="majorBidi"/>
          <w:color w:val="000000"/>
          <w:shd w:val="clear" w:color="auto" w:fill="FFFFFF"/>
        </w:rPr>
        <w:t>ventrodorsal</w:t>
      </w:r>
      <w:proofErr w:type="spellEnd"/>
      <w:r w:rsidR="00E14413" w:rsidRPr="0011143F">
        <w:rPr>
          <w:rFonts w:asciiTheme="majorBidi" w:hAnsiTheme="majorBidi" w:cstheme="majorBidi"/>
          <w:color w:val="000000"/>
          <w:shd w:val="clear" w:color="auto" w:fill="FFFFFF"/>
        </w:rPr>
        <w:t xml:space="preserve"> view (VDV). The findings exhibited on both RLV and LLV were compared, and the DVV and VDV were </w:t>
      </w:r>
      <w:r w:rsidR="00E14413">
        <w:rPr>
          <w:rFonts w:asciiTheme="majorBidi" w:hAnsiTheme="majorBidi" w:cstheme="majorBidi"/>
          <w:color w:val="000000"/>
          <w:shd w:val="clear" w:color="auto" w:fill="FFFFFF"/>
        </w:rPr>
        <w:t xml:space="preserve">also </w:t>
      </w:r>
      <w:r w:rsidR="00E14413" w:rsidRPr="0011143F">
        <w:rPr>
          <w:rFonts w:asciiTheme="majorBidi" w:hAnsiTheme="majorBidi" w:cstheme="majorBidi"/>
          <w:color w:val="000000"/>
          <w:shd w:val="clear" w:color="auto" w:fill="FFFFFF"/>
        </w:rPr>
        <w:t xml:space="preserve">differentiated. The radiographic examinations included </w:t>
      </w:r>
      <w:r w:rsidR="00E14413">
        <w:rPr>
          <w:rFonts w:asciiTheme="majorBidi" w:hAnsiTheme="majorBidi" w:cstheme="majorBidi"/>
          <w:color w:val="000000"/>
          <w:shd w:val="clear" w:color="auto" w:fill="FFFFFF"/>
        </w:rPr>
        <w:t xml:space="preserve">the </w:t>
      </w:r>
      <w:r w:rsidR="00E14413" w:rsidRPr="0011143F">
        <w:rPr>
          <w:rFonts w:asciiTheme="majorBidi" w:hAnsiTheme="majorBidi" w:cstheme="majorBidi"/>
          <w:color w:val="000000"/>
          <w:shd w:val="clear" w:color="auto" w:fill="FFFFFF"/>
        </w:rPr>
        <w:t xml:space="preserve">inspection of the sternum, ribs, thoracic vertebrae, diaphragm, and its </w:t>
      </w:r>
      <w:proofErr w:type="spellStart"/>
      <w:r w:rsidR="00E14413" w:rsidRPr="0011143F">
        <w:rPr>
          <w:rFonts w:asciiTheme="majorBidi" w:hAnsiTheme="majorBidi" w:cstheme="majorBidi"/>
          <w:color w:val="000000"/>
          <w:shd w:val="clear" w:color="auto" w:fill="FFFFFF"/>
        </w:rPr>
        <w:t>crura</w:t>
      </w:r>
      <w:proofErr w:type="spellEnd"/>
      <w:r w:rsidR="00E14413" w:rsidRPr="0011143F">
        <w:rPr>
          <w:rFonts w:asciiTheme="majorBidi" w:hAnsiTheme="majorBidi" w:cstheme="majorBidi"/>
          <w:color w:val="000000"/>
          <w:shd w:val="clear" w:color="auto" w:fill="FFFFFF"/>
        </w:rPr>
        <w:t xml:space="preserve">, </w:t>
      </w:r>
      <w:r w:rsidR="000214AB">
        <w:rPr>
          <w:rFonts w:asciiTheme="majorBidi" w:hAnsiTheme="majorBidi" w:cstheme="majorBidi"/>
          <w:color w:val="000000"/>
          <w:shd w:val="clear" w:color="auto" w:fill="FFFFFF"/>
        </w:rPr>
        <w:t>and some of the intra-</w:t>
      </w:r>
      <w:r w:rsidR="00E14413" w:rsidRPr="0011143F">
        <w:rPr>
          <w:rFonts w:asciiTheme="majorBidi" w:hAnsiTheme="majorBidi" w:cstheme="majorBidi"/>
          <w:color w:val="000000"/>
          <w:shd w:val="clear" w:color="auto" w:fill="FFFFFF"/>
        </w:rPr>
        <w:t xml:space="preserve">thoracic structures. Cardiac short axis (CSA), cardiac long </w:t>
      </w:r>
      <w:proofErr w:type="gramStart"/>
      <w:r w:rsidR="00E14413" w:rsidRPr="0011143F">
        <w:rPr>
          <w:rFonts w:asciiTheme="majorBidi" w:hAnsiTheme="majorBidi" w:cstheme="majorBidi"/>
          <w:color w:val="000000"/>
          <w:shd w:val="clear" w:color="auto" w:fill="FFFFFF"/>
        </w:rPr>
        <w:t>axis (CLA), vertebral heart score</w:t>
      </w:r>
      <w:proofErr w:type="gramEnd"/>
      <w:r w:rsidR="00E14413" w:rsidRPr="0011143F">
        <w:rPr>
          <w:rFonts w:asciiTheme="majorBidi" w:hAnsiTheme="majorBidi" w:cstheme="majorBidi"/>
          <w:color w:val="000000"/>
          <w:shd w:val="clear" w:color="auto" w:fill="FFFFFF"/>
        </w:rPr>
        <w:t xml:space="preserve"> (VHS), and different angles between </w:t>
      </w:r>
      <w:r w:rsidR="00E14413">
        <w:rPr>
          <w:rFonts w:asciiTheme="majorBidi" w:hAnsiTheme="majorBidi" w:cstheme="majorBidi"/>
          <w:color w:val="000000"/>
          <w:shd w:val="clear" w:color="auto" w:fill="FFFFFF"/>
        </w:rPr>
        <w:t xml:space="preserve">the </w:t>
      </w:r>
      <w:r w:rsidR="00E14413" w:rsidRPr="0011143F">
        <w:rPr>
          <w:rFonts w:asciiTheme="majorBidi" w:hAnsiTheme="majorBidi" w:cstheme="majorBidi"/>
          <w:color w:val="000000"/>
          <w:shd w:val="clear" w:color="auto" w:fill="FFFFFF"/>
        </w:rPr>
        <w:t xml:space="preserve">different thoracic structures were measured. </w:t>
      </w:r>
      <w:r w:rsidR="00E14413">
        <w:rPr>
          <w:rFonts w:asciiTheme="majorBidi" w:hAnsiTheme="majorBidi" w:cstheme="majorBidi"/>
          <w:color w:val="000000"/>
          <w:shd w:val="clear" w:color="auto" w:fill="FFFFFF"/>
        </w:rPr>
        <w:t>The r</w:t>
      </w:r>
      <w:r w:rsidR="00E14413" w:rsidRPr="0011143F">
        <w:rPr>
          <w:rFonts w:asciiTheme="majorBidi" w:hAnsiTheme="majorBidi" w:cstheme="majorBidi"/>
          <w:color w:val="000000"/>
          <w:shd w:val="clear" w:color="auto" w:fill="FFFFFF"/>
        </w:rPr>
        <w:t xml:space="preserve">esults </w:t>
      </w:r>
      <w:r w:rsidR="00E14413">
        <w:rPr>
          <w:rFonts w:asciiTheme="majorBidi" w:hAnsiTheme="majorBidi" w:cstheme="majorBidi"/>
          <w:color w:val="000000"/>
          <w:shd w:val="clear" w:color="auto" w:fill="FFFFFF"/>
        </w:rPr>
        <w:t xml:space="preserve">conclusively </w:t>
      </w:r>
      <w:r w:rsidR="00E14413" w:rsidRPr="0011143F">
        <w:rPr>
          <w:rFonts w:asciiTheme="majorBidi" w:hAnsiTheme="majorBidi" w:cstheme="majorBidi"/>
          <w:color w:val="000000"/>
          <w:shd w:val="clear" w:color="auto" w:fill="FFFFFF"/>
        </w:rPr>
        <w:t xml:space="preserve">revealed that there was no significant difference between the RLV and LLV </w:t>
      </w:r>
      <w:r w:rsidR="00E14413">
        <w:rPr>
          <w:rFonts w:asciiTheme="majorBidi" w:hAnsiTheme="majorBidi" w:cstheme="majorBidi"/>
          <w:color w:val="000000"/>
          <w:shd w:val="clear" w:color="auto" w:fill="FFFFFF"/>
        </w:rPr>
        <w:t>regarding</w:t>
      </w:r>
      <w:r w:rsidR="00E14413" w:rsidRPr="0011143F">
        <w:rPr>
          <w:rFonts w:asciiTheme="majorBidi" w:hAnsiTheme="majorBidi" w:cstheme="majorBidi"/>
          <w:color w:val="000000"/>
          <w:shd w:val="clear" w:color="auto" w:fill="FFFFFF"/>
        </w:rPr>
        <w:t xml:space="preserve"> the values of different thoracic structures except </w:t>
      </w:r>
      <w:r w:rsidR="00E14413">
        <w:rPr>
          <w:rFonts w:asciiTheme="majorBidi" w:hAnsiTheme="majorBidi" w:cstheme="majorBidi"/>
          <w:color w:val="000000"/>
          <w:shd w:val="clear" w:color="auto" w:fill="FFFFFF"/>
        </w:rPr>
        <w:t xml:space="preserve">for </w:t>
      </w:r>
      <w:r w:rsidR="00E14413" w:rsidRPr="0011143F">
        <w:rPr>
          <w:rFonts w:asciiTheme="majorBidi" w:hAnsiTheme="majorBidi" w:cstheme="majorBidi"/>
          <w:color w:val="000000"/>
          <w:shd w:val="clear" w:color="auto" w:fill="FFFFFF"/>
        </w:rPr>
        <w:t>the cranial lobar pulmonary (CLP) arteries and veins, CSA, the ventral wall of caudal vena cava (CVC), and the mean length of CVC. The visibility of the CLP vessels ha</w:t>
      </w:r>
      <w:r w:rsidR="007017D4">
        <w:rPr>
          <w:rFonts w:asciiTheme="majorBidi" w:hAnsiTheme="majorBidi" w:cstheme="majorBidi"/>
          <w:color w:val="000000"/>
          <w:shd w:val="clear" w:color="auto" w:fill="FFFFFF"/>
        </w:rPr>
        <w:t xml:space="preserve">d </w:t>
      </w:r>
      <w:r w:rsidR="00651BDB">
        <w:rPr>
          <w:rFonts w:asciiTheme="majorBidi" w:hAnsiTheme="majorBidi" w:cstheme="majorBidi"/>
          <w:color w:val="000000"/>
          <w:shd w:val="clear" w:color="auto" w:fill="FFFFFF"/>
        </w:rPr>
        <w:t xml:space="preserve">a </w:t>
      </w:r>
      <w:r w:rsidR="007017D4">
        <w:rPr>
          <w:rFonts w:asciiTheme="majorBidi" w:hAnsiTheme="majorBidi" w:cstheme="majorBidi"/>
          <w:color w:val="000000"/>
          <w:shd w:val="clear" w:color="auto" w:fill="FFFFFF"/>
        </w:rPr>
        <w:t xml:space="preserve">more clear presentation on LLV. </w:t>
      </w:r>
      <w:r w:rsidR="00E14413" w:rsidRPr="0011143F">
        <w:rPr>
          <w:rFonts w:asciiTheme="majorBidi" w:hAnsiTheme="majorBidi" w:cstheme="majorBidi"/>
          <w:color w:val="000000"/>
          <w:shd w:val="clear" w:color="auto" w:fill="FFFFFF"/>
        </w:rPr>
        <w:t xml:space="preserve">The RLV clearly identified the CVC, while the LLV enabled a better visualization of the aorta. The </w:t>
      </w:r>
      <w:r w:rsidR="007017D4">
        <w:rPr>
          <w:rFonts w:asciiTheme="majorBidi" w:hAnsiTheme="majorBidi" w:cstheme="majorBidi"/>
          <w:color w:val="000000"/>
          <w:shd w:val="clear" w:color="auto" w:fill="FFFFFF"/>
        </w:rPr>
        <w:t xml:space="preserve">measured </w:t>
      </w:r>
      <w:r w:rsidR="00E14413" w:rsidRPr="0011143F">
        <w:rPr>
          <w:rFonts w:asciiTheme="majorBidi" w:hAnsiTheme="majorBidi" w:cstheme="majorBidi"/>
          <w:color w:val="000000"/>
          <w:shd w:val="clear" w:color="auto" w:fill="FFFFFF"/>
        </w:rPr>
        <w:t>values obtained from the sternal (DVV) and dorsal (VDV) views were nearly similar</w:t>
      </w:r>
      <w:r w:rsidR="00E14413">
        <w:rPr>
          <w:rFonts w:asciiTheme="majorBidi" w:hAnsiTheme="majorBidi" w:cstheme="majorBidi"/>
          <w:color w:val="000000"/>
          <w:shd w:val="clear" w:color="auto" w:fill="FFFFFF"/>
        </w:rPr>
        <w:t>,</w:t>
      </w:r>
      <w:r w:rsidR="00E14413" w:rsidRPr="0011143F">
        <w:rPr>
          <w:rFonts w:asciiTheme="majorBidi" w:hAnsiTheme="majorBidi" w:cstheme="majorBidi"/>
          <w:color w:val="000000"/>
          <w:shd w:val="clear" w:color="auto" w:fill="FFFFFF"/>
        </w:rPr>
        <w:t xml:space="preserve"> </w:t>
      </w:r>
      <w:r w:rsidR="00651BDB">
        <w:rPr>
          <w:rFonts w:asciiTheme="majorBidi" w:hAnsiTheme="majorBidi" w:cstheme="majorBidi"/>
          <w:color w:val="000000"/>
          <w:shd w:val="clear" w:color="auto" w:fill="FFFFFF"/>
        </w:rPr>
        <w:lastRenderedPageBreak/>
        <w:t>except;</w:t>
      </w:r>
      <w:r w:rsidR="00E14413" w:rsidRPr="0011143F">
        <w:rPr>
          <w:rFonts w:asciiTheme="majorBidi" w:hAnsiTheme="majorBidi" w:cstheme="majorBidi"/>
          <w:color w:val="000000"/>
          <w:shd w:val="clear" w:color="auto" w:fill="FFFFFF"/>
        </w:rPr>
        <w:t xml:space="preserve"> </w:t>
      </w:r>
      <w:r w:rsidR="00E14413">
        <w:rPr>
          <w:rFonts w:asciiTheme="majorBidi" w:hAnsiTheme="majorBidi" w:cstheme="majorBidi"/>
          <w:color w:val="000000"/>
          <w:shd w:val="clear" w:color="auto" w:fill="FFFFFF"/>
        </w:rPr>
        <w:t xml:space="preserve">the </w:t>
      </w:r>
      <w:r w:rsidR="00651BDB">
        <w:rPr>
          <w:rFonts w:asciiTheme="majorBidi" w:hAnsiTheme="majorBidi" w:cstheme="majorBidi"/>
          <w:color w:val="000000"/>
          <w:shd w:val="clear" w:color="auto" w:fill="FFFFFF"/>
        </w:rPr>
        <w:t xml:space="preserve">shape of the heart, </w:t>
      </w:r>
      <w:r w:rsidR="00E14413" w:rsidRPr="0011143F">
        <w:rPr>
          <w:rFonts w:asciiTheme="majorBidi" w:hAnsiTheme="majorBidi" w:cstheme="majorBidi"/>
          <w:color w:val="000000"/>
          <w:shd w:val="clear" w:color="auto" w:fill="FFFFFF"/>
        </w:rPr>
        <w:t>the heart sh</w:t>
      </w:r>
      <w:r w:rsidR="00651BDB">
        <w:rPr>
          <w:rFonts w:asciiTheme="majorBidi" w:hAnsiTheme="majorBidi" w:cstheme="majorBidi"/>
          <w:color w:val="000000"/>
          <w:shd w:val="clear" w:color="auto" w:fill="FFFFFF"/>
        </w:rPr>
        <w:t xml:space="preserve">ifted into left on the VDV and </w:t>
      </w:r>
      <w:r w:rsidR="00E14413" w:rsidRPr="0011143F">
        <w:rPr>
          <w:rFonts w:asciiTheme="majorBidi" w:hAnsiTheme="majorBidi" w:cstheme="majorBidi"/>
          <w:color w:val="000000"/>
          <w:shd w:val="clear" w:color="auto" w:fill="FFFFFF"/>
        </w:rPr>
        <w:t>the CVC and aorta were better seen on VDV and DVV</w:t>
      </w:r>
      <w:r w:rsidR="00E14413">
        <w:rPr>
          <w:rFonts w:asciiTheme="majorBidi" w:hAnsiTheme="majorBidi" w:cstheme="majorBidi"/>
          <w:color w:val="000000"/>
          <w:shd w:val="clear" w:color="auto" w:fill="FFFFFF"/>
        </w:rPr>
        <w:t>,</w:t>
      </w:r>
      <w:r w:rsidR="00E14413" w:rsidRPr="0011143F">
        <w:rPr>
          <w:rFonts w:asciiTheme="majorBidi" w:hAnsiTheme="majorBidi" w:cstheme="majorBidi"/>
          <w:color w:val="000000"/>
          <w:shd w:val="clear" w:color="auto" w:fill="FFFFFF"/>
        </w:rPr>
        <w:t xml:space="preserve"> respectively.</w:t>
      </w:r>
      <w:r w:rsidR="00E14413">
        <w:rPr>
          <w:rFonts w:asciiTheme="majorBidi" w:hAnsiTheme="majorBidi" w:cstheme="majorBidi"/>
          <w:color w:val="000000"/>
          <w:shd w:val="clear" w:color="auto" w:fill="FFFFFF"/>
        </w:rPr>
        <w:t xml:space="preserve"> </w:t>
      </w:r>
    </w:p>
    <w:p w:rsidR="00C7092B" w:rsidRPr="00826527" w:rsidRDefault="00C7092B" w:rsidP="00C75429">
      <w:pPr>
        <w:spacing w:line="480" w:lineRule="auto"/>
        <w:jc w:val="both"/>
        <w:rPr>
          <w:rFonts w:asciiTheme="majorBidi" w:hAnsiTheme="majorBidi" w:cstheme="majorBidi"/>
          <w:sz w:val="24"/>
          <w:szCs w:val="24"/>
        </w:rPr>
      </w:pPr>
      <w:r w:rsidRPr="009D760C">
        <w:rPr>
          <w:rFonts w:asciiTheme="majorBidi" w:hAnsiTheme="majorBidi" w:cstheme="majorBidi"/>
          <w:b/>
          <w:bCs/>
          <w:sz w:val="24"/>
          <w:szCs w:val="24"/>
        </w:rPr>
        <w:t>Keywords</w:t>
      </w:r>
      <w:r w:rsidR="00C75429">
        <w:rPr>
          <w:rFonts w:asciiTheme="majorBidi" w:hAnsiTheme="majorBidi" w:cstheme="majorBidi"/>
          <w:b/>
          <w:bCs/>
          <w:sz w:val="24"/>
          <w:szCs w:val="24"/>
        </w:rPr>
        <w:t xml:space="preserve">: </w:t>
      </w:r>
      <w:r w:rsidR="00C75429">
        <w:rPr>
          <w:rFonts w:asciiTheme="majorBidi" w:hAnsiTheme="majorBidi" w:cstheme="majorBidi"/>
          <w:sz w:val="24"/>
          <w:szCs w:val="24"/>
        </w:rPr>
        <w:t>G</w:t>
      </w:r>
      <w:r w:rsidR="00C75429" w:rsidRPr="00826527">
        <w:rPr>
          <w:rFonts w:asciiTheme="majorBidi" w:hAnsiTheme="majorBidi" w:cstheme="majorBidi"/>
          <w:sz w:val="24"/>
          <w:szCs w:val="24"/>
        </w:rPr>
        <w:t>oats</w:t>
      </w:r>
      <w:r w:rsidR="00C75429">
        <w:rPr>
          <w:rFonts w:asciiTheme="majorBidi" w:hAnsiTheme="majorBidi" w:cstheme="majorBidi"/>
          <w:sz w:val="24"/>
          <w:szCs w:val="24"/>
        </w:rPr>
        <w:t>, r</w:t>
      </w:r>
      <w:r w:rsidRPr="00826527">
        <w:rPr>
          <w:rFonts w:asciiTheme="majorBidi" w:hAnsiTheme="majorBidi" w:cstheme="majorBidi"/>
          <w:sz w:val="24"/>
          <w:szCs w:val="24"/>
        </w:rPr>
        <w:t>adiographic projection</w:t>
      </w:r>
      <w:r w:rsidR="00C75429">
        <w:rPr>
          <w:rFonts w:asciiTheme="majorBidi" w:hAnsiTheme="majorBidi" w:cstheme="majorBidi"/>
          <w:sz w:val="24"/>
          <w:szCs w:val="24"/>
        </w:rPr>
        <w:t>s</w:t>
      </w:r>
      <w:r w:rsidRPr="00826527">
        <w:rPr>
          <w:rFonts w:asciiTheme="majorBidi" w:hAnsiTheme="majorBidi" w:cstheme="majorBidi"/>
          <w:sz w:val="24"/>
          <w:szCs w:val="24"/>
        </w:rPr>
        <w:t>,</w:t>
      </w:r>
      <w:r w:rsidR="00C75429">
        <w:rPr>
          <w:rFonts w:asciiTheme="majorBidi" w:hAnsiTheme="majorBidi" w:cstheme="majorBidi"/>
          <w:sz w:val="24"/>
          <w:szCs w:val="24"/>
        </w:rPr>
        <w:t xml:space="preserve"> measurements, r</w:t>
      </w:r>
      <w:r w:rsidR="00C75429" w:rsidRPr="00826527">
        <w:rPr>
          <w:rFonts w:asciiTheme="majorBidi" w:hAnsiTheme="majorBidi" w:cstheme="majorBidi"/>
          <w:sz w:val="24"/>
          <w:szCs w:val="24"/>
        </w:rPr>
        <w:t>eference values</w:t>
      </w:r>
      <w:r w:rsidR="00C75429">
        <w:rPr>
          <w:rFonts w:asciiTheme="majorBidi" w:hAnsiTheme="majorBidi" w:cstheme="majorBidi"/>
          <w:sz w:val="24"/>
          <w:szCs w:val="24"/>
        </w:rPr>
        <w:t xml:space="preserve">, </w:t>
      </w:r>
      <w:r w:rsidR="00134298">
        <w:rPr>
          <w:rFonts w:asciiTheme="majorBidi" w:hAnsiTheme="majorBidi" w:cstheme="majorBidi"/>
          <w:sz w:val="24"/>
          <w:szCs w:val="24"/>
        </w:rPr>
        <w:t>t</w:t>
      </w:r>
      <w:r w:rsidR="00C75429">
        <w:rPr>
          <w:rFonts w:asciiTheme="majorBidi" w:hAnsiTheme="majorBidi" w:cstheme="majorBidi"/>
          <w:sz w:val="24"/>
          <w:szCs w:val="24"/>
        </w:rPr>
        <w:t>horacic structures</w:t>
      </w:r>
      <w:r w:rsidR="00974771" w:rsidRPr="00826527">
        <w:rPr>
          <w:rFonts w:asciiTheme="majorBidi" w:hAnsiTheme="majorBidi" w:cstheme="majorBidi"/>
          <w:sz w:val="24"/>
          <w:szCs w:val="24"/>
        </w:rPr>
        <w:t>.</w:t>
      </w: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Default="00C7092B" w:rsidP="00826527">
      <w:pPr>
        <w:spacing w:line="480" w:lineRule="auto"/>
        <w:jc w:val="both"/>
        <w:rPr>
          <w:rFonts w:asciiTheme="majorBidi" w:hAnsiTheme="majorBidi" w:cstheme="majorBidi"/>
          <w:sz w:val="24"/>
          <w:szCs w:val="24"/>
        </w:rPr>
      </w:pPr>
    </w:p>
    <w:p w:rsidR="001C155B" w:rsidRDefault="001C155B" w:rsidP="00826527">
      <w:pPr>
        <w:spacing w:line="480" w:lineRule="auto"/>
        <w:jc w:val="both"/>
        <w:rPr>
          <w:rFonts w:asciiTheme="majorBidi" w:hAnsiTheme="majorBidi" w:cstheme="majorBidi"/>
          <w:sz w:val="24"/>
          <w:szCs w:val="24"/>
        </w:rPr>
      </w:pPr>
    </w:p>
    <w:p w:rsidR="001C155B" w:rsidRDefault="001C155B" w:rsidP="00826527">
      <w:pPr>
        <w:spacing w:line="480" w:lineRule="auto"/>
        <w:jc w:val="both"/>
        <w:rPr>
          <w:rFonts w:asciiTheme="majorBidi" w:hAnsiTheme="majorBidi" w:cstheme="majorBidi"/>
          <w:sz w:val="24"/>
          <w:szCs w:val="24"/>
        </w:rPr>
      </w:pPr>
    </w:p>
    <w:p w:rsidR="001C155B" w:rsidRPr="00826527" w:rsidRDefault="001C155B" w:rsidP="00826527">
      <w:pPr>
        <w:spacing w:line="480" w:lineRule="auto"/>
        <w:jc w:val="both"/>
        <w:rPr>
          <w:rFonts w:asciiTheme="majorBidi" w:hAnsiTheme="majorBidi" w:cstheme="majorBidi"/>
          <w:sz w:val="24"/>
          <w:szCs w:val="24"/>
        </w:rPr>
      </w:pPr>
    </w:p>
    <w:p w:rsidR="00C7092B" w:rsidRPr="00826527" w:rsidRDefault="00C7092B" w:rsidP="00826527">
      <w:pPr>
        <w:spacing w:line="480" w:lineRule="auto"/>
        <w:jc w:val="both"/>
        <w:rPr>
          <w:rFonts w:asciiTheme="majorBidi" w:hAnsiTheme="majorBidi" w:cstheme="majorBidi"/>
          <w:sz w:val="24"/>
          <w:szCs w:val="24"/>
        </w:rPr>
      </w:pPr>
    </w:p>
    <w:p w:rsidR="00C7092B" w:rsidRPr="00156D1F" w:rsidRDefault="00156D1F" w:rsidP="00EF4FE9">
      <w:pPr>
        <w:pStyle w:val="ListParagraph"/>
        <w:numPr>
          <w:ilvl w:val="0"/>
          <w:numId w:val="2"/>
        </w:numPr>
        <w:tabs>
          <w:tab w:val="left" w:pos="360"/>
          <w:tab w:val="left" w:pos="1260"/>
          <w:tab w:val="left" w:pos="1440"/>
        </w:tabs>
        <w:spacing w:line="480" w:lineRule="auto"/>
        <w:ind w:left="0" w:firstLine="0"/>
        <w:jc w:val="both"/>
        <w:rPr>
          <w:rFonts w:asciiTheme="majorBidi" w:hAnsiTheme="majorBidi" w:cstheme="majorBidi"/>
          <w:b/>
          <w:bCs/>
          <w:sz w:val="24"/>
          <w:szCs w:val="24"/>
        </w:rPr>
      </w:pPr>
      <w:r w:rsidRPr="00156D1F">
        <w:rPr>
          <w:rFonts w:asciiTheme="majorBidi" w:hAnsiTheme="majorBidi" w:cstheme="majorBidi"/>
          <w:b/>
          <w:bCs/>
          <w:sz w:val="24"/>
          <w:szCs w:val="24"/>
        </w:rPr>
        <w:lastRenderedPageBreak/>
        <w:t>I</w:t>
      </w:r>
      <w:r w:rsidR="00C7092B" w:rsidRPr="00156D1F">
        <w:rPr>
          <w:rFonts w:asciiTheme="majorBidi" w:hAnsiTheme="majorBidi" w:cstheme="majorBidi"/>
          <w:b/>
          <w:bCs/>
          <w:sz w:val="24"/>
          <w:szCs w:val="24"/>
        </w:rPr>
        <w:t>ntroduction</w:t>
      </w:r>
    </w:p>
    <w:p w:rsidR="00C7092B" w:rsidRPr="00826527" w:rsidRDefault="00E14413" w:rsidP="00F834A5">
      <w:pPr>
        <w:spacing w:line="480" w:lineRule="auto"/>
        <w:jc w:val="both"/>
        <w:rPr>
          <w:rFonts w:asciiTheme="majorBidi" w:hAnsiTheme="majorBidi" w:cstheme="majorBidi"/>
          <w:sz w:val="24"/>
          <w:szCs w:val="24"/>
        </w:rPr>
      </w:pPr>
      <w:r w:rsidRPr="00E14413">
        <w:rPr>
          <w:rFonts w:asciiTheme="majorBidi" w:hAnsiTheme="majorBidi" w:cstheme="majorBidi"/>
          <w:sz w:val="24"/>
          <w:szCs w:val="24"/>
        </w:rPr>
        <w:t>Sheep and goat</w:t>
      </w:r>
      <w:r w:rsidR="00F834A5">
        <w:rPr>
          <w:rFonts w:asciiTheme="majorBidi" w:hAnsiTheme="majorBidi" w:cstheme="majorBidi"/>
          <w:sz w:val="24"/>
          <w:szCs w:val="24"/>
        </w:rPr>
        <w:t xml:space="preserve">s are important source of meat </w:t>
      </w:r>
      <w:r w:rsidR="00F834A5" w:rsidRPr="00A26189">
        <w:rPr>
          <w:rFonts w:asciiTheme="majorBidi" w:hAnsiTheme="majorBidi" w:cstheme="majorBidi"/>
          <w:sz w:val="24"/>
          <w:szCs w:val="24"/>
          <w:highlight w:val="yellow"/>
        </w:rPr>
        <w:t>and</w:t>
      </w:r>
      <w:r w:rsidR="00F834A5">
        <w:rPr>
          <w:rFonts w:asciiTheme="majorBidi" w:hAnsiTheme="majorBidi" w:cstheme="majorBidi"/>
          <w:sz w:val="24"/>
          <w:szCs w:val="24"/>
        </w:rPr>
        <w:t xml:space="preserve"> </w:t>
      </w:r>
      <w:r w:rsidRPr="00E14413">
        <w:rPr>
          <w:rFonts w:asciiTheme="majorBidi" w:hAnsiTheme="majorBidi" w:cstheme="majorBidi"/>
          <w:sz w:val="24"/>
          <w:szCs w:val="24"/>
        </w:rPr>
        <w:t>milk for a great sector of population in many areas of the world. However, both animals received little attention regarding diagnosis and treatment of different surgical affections</w:t>
      </w:r>
      <w:r w:rsidR="00C7092B" w:rsidRPr="00826527">
        <w:rPr>
          <w:rFonts w:asciiTheme="majorBidi" w:hAnsiTheme="majorBidi" w:cstheme="majorBidi"/>
          <w:sz w:val="24"/>
          <w:szCs w:val="24"/>
        </w:rPr>
        <w:t xml:space="preserve">. Small ruminants may suffer from a multitude of health problems that may affect different systems. The thoracic structures, particularly the lungs and heart, are affected with congenital </w:t>
      </w:r>
      <w:r w:rsidR="00654E8B">
        <w:rPr>
          <w:rFonts w:asciiTheme="majorBidi" w:hAnsiTheme="majorBidi" w:cstheme="majorBidi"/>
          <w:sz w:val="24"/>
          <w:szCs w:val="24"/>
        </w:rPr>
        <w:t>and</w:t>
      </w:r>
      <w:r w:rsidR="00C7092B" w:rsidRPr="00826527">
        <w:rPr>
          <w:rFonts w:asciiTheme="majorBidi" w:hAnsiTheme="majorBidi" w:cstheme="majorBidi"/>
          <w:sz w:val="24"/>
          <w:szCs w:val="24"/>
        </w:rPr>
        <w:t xml:space="preserve"> acquired defects. Although the occurrence of surgical affections of the thoracic structures in goats is lower than that of the large ruminants, knowledge of the different affections is so important for diagnosis, management and predilection of prognosis. In </w:t>
      </w:r>
      <w:r w:rsidR="00654E8B">
        <w:rPr>
          <w:rFonts w:asciiTheme="majorBidi" w:hAnsiTheme="majorBidi" w:cstheme="majorBidi"/>
          <w:sz w:val="24"/>
          <w:szCs w:val="24"/>
        </w:rPr>
        <w:t>the</w:t>
      </w:r>
      <w:r w:rsidR="00C7092B" w:rsidRPr="00826527">
        <w:rPr>
          <w:rFonts w:asciiTheme="majorBidi" w:hAnsiTheme="majorBidi" w:cstheme="majorBidi"/>
          <w:sz w:val="24"/>
          <w:szCs w:val="24"/>
        </w:rPr>
        <w:t xml:space="preserve"> literatures, multiple anomalies were  reported  in  </w:t>
      </w:r>
      <w:proofErr w:type="spellStart"/>
      <w:r w:rsidR="00C7092B" w:rsidRPr="00826527">
        <w:rPr>
          <w:rFonts w:asciiTheme="majorBidi" w:hAnsiTheme="majorBidi" w:cstheme="majorBidi"/>
          <w:sz w:val="24"/>
          <w:szCs w:val="24"/>
        </w:rPr>
        <w:t>caprine</w:t>
      </w:r>
      <w:proofErr w:type="spellEnd"/>
      <w:r w:rsidR="00C7092B" w:rsidRPr="00826527">
        <w:rPr>
          <w:rFonts w:asciiTheme="majorBidi" w:hAnsiTheme="majorBidi" w:cstheme="majorBidi"/>
          <w:sz w:val="24"/>
          <w:szCs w:val="24"/>
        </w:rPr>
        <w:t xml:space="preserve"> kids  such  as  </w:t>
      </w:r>
      <w:proofErr w:type="spellStart"/>
      <w:r w:rsidR="00C7092B" w:rsidRPr="00826527">
        <w:rPr>
          <w:rFonts w:asciiTheme="majorBidi" w:hAnsiTheme="majorBidi" w:cstheme="majorBidi"/>
          <w:sz w:val="24"/>
          <w:szCs w:val="24"/>
        </w:rPr>
        <w:t>ectopia</w:t>
      </w:r>
      <w:proofErr w:type="spellEnd"/>
      <w:r w:rsidR="00C7092B" w:rsidRPr="00826527">
        <w:rPr>
          <w:rFonts w:asciiTheme="majorBidi" w:hAnsiTheme="majorBidi" w:cstheme="majorBidi"/>
          <w:sz w:val="24"/>
          <w:szCs w:val="24"/>
        </w:rPr>
        <w:t xml:space="preserve">  </w:t>
      </w:r>
      <w:proofErr w:type="spellStart"/>
      <w:r w:rsidR="00C7092B" w:rsidRPr="00826527">
        <w:rPr>
          <w:rFonts w:asciiTheme="majorBidi" w:hAnsiTheme="majorBidi" w:cstheme="majorBidi"/>
          <w:sz w:val="24"/>
          <w:szCs w:val="24"/>
        </w:rPr>
        <w:t>cordis</w:t>
      </w:r>
      <w:proofErr w:type="spellEnd"/>
      <w:r w:rsidR="00C7092B" w:rsidRPr="00826527">
        <w:rPr>
          <w:rFonts w:asciiTheme="majorBidi" w:hAnsiTheme="majorBidi" w:cstheme="majorBidi"/>
          <w:sz w:val="24"/>
          <w:szCs w:val="24"/>
        </w:rPr>
        <w:t xml:space="preserve">,  ventricular  </w:t>
      </w:r>
      <w:proofErr w:type="spellStart"/>
      <w:r w:rsidR="00C7092B" w:rsidRPr="00826527">
        <w:rPr>
          <w:rFonts w:asciiTheme="majorBidi" w:hAnsiTheme="majorBidi" w:cstheme="majorBidi"/>
          <w:sz w:val="24"/>
          <w:szCs w:val="24"/>
        </w:rPr>
        <w:t>septal</w:t>
      </w:r>
      <w:proofErr w:type="spellEnd"/>
      <w:r w:rsidR="00C7092B" w:rsidRPr="00826527">
        <w:rPr>
          <w:rFonts w:asciiTheme="majorBidi" w:hAnsiTheme="majorBidi" w:cstheme="majorBidi"/>
          <w:sz w:val="24"/>
          <w:szCs w:val="24"/>
        </w:rPr>
        <w:t xml:space="preserve">  defect, </w:t>
      </w:r>
      <w:proofErr w:type="spellStart"/>
      <w:r w:rsidR="00C7092B" w:rsidRPr="00826527">
        <w:rPr>
          <w:rFonts w:asciiTheme="majorBidi" w:hAnsiTheme="majorBidi" w:cstheme="majorBidi"/>
          <w:sz w:val="24"/>
          <w:szCs w:val="24"/>
        </w:rPr>
        <w:t>Ebstein’s</w:t>
      </w:r>
      <w:proofErr w:type="spellEnd"/>
      <w:r w:rsidR="00C7092B" w:rsidRPr="00826527">
        <w:rPr>
          <w:rFonts w:asciiTheme="majorBidi" w:hAnsiTheme="majorBidi" w:cstheme="majorBidi"/>
          <w:sz w:val="24"/>
          <w:szCs w:val="24"/>
        </w:rPr>
        <w:t xml:space="preserve"> anomaly (tricuspid valve dysplasia) and atrial </w:t>
      </w:r>
      <w:proofErr w:type="spellStart"/>
      <w:r w:rsidR="00C7092B" w:rsidRPr="00826527">
        <w:rPr>
          <w:rFonts w:asciiTheme="majorBidi" w:hAnsiTheme="majorBidi" w:cstheme="majorBidi"/>
          <w:sz w:val="24"/>
          <w:szCs w:val="24"/>
        </w:rPr>
        <w:t>septal</w:t>
      </w:r>
      <w:proofErr w:type="spellEnd"/>
      <w:r w:rsidR="00C7092B" w:rsidRPr="00826527">
        <w:rPr>
          <w:rFonts w:asciiTheme="majorBidi" w:hAnsiTheme="majorBidi" w:cstheme="majorBidi"/>
          <w:sz w:val="24"/>
          <w:szCs w:val="24"/>
        </w:rPr>
        <w:t xml:space="preserve"> defect </w:t>
      </w:r>
      <w:r w:rsidR="00EC375C">
        <w:rPr>
          <w:rFonts w:asciiTheme="majorBidi" w:hAnsiTheme="majorBidi" w:cstheme="majorBidi"/>
          <w:sz w:val="24"/>
          <w:szCs w:val="24"/>
        </w:rPr>
        <w:t>(</w:t>
      </w:r>
      <w:proofErr w:type="spellStart"/>
      <w:r w:rsidR="007B0F11" w:rsidRPr="007B0F11">
        <w:rPr>
          <w:rFonts w:asciiTheme="majorBidi" w:hAnsiTheme="majorBidi" w:cstheme="majorBidi"/>
          <w:b/>
          <w:bCs/>
          <w:sz w:val="24"/>
          <w:szCs w:val="24"/>
        </w:rPr>
        <w:t>Narasimha</w:t>
      </w:r>
      <w:proofErr w:type="spellEnd"/>
      <w:r w:rsidR="007B0F11" w:rsidRPr="007B0F11">
        <w:rPr>
          <w:rFonts w:asciiTheme="majorBidi" w:hAnsiTheme="majorBidi" w:cstheme="majorBidi"/>
          <w:b/>
          <w:bCs/>
          <w:sz w:val="24"/>
          <w:szCs w:val="24"/>
        </w:rPr>
        <w:t xml:space="preserve"> </w:t>
      </w:r>
      <w:proofErr w:type="spellStart"/>
      <w:r w:rsidR="007B0F11" w:rsidRPr="007B0F11">
        <w:rPr>
          <w:rFonts w:asciiTheme="majorBidi" w:hAnsiTheme="majorBidi" w:cstheme="majorBidi"/>
          <w:b/>
          <w:bCs/>
          <w:sz w:val="24"/>
          <w:szCs w:val="24"/>
        </w:rPr>
        <w:t>Rao</w:t>
      </w:r>
      <w:proofErr w:type="spellEnd"/>
      <w:r w:rsidR="007B0F11" w:rsidRPr="007B0F11">
        <w:rPr>
          <w:rFonts w:asciiTheme="majorBidi" w:hAnsiTheme="majorBidi" w:cstheme="majorBidi"/>
          <w:b/>
          <w:bCs/>
          <w:sz w:val="24"/>
          <w:szCs w:val="24"/>
        </w:rPr>
        <w:t xml:space="preserve"> et al. 1980; Parry et al. 1982; Ramadan and </w:t>
      </w:r>
      <w:proofErr w:type="spellStart"/>
      <w:r w:rsidR="007B0F11" w:rsidRPr="007B0F11">
        <w:rPr>
          <w:rFonts w:asciiTheme="majorBidi" w:hAnsiTheme="majorBidi" w:cstheme="majorBidi"/>
          <w:b/>
          <w:bCs/>
          <w:sz w:val="24"/>
          <w:szCs w:val="24"/>
        </w:rPr>
        <w:t>Abdin-Bey</w:t>
      </w:r>
      <w:proofErr w:type="spellEnd"/>
      <w:r w:rsidR="007B0F11" w:rsidRPr="007B0F11">
        <w:rPr>
          <w:rFonts w:asciiTheme="majorBidi" w:hAnsiTheme="majorBidi" w:cstheme="majorBidi"/>
          <w:b/>
          <w:bCs/>
          <w:sz w:val="24"/>
          <w:szCs w:val="24"/>
        </w:rPr>
        <w:t xml:space="preserve"> 1993; </w:t>
      </w:r>
      <w:proofErr w:type="spellStart"/>
      <w:r w:rsidR="007B0F11" w:rsidRPr="007B0F11">
        <w:rPr>
          <w:rFonts w:asciiTheme="majorBidi" w:hAnsiTheme="majorBidi" w:cstheme="majorBidi"/>
          <w:b/>
          <w:bCs/>
          <w:sz w:val="24"/>
          <w:szCs w:val="24"/>
        </w:rPr>
        <w:t>Upadhye</w:t>
      </w:r>
      <w:proofErr w:type="spellEnd"/>
      <w:r w:rsidR="007B0F11" w:rsidRPr="007B0F11">
        <w:rPr>
          <w:rFonts w:asciiTheme="majorBidi" w:hAnsiTheme="majorBidi" w:cstheme="majorBidi"/>
          <w:b/>
          <w:bCs/>
          <w:sz w:val="24"/>
          <w:szCs w:val="24"/>
        </w:rPr>
        <w:t xml:space="preserve"> and </w:t>
      </w:r>
      <w:proofErr w:type="spellStart"/>
      <w:r w:rsidR="007B0F11" w:rsidRPr="007B0F11">
        <w:rPr>
          <w:rFonts w:asciiTheme="majorBidi" w:hAnsiTheme="majorBidi" w:cstheme="majorBidi"/>
          <w:b/>
          <w:bCs/>
          <w:sz w:val="24"/>
          <w:szCs w:val="24"/>
        </w:rPr>
        <w:t>Dhoot</w:t>
      </w:r>
      <w:proofErr w:type="spellEnd"/>
      <w:r w:rsidR="007B0F11" w:rsidRPr="007B0F11">
        <w:rPr>
          <w:rFonts w:asciiTheme="majorBidi" w:hAnsiTheme="majorBidi" w:cstheme="majorBidi"/>
          <w:b/>
          <w:bCs/>
          <w:sz w:val="24"/>
          <w:szCs w:val="24"/>
        </w:rPr>
        <w:t xml:space="preserve"> 2001; </w:t>
      </w:r>
      <w:proofErr w:type="spellStart"/>
      <w:r w:rsidR="007B0F11" w:rsidRPr="007B0F11">
        <w:rPr>
          <w:rFonts w:asciiTheme="majorBidi" w:hAnsiTheme="majorBidi" w:cstheme="majorBidi"/>
          <w:b/>
          <w:bCs/>
          <w:sz w:val="24"/>
          <w:szCs w:val="24"/>
        </w:rPr>
        <w:t>Laus</w:t>
      </w:r>
      <w:proofErr w:type="spellEnd"/>
      <w:r w:rsidR="007B0F11" w:rsidRPr="007B0F11">
        <w:rPr>
          <w:rFonts w:asciiTheme="majorBidi" w:hAnsiTheme="majorBidi" w:cstheme="majorBidi"/>
          <w:b/>
          <w:bCs/>
          <w:sz w:val="24"/>
          <w:szCs w:val="24"/>
        </w:rPr>
        <w:t xml:space="preserve"> et al., 2011; Matthew, 2016</w:t>
      </w:r>
      <w:r w:rsidR="00EC375C">
        <w:rPr>
          <w:rFonts w:asciiTheme="majorBidi" w:hAnsiTheme="majorBidi" w:cstheme="majorBidi"/>
          <w:sz w:val="24"/>
          <w:szCs w:val="24"/>
        </w:rPr>
        <w:t xml:space="preserve">). </w:t>
      </w:r>
      <w:r w:rsidR="00C7092B" w:rsidRPr="00826527">
        <w:rPr>
          <w:rFonts w:asciiTheme="majorBidi" w:hAnsiTheme="majorBidi" w:cstheme="majorBidi"/>
          <w:sz w:val="24"/>
          <w:szCs w:val="24"/>
        </w:rPr>
        <w:t xml:space="preserve">Anomalies of the great vessels were </w:t>
      </w:r>
      <w:r w:rsidR="00654E8B">
        <w:rPr>
          <w:rFonts w:asciiTheme="majorBidi" w:hAnsiTheme="majorBidi" w:cstheme="majorBidi"/>
          <w:sz w:val="24"/>
          <w:szCs w:val="24"/>
        </w:rPr>
        <w:t>discussed</w:t>
      </w:r>
      <w:r w:rsidR="00C7092B" w:rsidRPr="00826527">
        <w:rPr>
          <w:rFonts w:asciiTheme="majorBidi" w:hAnsiTheme="majorBidi" w:cstheme="majorBidi"/>
          <w:sz w:val="24"/>
          <w:szCs w:val="24"/>
        </w:rPr>
        <w:t xml:space="preserve"> in few studies which included persistence of the left cranial vena cava </w:t>
      </w:r>
      <w:r w:rsidR="00EC375C">
        <w:rPr>
          <w:rFonts w:asciiTheme="majorBidi" w:hAnsiTheme="majorBidi" w:cstheme="majorBidi"/>
          <w:sz w:val="24"/>
          <w:szCs w:val="24"/>
        </w:rPr>
        <w:t>(</w:t>
      </w:r>
      <w:proofErr w:type="spellStart"/>
      <w:r w:rsidR="007B0F11" w:rsidRPr="007B0F11">
        <w:rPr>
          <w:rFonts w:asciiTheme="majorBidi" w:hAnsiTheme="majorBidi" w:cstheme="majorBidi"/>
          <w:b/>
          <w:sz w:val="24"/>
          <w:szCs w:val="24"/>
        </w:rPr>
        <w:t>W</w:t>
      </w:r>
      <w:r w:rsidR="007B0F11" w:rsidRPr="007B0F11">
        <w:rPr>
          <w:rFonts w:asciiTheme="majorBidi" w:hAnsiTheme="majorBidi" w:cstheme="majorBidi"/>
          <w:b/>
          <w:spacing w:val="-1"/>
          <w:sz w:val="24"/>
          <w:szCs w:val="24"/>
        </w:rPr>
        <w:t>a</w:t>
      </w:r>
      <w:r w:rsidR="007B0F11" w:rsidRPr="007B0F11">
        <w:rPr>
          <w:rFonts w:asciiTheme="majorBidi" w:hAnsiTheme="majorBidi" w:cstheme="majorBidi"/>
          <w:b/>
          <w:spacing w:val="1"/>
          <w:sz w:val="24"/>
          <w:szCs w:val="24"/>
        </w:rPr>
        <w:t>i</w:t>
      </w:r>
      <w:r w:rsidR="007B0F11" w:rsidRPr="007B0F11">
        <w:rPr>
          <w:rFonts w:asciiTheme="majorBidi" w:hAnsiTheme="majorBidi" w:cstheme="majorBidi"/>
          <w:b/>
          <w:sz w:val="24"/>
          <w:szCs w:val="24"/>
        </w:rPr>
        <w:t>bl</w:t>
      </w:r>
      <w:proofErr w:type="spellEnd"/>
      <w:r w:rsidR="007B0F11" w:rsidRPr="007B0F11">
        <w:rPr>
          <w:rFonts w:asciiTheme="majorBidi" w:hAnsiTheme="majorBidi" w:cstheme="majorBidi"/>
          <w:b/>
          <w:spacing w:val="7"/>
          <w:sz w:val="24"/>
          <w:szCs w:val="24"/>
        </w:rPr>
        <w:t xml:space="preserve"> </w:t>
      </w:r>
      <w:r w:rsidR="007B0F11" w:rsidRPr="007B0F11">
        <w:rPr>
          <w:rFonts w:asciiTheme="majorBidi" w:hAnsiTheme="majorBidi" w:cstheme="majorBidi"/>
          <w:b/>
          <w:spacing w:val="-1"/>
          <w:sz w:val="24"/>
          <w:szCs w:val="24"/>
        </w:rPr>
        <w:t>1</w:t>
      </w:r>
      <w:r w:rsidR="007B0F11" w:rsidRPr="007B0F11">
        <w:rPr>
          <w:rFonts w:asciiTheme="majorBidi" w:hAnsiTheme="majorBidi" w:cstheme="majorBidi"/>
          <w:b/>
          <w:spacing w:val="1"/>
          <w:sz w:val="24"/>
          <w:szCs w:val="24"/>
        </w:rPr>
        <w:t>9</w:t>
      </w:r>
      <w:r w:rsidR="007B0F11" w:rsidRPr="007B0F11">
        <w:rPr>
          <w:rFonts w:asciiTheme="majorBidi" w:hAnsiTheme="majorBidi" w:cstheme="majorBidi"/>
          <w:b/>
          <w:spacing w:val="-1"/>
          <w:sz w:val="24"/>
          <w:szCs w:val="24"/>
        </w:rPr>
        <w:t>7</w:t>
      </w:r>
      <w:r w:rsidR="007B0F11" w:rsidRPr="007B0F11">
        <w:rPr>
          <w:rFonts w:asciiTheme="majorBidi" w:hAnsiTheme="majorBidi" w:cstheme="majorBidi"/>
          <w:b/>
          <w:spacing w:val="1"/>
          <w:sz w:val="24"/>
          <w:szCs w:val="24"/>
        </w:rPr>
        <w:t>3</w:t>
      </w:r>
      <w:r w:rsidR="00EC375C">
        <w:rPr>
          <w:rFonts w:asciiTheme="majorBidi" w:hAnsiTheme="majorBidi" w:cstheme="majorBidi"/>
          <w:sz w:val="24"/>
          <w:szCs w:val="24"/>
        </w:rPr>
        <w:t>)</w:t>
      </w:r>
      <w:r w:rsidR="00ED5054">
        <w:rPr>
          <w:rFonts w:asciiTheme="majorBidi" w:hAnsiTheme="majorBidi" w:cstheme="majorBidi"/>
          <w:sz w:val="24"/>
          <w:szCs w:val="24"/>
        </w:rPr>
        <w:t xml:space="preserve">, </w:t>
      </w:r>
      <w:proofErr w:type="spellStart"/>
      <w:r w:rsidR="00C7092B" w:rsidRPr="00826527">
        <w:rPr>
          <w:rFonts w:asciiTheme="majorBidi" w:hAnsiTheme="majorBidi" w:cstheme="majorBidi"/>
          <w:sz w:val="24"/>
          <w:szCs w:val="24"/>
        </w:rPr>
        <w:t>dextroposition</w:t>
      </w:r>
      <w:proofErr w:type="spellEnd"/>
      <w:r w:rsidR="00C7092B" w:rsidRPr="00826527">
        <w:rPr>
          <w:rFonts w:asciiTheme="majorBidi" w:hAnsiTheme="majorBidi" w:cstheme="majorBidi"/>
          <w:sz w:val="24"/>
          <w:szCs w:val="24"/>
        </w:rPr>
        <w:t xml:space="preserve"> of the aorta </w:t>
      </w:r>
      <w:r w:rsidR="007C49A4">
        <w:rPr>
          <w:rFonts w:asciiTheme="majorBidi" w:hAnsiTheme="majorBidi" w:cstheme="majorBidi"/>
          <w:sz w:val="24"/>
          <w:szCs w:val="24"/>
        </w:rPr>
        <w:t>(</w:t>
      </w:r>
      <w:r w:rsidR="007B0F11" w:rsidRPr="007B0F11">
        <w:rPr>
          <w:rFonts w:asciiTheme="majorBidi" w:hAnsiTheme="majorBidi" w:cstheme="majorBidi"/>
          <w:b/>
          <w:spacing w:val="-1"/>
          <w:sz w:val="24"/>
          <w:szCs w:val="24"/>
        </w:rPr>
        <w:t>Pa</w:t>
      </w:r>
      <w:r w:rsidR="007B0F11" w:rsidRPr="007B0F11">
        <w:rPr>
          <w:rFonts w:asciiTheme="majorBidi" w:hAnsiTheme="majorBidi" w:cstheme="majorBidi"/>
          <w:b/>
          <w:sz w:val="24"/>
          <w:szCs w:val="24"/>
        </w:rPr>
        <w:t>r</w:t>
      </w:r>
      <w:r w:rsidR="007B0F11" w:rsidRPr="007B0F11">
        <w:rPr>
          <w:rFonts w:asciiTheme="majorBidi" w:hAnsiTheme="majorBidi" w:cstheme="majorBidi"/>
          <w:b/>
          <w:spacing w:val="-2"/>
          <w:sz w:val="24"/>
          <w:szCs w:val="24"/>
        </w:rPr>
        <w:t>r</w:t>
      </w:r>
      <w:r w:rsidR="007B0F11" w:rsidRPr="007B0F11">
        <w:rPr>
          <w:rFonts w:asciiTheme="majorBidi" w:hAnsiTheme="majorBidi" w:cstheme="majorBidi"/>
          <w:b/>
          <w:sz w:val="24"/>
          <w:szCs w:val="24"/>
        </w:rPr>
        <w:t>y</w:t>
      </w:r>
      <w:r w:rsidR="007B0F11" w:rsidRPr="007B0F11">
        <w:rPr>
          <w:rFonts w:asciiTheme="majorBidi" w:hAnsiTheme="majorBidi" w:cstheme="majorBidi"/>
          <w:b/>
          <w:spacing w:val="17"/>
          <w:sz w:val="24"/>
          <w:szCs w:val="24"/>
        </w:rPr>
        <w:t xml:space="preserve"> </w:t>
      </w:r>
      <w:r w:rsidR="007B0F11" w:rsidRPr="007B0F11">
        <w:rPr>
          <w:rFonts w:asciiTheme="majorBidi" w:hAnsiTheme="majorBidi" w:cstheme="majorBidi"/>
          <w:b/>
          <w:sz w:val="24"/>
          <w:szCs w:val="24"/>
        </w:rPr>
        <w:t>et</w:t>
      </w:r>
      <w:r w:rsidR="007B0F11" w:rsidRPr="007B0F11">
        <w:rPr>
          <w:rFonts w:asciiTheme="majorBidi" w:hAnsiTheme="majorBidi" w:cstheme="majorBidi"/>
          <w:b/>
          <w:spacing w:val="14"/>
          <w:sz w:val="24"/>
          <w:szCs w:val="24"/>
        </w:rPr>
        <w:t xml:space="preserve"> </w:t>
      </w:r>
      <w:r w:rsidR="007B0F11" w:rsidRPr="007B0F11">
        <w:rPr>
          <w:rFonts w:asciiTheme="majorBidi" w:hAnsiTheme="majorBidi" w:cstheme="majorBidi"/>
          <w:b/>
          <w:spacing w:val="1"/>
          <w:sz w:val="24"/>
          <w:szCs w:val="24"/>
        </w:rPr>
        <w:t>al</w:t>
      </w:r>
      <w:r w:rsidR="007B0F11" w:rsidRPr="007B0F11">
        <w:rPr>
          <w:rFonts w:asciiTheme="majorBidi" w:hAnsiTheme="majorBidi" w:cstheme="majorBidi"/>
          <w:b/>
          <w:sz w:val="24"/>
          <w:szCs w:val="24"/>
        </w:rPr>
        <w:t>.</w:t>
      </w:r>
      <w:r w:rsidR="007B0F11" w:rsidRPr="007B0F11">
        <w:rPr>
          <w:rFonts w:asciiTheme="majorBidi" w:hAnsiTheme="majorBidi" w:cstheme="majorBidi"/>
          <w:b/>
          <w:spacing w:val="13"/>
          <w:sz w:val="24"/>
          <w:szCs w:val="24"/>
        </w:rPr>
        <w:t xml:space="preserve"> </w:t>
      </w:r>
      <w:r w:rsidR="007B0F11" w:rsidRPr="007B0F11">
        <w:rPr>
          <w:rFonts w:asciiTheme="majorBidi" w:hAnsiTheme="majorBidi" w:cstheme="majorBidi"/>
          <w:b/>
          <w:spacing w:val="-1"/>
          <w:sz w:val="24"/>
          <w:szCs w:val="24"/>
        </w:rPr>
        <w:t>1</w:t>
      </w:r>
      <w:r w:rsidR="007B0F11" w:rsidRPr="007B0F11">
        <w:rPr>
          <w:rFonts w:asciiTheme="majorBidi" w:hAnsiTheme="majorBidi" w:cstheme="majorBidi"/>
          <w:b/>
          <w:spacing w:val="1"/>
          <w:sz w:val="24"/>
          <w:szCs w:val="24"/>
        </w:rPr>
        <w:t>9</w:t>
      </w:r>
      <w:r w:rsidR="007B0F11" w:rsidRPr="007B0F11">
        <w:rPr>
          <w:rFonts w:asciiTheme="majorBidi" w:hAnsiTheme="majorBidi" w:cstheme="majorBidi"/>
          <w:b/>
          <w:spacing w:val="-1"/>
          <w:sz w:val="24"/>
          <w:szCs w:val="24"/>
        </w:rPr>
        <w:t>8</w:t>
      </w:r>
      <w:r w:rsidR="007B0F11" w:rsidRPr="007B0F11">
        <w:rPr>
          <w:rFonts w:asciiTheme="majorBidi" w:hAnsiTheme="majorBidi" w:cstheme="majorBidi"/>
          <w:b/>
          <w:spacing w:val="1"/>
          <w:sz w:val="24"/>
          <w:szCs w:val="24"/>
        </w:rPr>
        <w:t>2</w:t>
      </w:r>
      <w:r w:rsidR="007C49A4">
        <w:rPr>
          <w:rFonts w:asciiTheme="majorBidi" w:hAnsiTheme="majorBidi" w:cstheme="majorBidi"/>
          <w:b/>
          <w:spacing w:val="1"/>
          <w:sz w:val="24"/>
          <w:szCs w:val="24"/>
        </w:rPr>
        <w:t>)</w:t>
      </w:r>
      <w:r w:rsidR="00B176E5">
        <w:rPr>
          <w:rFonts w:asciiTheme="majorBidi" w:hAnsiTheme="majorBidi" w:cstheme="majorBidi"/>
          <w:sz w:val="24"/>
          <w:szCs w:val="24"/>
        </w:rPr>
        <w:t xml:space="preserve"> </w:t>
      </w:r>
      <w:r w:rsidR="00C7092B" w:rsidRPr="00826527">
        <w:rPr>
          <w:rFonts w:asciiTheme="majorBidi" w:hAnsiTheme="majorBidi" w:cstheme="majorBidi"/>
          <w:sz w:val="24"/>
          <w:szCs w:val="24"/>
        </w:rPr>
        <w:t>and a</w:t>
      </w:r>
      <w:r w:rsidR="00A26FDC" w:rsidRPr="00826527">
        <w:rPr>
          <w:rFonts w:asciiTheme="majorBidi" w:hAnsiTheme="majorBidi" w:cstheme="majorBidi"/>
          <w:sz w:val="24"/>
          <w:szCs w:val="24"/>
        </w:rPr>
        <w:t xml:space="preserve">ortic stenosis </w:t>
      </w:r>
      <w:r w:rsidR="007C49A4">
        <w:rPr>
          <w:rFonts w:asciiTheme="majorBidi" w:hAnsiTheme="majorBidi" w:cstheme="majorBidi"/>
          <w:sz w:val="24"/>
          <w:szCs w:val="24"/>
        </w:rPr>
        <w:t>(</w:t>
      </w:r>
      <w:proofErr w:type="spellStart"/>
      <w:r w:rsidR="007B0F11" w:rsidRPr="007B0F11">
        <w:rPr>
          <w:rFonts w:asciiTheme="majorBidi" w:hAnsiTheme="majorBidi" w:cstheme="majorBidi"/>
          <w:b/>
          <w:bCs/>
          <w:sz w:val="24"/>
          <w:szCs w:val="24"/>
        </w:rPr>
        <w:t>Scarratt</w:t>
      </w:r>
      <w:proofErr w:type="spellEnd"/>
      <w:r w:rsidR="007B0F11" w:rsidRPr="007B0F11">
        <w:rPr>
          <w:rFonts w:asciiTheme="majorBidi" w:hAnsiTheme="majorBidi" w:cstheme="majorBidi"/>
          <w:b/>
          <w:bCs/>
          <w:sz w:val="24"/>
          <w:szCs w:val="24"/>
        </w:rPr>
        <w:t xml:space="preserve"> et al., 1984</w:t>
      </w:r>
      <w:r w:rsidR="00F834A5" w:rsidRPr="00A26189">
        <w:rPr>
          <w:rFonts w:asciiTheme="majorBidi" w:hAnsiTheme="majorBidi" w:cstheme="majorBidi"/>
          <w:sz w:val="24"/>
          <w:szCs w:val="24"/>
          <w:highlight w:val="yellow"/>
        </w:rPr>
        <w:t>)</w:t>
      </w:r>
      <w:r w:rsidR="00F834A5">
        <w:rPr>
          <w:rFonts w:asciiTheme="majorBidi" w:hAnsiTheme="majorBidi" w:cstheme="majorBidi"/>
          <w:sz w:val="24"/>
          <w:szCs w:val="24"/>
        </w:rPr>
        <w:t>.</w:t>
      </w:r>
      <w:r w:rsidR="00C7092B" w:rsidRPr="00826527">
        <w:rPr>
          <w:rFonts w:asciiTheme="majorBidi" w:hAnsiTheme="majorBidi" w:cstheme="majorBidi"/>
          <w:sz w:val="24"/>
          <w:szCs w:val="24"/>
        </w:rPr>
        <w:t xml:space="preserve"> A case of pericarditis and </w:t>
      </w:r>
      <w:proofErr w:type="spellStart"/>
      <w:r w:rsidR="00C7092B" w:rsidRPr="00826527">
        <w:rPr>
          <w:rFonts w:asciiTheme="majorBidi" w:hAnsiTheme="majorBidi" w:cstheme="majorBidi"/>
          <w:sz w:val="24"/>
          <w:szCs w:val="24"/>
        </w:rPr>
        <w:t>pleuropneumonia</w:t>
      </w:r>
      <w:proofErr w:type="spellEnd"/>
      <w:r w:rsidR="00C7092B" w:rsidRPr="00826527">
        <w:rPr>
          <w:rFonts w:asciiTheme="majorBidi" w:hAnsiTheme="majorBidi" w:cstheme="majorBidi"/>
          <w:sz w:val="24"/>
          <w:szCs w:val="24"/>
        </w:rPr>
        <w:t xml:space="preserve"> has been reported in a goat infected with Mycoplasma </w:t>
      </w:r>
      <w:proofErr w:type="spellStart"/>
      <w:r w:rsidR="00C7092B" w:rsidRPr="00826527">
        <w:rPr>
          <w:rFonts w:asciiTheme="majorBidi" w:hAnsiTheme="majorBidi" w:cstheme="majorBidi"/>
          <w:sz w:val="24"/>
          <w:szCs w:val="24"/>
        </w:rPr>
        <w:t>mycoides</w:t>
      </w:r>
      <w:proofErr w:type="spellEnd"/>
      <w:r w:rsidR="00C7092B" w:rsidRPr="00826527">
        <w:rPr>
          <w:rFonts w:asciiTheme="majorBidi" w:hAnsiTheme="majorBidi" w:cstheme="majorBidi"/>
          <w:sz w:val="24"/>
          <w:szCs w:val="24"/>
        </w:rPr>
        <w:t xml:space="preserve"> </w:t>
      </w:r>
      <w:r w:rsidR="007C49A4">
        <w:rPr>
          <w:rFonts w:asciiTheme="majorBidi" w:hAnsiTheme="majorBidi" w:cstheme="majorBidi"/>
          <w:sz w:val="24"/>
          <w:szCs w:val="24"/>
        </w:rPr>
        <w:t>(</w:t>
      </w:r>
      <w:r w:rsidR="007B0F11" w:rsidRPr="007B0F11">
        <w:rPr>
          <w:rFonts w:asciiTheme="majorBidi" w:hAnsiTheme="majorBidi" w:cstheme="majorBidi"/>
          <w:b/>
          <w:bCs/>
          <w:sz w:val="24"/>
          <w:szCs w:val="24"/>
        </w:rPr>
        <w:t>Williamson et al., 2007</w:t>
      </w:r>
      <w:r w:rsidR="007C49A4">
        <w:rPr>
          <w:rFonts w:asciiTheme="majorBidi" w:hAnsiTheme="majorBidi" w:cstheme="majorBidi"/>
          <w:sz w:val="24"/>
          <w:szCs w:val="24"/>
        </w:rPr>
        <w:t>)</w:t>
      </w:r>
      <w:r w:rsidR="00654E8B">
        <w:rPr>
          <w:rFonts w:asciiTheme="majorBidi" w:hAnsiTheme="majorBidi" w:cstheme="majorBidi"/>
          <w:sz w:val="24"/>
          <w:szCs w:val="24"/>
        </w:rPr>
        <w:t>, and another case</w:t>
      </w:r>
      <w:r w:rsidR="00C7092B" w:rsidRPr="00826527">
        <w:rPr>
          <w:rFonts w:asciiTheme="majorBidi" w:hAnsiTheme="majorBidi" w:cstheme="majorBidi"/>
          <w:sz w:val="24"/>
          <w:szCs w:val="24"/>
        </w:rPr>
        <w:t xml:space="preserve"> </w:t>
      </w:r>
      <w:r w:rsidR="009222CD">
        <w:rPr>
          <w:rFonts w:asciiTheme="majorBidi" w:hAnsiTheme="majorBidi" w:cstheme="majorBidi"/>
          <w:sz w:val="24"/>
          <w:szCs w:val="24"/>
        </w:rPr>
        <w:t>suffered</w:t>
      </w:r>
      <w:r w:rsidR="00C7092B" w:rsidRPr="00826527">
        <w:rPr>
          <w:rFonts w:asciiTheme="majorBidi" w:hAnsiTheme="majorBidi" w:cstheme="majorBidi"/>
          <w:sz w:val="24"/>
          <w:szCs w:val="24"/>
        </w:rPr>
        <w:t xml:space="preserve"> traumatic </w:t>
      </w:r>
      <w:proofErr w:type="spellStart"/>
      <w:r w:rsidR="00C7092B" w:rsidRPr="00826527">
        <w:rPr>
          <w:rFonts w:asciiTheme="majorBidi" w:hAnsiTheme="majorBidi" w:cstheme="majorBidi"/>
          <w:sz w:val="24"/>
          <w:szCs w:val="24"/>
        </w:rPr>
        <w:t>reticulopericarditis</w:t>
      </w:r>
      <w:proofErr w:type="spellEnd"/>
      <w:r w:rsidR="00C7092B" w:rsidRPr="00826527">
        <w:rPr>
          <w:rFonts w:asciiTheme="majorBidi" w:hAnsiTheme="majorBidi" w:cstheme="majorBidi"/>
          <w:sz w:val="24"/>
          <w:szCs w:val="24"/>
        </w:rPr>
        <w:t xml:space="preserve"> was </w:t>
      </w:r>
      <w:r w:rsidR="00654E8B">
        <w:rPr>
          <w:rFonts w:asciiTheme="majorBidi" w:hAnsiTheme="majorBidi" w:cstheme="majorBidi"/>
          <w:sz w:val="24"/>
          <w:szCs w:val="24"/>
        </w:rPr>
        <w:t xml:space="preserve">recorded </w:t>
      </w:r>
      <w:r w:rsidR="00F834A5">
        <w:rPr>
          <w:rFonts w:asciiTheme="majorBidi" w:hAnsiTheme="majorBidi" w:cstheme="majorBidi"/>
          <w:sz w:val="24"/>
          <w:szCs w:val="24"/>
        </w:rPr>
        <w:t>(</w:t>
      </w:r>
      <w:proofErr w:type="spellStart"/>
      <w:r w:rsidR="008A30A8" w:rsidRPr="008A30A8">
        <w:rPr>
          <w:rFonts w:asciiTheme="majorBidi" w:hAnsiTheme="majorBidi" w:cstheme="majorBidi"/>
          <w:b/>
          <w:bCs/>
          <w:sz w:val="24"/>
          <w:szCs w:val="24"/>
        </w:rPr>
        <w:t>Çevik</w:t>
      </w:r>
      <w:proofErr w:type="spellEnd"/>
      <w:r w:rsidR="008A30A8" w:rsidRPr="008A30A8">
        <w:rPr>
          <w:rFonts w:asciiTheme="majorBidi" w:hAnsiTheme="majorBidi" w:cstheme="majorBidi"/>
          <w:b/>
          <w:bCs/>
          <w:sz w:val="24"/>
          <w:szCs w:val="24"/>
        </w:rPr>
        <w:t xml:space="preserve"> et al. 2010</w:t>
      </w:r>
      <w:r w:rsidR="001709AC">
        <w:rPr>
          <w:rFonts w:asciiTheme="majorBidi" w:hAnsiTheme="majorBidi" w:cstheme="majorBidi"/>
          <w:sz w:val="24"/>
          <w:szCs w:val="24"/>
        </w:rPr>
        <w:t>)</w:t>
      </w:r>
      <w:r w:rsidR="00ED5054">
        <w:rPr>
          <w:rFonts w:asciiTheme="majorBidi" w:hAnsiTheme="majorBidi" w:cstheme="majorBidi"/>
          <w:sz w:val="24"/>
          <w:szCs w:val="24"/>
        </w:rPr>
        <w:t>.</w:t>
      </w:r>
    </w:p>
    <w:p w:rsidR="00C7092B" w:rsidRPr="00826527" w:rsidRDefault="00C7092B" w:rsidP="004C3F73">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Diagnosis of the different thoracic affections in goats depends on the history, clinical signs, stethoscope, and other diagnostic tools such as conventional x-ray units and advanced tools such as computed radiography (CR), digital radiography (DR). These tools may become </w:t>
      </w:r>
      <w:r w:rsidR="007464B8">
        <w:rPr>
          <w:rFonts w:asciiTheme="majorBidi" w:hAnsiTheme="majorBidi" w:cstheme="majorBidi"/>
          <w:sz w:val="24"/>
          <w:szCs w:val="24"/>
        </w:rPr>
        <w:t xml:space="preserve">available in all clinics. </w:t>
      </w:r>
      <w:r w:rsidRPr="00826527">
        <w:rPr>
          <w:rFonts w:asciiTheme="majorBidi" w:hAnsiTheme="majorBidi" w:cstheme="majorBidi"/>
          <w:sz w:val="24"/>
          <w:szCs w:val="24"/>
        </w:rPr>
        <w:t xml:space="preserve">The other diagnostic tool which is so important in detection of </w:t>
      </w:r>
      <w:r w:rsidRPr="00826527">
        <w:rPr>
          <w:rFonts w:asciiTheme="majorBidi" w:hAnsiTheme="majorBidi" w:cstheme="majorBidi"/>
          <w:sz w:val="24"/>
          <w:szCs w:val="24"/>
        </w:rPr>
        <w:lastRenderedPageBreak/>
        <w:t xml:space="preserve">thoracic affections that could not be visualized by the traditional x-rays is the computed tomography (CT). Unfortunately, this tool is expensive and unavailable in </w:t>
      </w:r>
      <w:r w:rsidR="005E5738">
        <w:rPr>
          <w:rFonts w:asciiTheme="majorBidi" w:hAnsiTheme="majorBidi" w:cstheme="majorBidi"/>
          <w:sz w:val="24"/>
          <w:szCs w:val="24"/>
        </w:rPr>
        <w:t>most</w:t>
      </w:r>
      <w:r w:rsidRPr="00826527">
        <w:rPr>
          <w:rFonts w:asciiTheme="majorBidi" w:hAnsiTheme="majorBidi" w:cstheme="majorBidi"/>
          <w:sz w:val="24"/>
          <w:szCs w:val="24"/>
        </w:rPr>
        <w:t xml:space="preserve"> veterinary clinics </w:t>
      </w:r>
      <w:r w:rsidR="004C3F73">
        <w:rPr>
          <w:rFonts w:asciiTheme="majorBidi" w:hAnsiTheme="majorBidi" w:cstheme="majorBidi"/>
          <w:sz w:val="24"/>
          <w:szCs w:val="24"/>
        </w:rPr>
        <w:t>(</w:t>
      </w:r>
      <w:proofErr w:type="spellStart"/>
      <w:r w:rsidR="002B5D1F" w:rsidRPr="002B5D1F">
        <w:rPr>
          <w:rFonts w:asciiTheme="majorBidi" w:hAnsiTheme="majorBidi" w:cstheme="majorBidi"/>
          <w:b/>
          <w:bCs/>
          <w:sz w:val="24"/>
          <w:szCs w:val="24"/>
        </w:rPr>
        <w:t>Ohlerth</w:t>
      </w:r>
      <w:proofErr w:type="spellEnd"/>
      <w:r w:rsidR="002B5D1F" w:rsidRPr="002B5D1F">
        <w:rPr>
          <w:rFonts w:asciiTheme="majorBidi" w:hAnsiTheme="majorBidi" w:cstheme="majorBidi"/>
          <w:b/>
          <w:bCs/>
          <w:sz w:val="24"/>
          <w:szCs w:val="24"/>
        </w:rPr>
        <w:t xml:space="preserve"> et al., 2012</w:t>
      </w:r>
      <w:r w:rsidR="004C3F73">
        <w:rPr>
          <w:rFonts w:asciiTheme="majorBidi" w:hAnsiTheme="majorBidi" w:cstheme="majorBidi"/>
          <w:sz w:val="24"/>
          <w:szCs w:val="24"/>
        </w:rPr>
        <w:t>)</w:t>
      </w:r>
      <w:r w:rsidR="00496280">
        <w:rPr>
          <w:rFonts w:asciiTheme="majorBidi" w:hAnsiTheme="majorBidi" w:cstheme="majorBidi"/>
          <w:sz w:val="24"/>
          <w:szCs w:val="24"/>
        </w:rPr>
        <w:t xml:space="preserve">. </w:t>
      </w:r>
      <w:r w:rsidRPr="00826527">
        <w:rPr>
          <w:rFonts w:asciiTheme="majorBidi" w:hAnsiTheme="majorBidi" w:cstheme="majorBidi"/>
          <w:sz w:val="24"/>
          <w:szCs w:val="24"/>
        </w:rPr>
        <w:t xml:space="preserve">There are different studies dealt with the radiographic anatomy of the </w:t>
      </w:r>
      <w:proofErr w:type="spellStart"/>
      <w:r w:rsidRPr="00826527">
        <w:rPr>
          <w:rFonts w:asciiTheme="majorBidi" w:hAnsiTheme="majorBidi" w:cstheme="majorBidi"/>
          <w:sz w:val="24"/>
          <w:szCs w:val="24"/>
        </w:rPr>
        <w:t>caprine</w:t>
      </w:r>
      <w:proofErr w:type="spellEnd"/>
      <w:r w:rsidRPr="00826527">
        <w:rPr>
          <w:rFonts w:asciiTheme="majorBidi" w:hAnsiTheme="majorBidi" w:cstheme="majorBidi"/>
          <w:sz w:val="24"/>
          <w:szCs w:val="24"/>
        </w:rPr>
        <w:t xml:space="preserve"> thorax or heart </w:t>
      </w:r>
      <w:r w:rsidR="004C3F73">
        <w:rPr>
          <w:rFonts w:asciiTheme="majorBidi" w:hAnsiTheme="majorBidi" w:cstheme="majorBidi"/>
          <w:sz w:val="24"/>
          <w:szCs w:val="24"/>
        </w:rPr>
        <w:t>(</w:t>
      </w:r>
      <w:proofErr w:type="spellStart"/>
      <w:r w:rsidR="002B5D1F" w:rsidRPr="002B5D1F">
        <w:rPr>
          <w:rFonts w:asciiTheme="majorBidi" w:hAnsiTheme="majorBidi" w:cstheme="majorBidi"/>
          <w:b/>
          <w:bCs/>
          <w:sz w:val="24"/>
          <w:szCs w:val="24"/>
        </w:rPr>
        <w:t>Ukaha</w:t>
      </w:r>
      <w:proofErr w:type="spellEnd"/>
      <w:r w:rsidR="002B5D1F" w:rsidRPr="002B5D1F">
        <w:rPr>
          <w:rFonts w:asciiTheme="majorBidi" w:hAnsiTheme="majorBidi" w:cstheme="majorBidi"/>
          <w:b/>
          <w:bCs/>
          <w:sz w:val="24"/>
          <w:szCs w:val="24"/>
        </w:rPr>
        <w:t xml:space="preserve"> et al., 2013; </w:t>
      </w:r>
      <w:proofErr w:type="spellStart"/>
      <w:r w:rsidR="002B5D1F" w:rsidRPr="002B5D1F">
        <w:rPr>
          <w:rFonts w:asciiTheme="majorBidi" w:hAnsiTheme="majorBidi" w:cstheme="majorBidi"/>
          <w:b/>
          <w:bCs/>
          <w:sz w:val="24"/>
          <w:szCs w:val="24"/>
        </w:rPr>
        <w:t>Makungu</w:t>
      </w:r>
      <w:proofErr w:type="spellEnd"/>
      <w:r w:rsidR="002B5D1F" w:rsidRPr="002B5D1F">
        <w:rPr>
          <w:rFonts w:asciiTheme="majorBidi" w:hAnsiTheme="majorBidi" w:cstheme="majorBidi"/>
          <w:b/>
          <w:bCs/>
          <w:sz w:val="24"/>
          <w:szCs w:val="24"/>
        </w:rPr>
        <w:t xml:space="preserve"> and Paulo 2014 and </w:t>
      </w:r>
      <w:proofErr w:type="spellStart"/>
      <w:r w:rsidR="002B5D1F" w:rsidRPr="002B5D1F">
        <w:rPr>
          <w:rFonts w:asciiTheme="majorBidi" w:hAnsiTheme="majorBidi" w:cstheme="majorBidi"/>
          <w:b/>
          <w:bCs/>
          <w:sz w:val="24"/>
          <w:szCs w:val="24"/>
        </w:rPr>
        <w:t>Ukaha</w:t>
      </w:r>
      <w:proofErr w:type="spellEnd"/>
      <w:r w:rsidR="002B5D1F" w:rsidRPr="002B5D1F">
        <w:rPr>
          <w:rFonts w:asciiTheme="majorBidi" w:hAnsiTheme="majorBidi" w:cstheme="majorBidi"/>
          <w:b/>
          <w:bCs/>
          <w:sz w:val="24"/>
          <w:szCs w:val="24"/>
        </w:rPr>
        <w:t xml:space="preserve"> 2015</w:t>
      </w:r>
      <w:r w:rsidR="004C3F73">
        <w:rPr>
          <w:rFonts w:asciiTheme="majorBidi" w:hAnsiTheme="majorBidi" w:cstheme="majorBidi"/>
          <w:sz w:val="24"/>
          <w:szCs w:val="24"/>
        </w:rPr>
        <w:t>)</w:t>
      </w:r>
      <w:r w:rsidR="00496280">
        <w:rPr>
          <w:rFonts w:asciiTheme="majorBidi" w:hAnsiTheme="majorBidi" w:cstheme="majorBidi"/>
          <w:sz w:val="24"/>
          <w:szCs w:val="24"/>
        </w:rPr>
        <w:t xml:space="preserve">. </w:t>
      </w:r>
      <w:r w:rsidRPr="00826527">
        <w:rPr>
          <w:rFonts w:asciiTheme="majorBidi" w:hAnsiTheme="majorBidi" w:cstheme="majorBidi"/>
          <w:sz w:val="24"/>
          <w:szCs w:val="24"/>
        </w:rPr>
        <w:t xml:space="preserve">There have been several studies in small animals (dogs and cats) evaluating the thoracic structures </w:t>
      </w:r>
      <w:proofErr w:type="spellStart"/>
      <w:r w:rsidRPr="00826527">
        <w:rPr>
          <w:rFonts w:asciiTheme="majorBidi" w:hAnsiTheme="majorBidi" w:cstheme="majorBidi"/>
          <w:sz w:val="24"/>
          <w:szCs w:val="24"/>
        </w:rPr>
        <w:t>radiographically</w:t>
      </w:r>
      <w:proofErr w:type="spellEnd"/>
      <w:r w:rsidRPr="00826527">
        <w:rPr>
          <w:rFonts w:asciiTheme="majorBidi" w:hAnsiTheme="majorBidi" w:cstheme="majorBidi"/>
          <w:sz w:val="24"/>
          <w:szCs w:val="24"/>
        </w:rPr>
        <w:t xml:space="preserve"> either in normal or diseased conditions </w:t>
      </w:r>
      <w:r w:rsidR="002A704C">
        <w:rPr>
          <w:rFonts w:asciiTheme="majorBidi" w:hAnsiTheme="majorBidi" w:cstheme="majorBidi"/>
          <w:sz w:val="24"/>
          <w:szCs w:val="24"/>
        </w:rPr>
        <w:t>(</w:t>
      </w:r>
      <w:r w:rsidR="007237DE">
        <w:rPr>
          <w:rFonts w:asciiTheme="majorBidi" w:hAnsiTheme="majorBidi" w:cstheme="majorBidi"/>
          <w:b/>
          <w:bCs/>
          <w:sz w:val="24"/>
          <w:szCs w:val="24"/>
        </w:rPr>
        <w:t>Groves</w:t>
      </w:r>
      <w:r w:rsidR="002B5D1F" w:rsidRPr="002B5D1F">
        <w:rPr>
          <w:rFonts w:asciiTheme="majorBidi" w:hAnsiTheme="majorBidi" w:cstheme="majorBidi"/>
          <w:b/>
          <w:bCs/>
          <w:sz w:val="24"/>
          <w:szCs w:val="24"/>
        </w:rPr>
        <w:t xml:space="preserve"> and </w:t>
      </w:r>
      <w:proofErr w:type="spellStart"/>
      <w:r w:rsidR="002B5D1F" w:rsidRPr="002B5D1F">
        <w:rPr>
          <w:rFonts w:asciiTheme="majorBidi" w:hAnsiTheme="majorBidi" w:cstheme="majorBidi"/>
          <w:b/>
          <w:bCs/>
          <w:sz w:val="24"/>
          <w:szCs w:val="24"/>
        </w:rPr>
        <w:t>Ticer</w:t>
      </w:r>
      <w:proofErr w:type="spellEnd"/>
      <w:r w:rsidR="002B5D1F" w:rsidRPr="002B5D1F">
        <w:rPr>
          <w:rFonts w:asciiTheme="majorBidi" w:hAnsiTheme="majorBidi" w:cstheme="majorBidi"/>
          <w:b/>
          <w:bCs/>
          <w:sz w:val="24"/>
          <w:szCs w:val="24"/>
        </w:rPr>
        <w:t xml:space="preserve">, 1983; </w:t>
      </w:r>
      <w:proofErr w:type="spellStart"/>
      <w:r w:rsidR="002B5D1F" w:rsidRPr="002B5D1F">
        <w:rPr>
          <w:rFonts w:asciiTheme="majorBidi" w:hAnsiTheme="majorBidi" w:cstheme="majorBidi"/>
          <w:b/>
          <w:bCs/>
          <w:sz w:val="24"/>
          <w:szCs w:val="24"/>
        </w:rPr>
        <w:t>Avner</w:t>
      </w:r>
      <w:proofErr w:type="spellEnd"/>
      <w:r w:rsidR="002B5D1F" w:rsidRPr="002B5D1F">
        <w:rPr>
          <w:rFonts w:asciiTheme="majorBidi" w:hAnsiTheme="majorBidi" w:cstheme="majorBidi"/>
          <w:b/>
          <w:bCs/>
          <w:sz w:val="24"/>
          <w:szCs w:val="24"/>
        </w:rPr>
        <w:t xml:space="preserve"> and </w:t>
      </w:r>
      <w:proofErr w:type="spellStart"/>
      <w:r w:rsidR="002B5D1F" w:rsidRPr="002B5D1F">
        <w:rPr>
          <w:rFonts w:asciiTheme="majorBidi" w:hAnsiTheme="majorBidi" w:cstheme="majorBidi"/>
          <w:b/>
          <w:bCs/>
          <w:sz w:val="24"/>
          <w:szCs w:val="24"/>
        </w:rPr>
        <w:t>Kirberger</w:t>
      </w:r>
      <w:proofErr w:type="spellEnd"/>
      <w:r w:rsidR="002B5D1F" w:rsidRPr="002B5D1F">
        <w:rPr>
          <w:rFonts w:asciiTheme="majorBidi" w:hAnsiTheme="majorBidi" w:cstheme="majorBidi"/>
          <w:b/>
          <w:bCs/>
          <w:sz w:val="24"/>
          <w:szCs w:val="24"/>
        </w:rPr>
        <w:t xml:space="preserve"> 2005 and </w:t>
      </w:r>
      <w:proofErr w:type="spellStart"/>
      <w:r w:rsidR="002B5D1F" w:rsidRPr="002B5D1F">
        <w:rPr>
          <w:rFonts w:asciiTheme="majorBidi" w:hAnsiTheme="majorBidi" w:cstheme="majorBidi"/>
          <w:b/>
          <w:bCs/>
          <w:sz w:val="24"/>
          <w:szCs w:val="24"/>
        </w:rPr>
        <w:t>Guglielmini</w:t>
      </w:r>
      <w:proofErr w:type="spellEnd"/>
      <w:r w:rsidR="002B5D1F" w:rsidRPr="002B5D1F">
        <w:rPr>
          <w:rFonts w:asciiTheme="majorBidi" w:hAnsiTheme="majorBidi" w:cstheme="majorBidi"/>
          <w:b/>
          <w:bCs/>
          <w:sz w:val="24"/>
          <w:szCs w:val="24"/>
        </w:rPr>
        <w:t xml:space="preserve"> et al., 2014</w:t>
      </w:r>
      <w:r w:rsidR="002A704C">
        <w:rPr>
          <w:rFonts w:asciiTheme="majorBidi" w:hAnsiTheme="majorBidi" w:cstheme="majorBidi"/>
          <w:sz w:val="24"/>
          <w:szCs w:val="24"/>
        </w:rPr>
        <w:t>)</w:t>
      </w:r>
      <w:r w:rsidR="00496280">
        <w:rPr>
          <w:rFonts w:asciiTheme="majorBidi" w:hAnsiTheme="majorBidi" w:cstheme="majorBidi"/>
          <w:sz w:val="24"/>
          <w:szCs w:val="24"/>
        </w:rPr>
        <w:t>.</w:t>
      </w:r>
    </w:p>
    <w:p w:rsidR="00C7092B" w:rsidRPr="00826527" w:rsidRDefault="00C7092B" w:rsidP="0019700E">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current study </w:t>
      </w:r>
      <w:r w:rsidR="00176812">
        <w:rPr>
          <w:rFonts w:asciiTheme="majorBidi" w:hAnsiTheme="majorBidi" w:cstheme="majorBidi"/>
          <w:sz w:val="24"/>
          <w:szCs w:val="24"/>
        </w:rPr>
        <w:t>was designed</w:t>
      </w:r>
      <w:r w:rsidRPr="00826527">
        <w:rPr>
          <w:rFonts w:asciiTheme="majorBidi" w:hAnsiTheme="majorBidi" w:cstheme="majorBidi"/>
          <w:sz w:val="24"/>
          <w:szCs w:val="24"/>
        </w:rPr>
        <w:t xml:space="preserve"> to investigate the effect of different radiographic projections on visibility, positional variation and measurement values of different thoracic structures, </w:t>
      </w:r>
      <w:r w:rsidR="0019700E" w:rsidRPr="006E61CF">
        <w:rPr>
          <w:rFonts w:asciiTheme="majorBidi" w:hAnsiTheme="majorBidi" w:cstheme="majorBidi"/>
          <w:sz w:val="24"/>
          <w:szCs w:val="24"/>
        </w:rPr>
        <w:t>and</w:t>
      </w:r>
      <w:r w:rsidR="00176812">
        <w:rPr>
          <w:rFonts w:asciiTheme="majorBidi" w:hAnsiTheme="majorBidi" w:cstheme="majorBidi"/>
          <w:sz w:val="24"/>
          <w:szCs w:val="24"/>
        </w:rPr>
        <w:t xml:space="preserve"> </w:t>
      </w:r>
      <w:r w:rsidRPr="00826527">
        <w:rPr>
          <w:rFonts w:asciiTheme="majorBidi" w:hAnsiTheme="majorBidi" w:cstheme="majorBidi"/>
          <w:sz w:val="24"/>
          <w:szCs w:val="24"/>
        </w:rPr>
        <w:t xml:space="preserve">to </w:t>
      </w:r>
      <w:r w:rsidR="00BB2B6A">
        <w:rPr>
          <w:rFonts w:asciiTheme="majorBidi" w:hAnsiTheme="majorBidi" w:cstheme="majorBidi"/>
          <w:sz w:val="24"/>
          <w:szCs w:val="24"/>
        </w:rPr>
        <w:t>determine</w:t>
      </w:r>
      <w:r w:rsidRPr="00826527">
        <w:rPr>
          <w:rFonts w:asciiTheme="majorBidi" w:hAnsiTheme="majorBidi" w:cstheme="majorBidi"/>
          <w:sz w:val="24"/>
          <w:szCs w:val="24"/>
        </w:rPr>
        <w:t xml:space="preserve"> the reference values of </w:t>
      </w:r>
      <w:r w:rsidR="0019700E">
        <w:rPr>
          <w:rFonts w:asciiTheme="majorBidi" w:hAnsiTheme="majorBidi" w:cstheme="majorBidi"/>
          <w:sz w:val="24"/>
          <w:szCs w:val="24"/>
        </w:rPr>
        <w:t>these</w:t>
      </w:r>
      <w:r w:rsidRPr="00826527">
        <w:rPr>
          <w:rFonts w:asciiTheme="majorBidi" w:hAnsiTheme="majorBidi" w:cstheme="majorBidi"/>
          <w:sz w:val="24"/>
          <w:szCs w:val="24"/>
        </w:rPr>
        <w:t xml:space="preserve"> structures and </w:t>
      </w:r>
      <w:r w:rsidR="000931D8">
        <w:rPr>
          <w:rFonts w:asciiTheme="majorBidi" w:hAnsiTheme="majorBidi" w:cstheme="majorBidi"/>
          <w:sz w:val="24"/>
          <w:szCs w:val="24"/>
        </w:rPr>
        <w:t xml:space="preserve">new </w:t>
      </w:r>
      <w:r w:rsidRPr="00826527">
        <w:rPr>
          <w:rFonts w:asciiTheme="majorBidi" w:hAnsiTheme="majorBidi" w:cstheme="majorBidi"/>
          <w:sz w:val="24"/>
          <w:szCs w:val="24"/>
        </w:rPr>
        <w:t xml:space="preserve">different measured angles intended for prediction of </w:t>
      </w:r>
      <w:r w:rsidR="00BB2B6A">
        <w:rPr>
          <w:rFonts w:asciiTheme="majorBidi" w:hAnsiTheme="majorBidi" w:cstheme="majorBidi"/>
          <w:sz w:val="24"/>
          <w:szCs w:val="24"/>
        </w:rPr>
        <w:t>the cardiac</w:t>
      </w:r>
      <w:r w:rsidRPr="00826527">
        <w:rPr>
          <w:rFonts w:asciiTheme="majorBidi" w:hAnsiTheme="majorBidi" w:cstheme="majorBidi"/>
          <w:sz w:val="24"/>
          <w:szCs w:val="24"/>
        </w:rPr>
        <w:t xml:space="preserve"> or pulmonary disease</w:t>
      </w:r>
      <w:r w:rsidR="00BB2B6A">
        <w:rPr>
          <w:rFonts w:asciiTheme="majorBidi" w:hAnsiTheme="majorBidi" w:cstheme="majorBidi"/>
          <w:sz w:val="24"/>
          <w:szCs w:val="24"/>
        </w:rPr>
        <w:t>s</w:t>
      </w:r>
      <w:r w:rsidRPr="00826527">
        <w:rPr>
          <w:rFonts w:asciiTheme="majorBidi" w:hAnsiTheme="majorBidi" w:cstheme="majorBidi"/>
          <w:sz w:val="24"/>
          <w:szCs w:val="24"/>
        </w:rPr>
        <w:t>.</w:t>
      </w:r>
    </w:p>
    <w:p w:rsidR="001466BC" w:rsidRPr="00EF4FE9" w:rsidRDefault="00D93E59" w:rsidP="00EF4FE9">
      <w:pPr>
        <w:pStyle w:val="ListParagraph"/>
        <w:numPr>
          <w:ilvl w:val="0"/>
          <w:numId w:val="3"/>
        </w:numPr>
        <w:spacing w:line="480" w:lineRule="auto"/>
        <w:jc w:val="both"/>
        <w:rPr>
          <w:rFonts w:asciiTheme="majorBidi" w:hAnsiTheme="majorBidi" w:cstheme="majorBidi"/>
          <w:b/>
          <w:bCs/>
          <w:sz w:val="24"/>
          <w:szCs w:val="24"/>
        </w:rPr>
      </w:pPr>
      <w:r w:rsidRPr="00EF4FE9">
        <w:rPr>
          <w:rFonts w:asciiTheme="majorBidi" w:hAnsiTheme="majorBidi" w:cstheme="majorBidi"/>
          <w:b/>
          <w:bCs/>
          <w:sz w:val="24"/>
          <w:szCs w:val="24"/>
        </w:rPr>
        <w:t>Materials and m</w:t>
      </w:r>
      <w:r w:rsidR="00C7092B" w:rsidRPr="00EF4FE9">
        <w:rPr>
          <w:rFonts w:asciiTheme="majorBidi" w:hAnsiTheme="majorBidi" w:cstheme="majorBidi"/>
          <w:b/>
          <w:bCs/>
          <w:sz w:val="24"/>
          <w:szCs w:val="24"/>
        </w:rPr>
        <w:t>ethods</w:t>
      </w:r>
    </w:p>
    <w:p w:rsidR="00C7092B" w:rsidRPr="00156D1F" w:rsidRDefault="00156D1F" w:rsidP="00156D1F">
      <w:pPr>
        <w:pStyle w:val="ListParagraph"/>
        <w:numPr>
          <w:ilvl w:val="1"/>
          <w:numId w:val="3"/>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C7092B" w:rsidRPr="00156D1F">
        <w:rPr>
          <w:rFonts w:asciiTheme="majorBidi" w:hAnsiTheme="majorBidi" w:cstheme="majorBidi"/>
          <w:b/>
          <w:bCs/>
          <w:sz w:val="24"/>
          <w:szCs w:val="24"/>
        </w:rPr>
        <w:t>Animals</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This study was carried out on twelve native-breed goats of different sexes (4 males and 8 females) and we</w:t>
      </w:r>
      <w:r w:rsidR="006E61CF">
        <w:rPr>
          <w:rFonts w:asciiTheme="majorBidi" w:hAnsiTheme="majorBidi" w:cstheme="majorBidi"/>
          <w:sz w:val="24"/>
          <w:szCs w:val="24"/>
        </w:rPr>
        <w:t>ights (13</w:t>
      </w:r>
      <w:r w:rsidR="006E61CF" w:rsidRPr="00A26189">
        <w:rPr>
          <w:rFonts w:asciiTheme="majorBidi" w:hAnsiTheme="majorBidi" w:cstheme="majorBidi"/>
          <w:sz w:val="24"/>
          <w:szCs w:val="24"/>
          <w:highlight w:val="yellow"/>
        </w:rPr>
        <w:t>-</w:t>
      </w:r>
      <w:r w:rsidR="004F15BE">
        <w:rPr>
          <w:rFonts w:asciiTheme="majorBidi" w:hAnsiTheme="majorBidi" w:cstheme="majorBidi"/>
          <w:sz w:val="24"/>
          <w:szCs w:val="24"/>
        </w:rPr>
        <w:t xml:space="preserve">21 kg, mean= 17.63). </w:t>
      </w:r>
      <w:r w:rsidRPr="00826527">
        <w:rPr>
          <w:rFonts w:asciiTheme="majorBidi" w:hAnsiTheme="majorBidi" w:cstheme="majorBidi"/>
          <w:sz w:val="24"/>
          <w:szCs w:val="24"/>
        </w:rPr>
        <w:t xml:space="preserve">Their ages ranged </w:t>
      </w:r>
      <w:r w:rsidR="0074095C">
        <w:rPr>
          <w:rFonts w:asciiTheme="majorBidi" w:hAnsiTheme="majorBidi" w:cstheme="majorBidi"/>
          <w:sz w:val="24"/>
          <w:szCs w:val="24"/>
        </w:rPr>
        <w:t xml:space="preserve">from 2 to 4 years (mean= 2.9). </w:t>
      </w:r>
      <w:r w:rsidRPr="00826527">
        <w:rPr>
          <w:rFonts w:asciiTheme="majorBidi" w:hAnsiTheme="majorBidi" w:cstheme="majorBidi"/>
          <w:sz w:val="24"/>
          <w:szCs w:val="24"/>
        </w:rPr>
        <w:t>The clinical examination was performed for all animals including measurements of temperature, heart rate, respiratory rate and capillary refill time. The animals were examined for any nasal or ocular discharge. The mucous membrane and superficial lymph nodes were inspected. Once the animals were determined as clinically healthy and free from any disorder especially the respiratory and cardiovascular, they we</w:t>
      </w:r>
      <w:r w:rsidR="00796EBE" w:rsidRPr="00826527">
        <w:rPr>
          <w:rFonts w:asciiTheme="majorBidi" w:hAnsiTheme="majorBidi" w:cstheme="majorBidi"/>
          <w:sz w:val="24"/>
          <w:szCs w:val="24"/>
        </w:rPr>
        <w:t>re subjected to the following radiographic examination.</w:t>
      </w:r>
    </w:p>
    <w:p w:rsidR="00C7092B" w:rsidRPr="00826527" w:rsidRDefault="00C7092B" w:rsidP="004F15BE">
      <w:pPr>
        <w:pStyle w:val="ListParagraph"/>
        <w:numPr>
          <w:ilvl w:val="1"/>
          <w:numId w:val="3"/>
        </w:numPr>
        <w:tabs>
          <w:tab w:val="left" w:pos="450"/>
        </w:tabs>
        <w:spacing w:line="480" w:lineRule="auto"/>
        <w:ind w:left="0" w:firstLine="0"/>
        <w:jc w:val="both"/>
        <w:rPr>
          <w:rFonts w:asciiTheme="majorBidi" w:hAnsiTheme="majorBidi" w:cstheme="majorBidi"/>
          <w:b/>
          <w:bCs/>
          <w:sz w:val="24"/>
          <w:szCs w:val="24"/>
        </w:rPr>
      </w:pPr>
      <w:r w:rsidRPr="00826527">
        <w:rPr>
          <w:rFonts w:asciiTheme="majorBidi" w:hAnsiTheme="majorBidi" w:cstheme="majorBidi"/>
          <w:b/>
          <w:bCs/>
          <w:sz w:val="24"/>
          <w:szCs w:val="24"/>
        </w:rPr>
        <w:lastRenderedPageBreak/>
        <w:t>Radiographic examination</w:t>
      </w:r>
    </w:p>
    <w:p w:rsidR="001466BC" w:rsidRPr="00826527" w:rsidRDefault="00C7092B" w:rsidP="00BC2321">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radiographic examination of the thorax and </w:t>
      </w:r>
      <w:r w:rsidR="00796EBE" w:rsidRPr="00826527">
        <w:rPr>
          <w:rFonts w:asciiTheme="majorBidi" w:hAnsiTheme="majorBidi" w:cstheme="majorBidi"/>
          <w:sz w:val="24"/>
          <w:szCs w:val="24"/>
        </w:rPr>
        <w:t xml:space="preserve">the </w:t>
      </w:r>
      <w:r w:rsidRPr="00826527">
        <w:rPr>
          <w:rFonts w:asciiTheme="majorBidi" w:hAnsiTheme="majorBidi" w:cstheme="majorBidi"/>
          <w:sz w:val="24"/>
          <w:szCs w:val="24"/>
        </w:rPr>
        <w:t>cranial abdomen was performed using the fixed x-ray apparatus</w:t>
      </w:r>
      <w:r w:rsidR="006E61CF">
        <w:rPr>
          <w:rFonts w:asciiTheme="majorBidi" w:hAnsiTheme="majorBidi" w:cstheme="majorBidi"/>
          <w:sz w:val="24"/>
          <w:szCs w:val="24"/>
        </w:rPr>
        <w:t xml:space="preserve"> </w:t>
      </w:r>
      <w:r w:rsidR="006E61CF" w:rsidRPr="006E61CF">
        <w:rPr>
          <w:rFonts w:asciiTheme="majorBidi" w:hAnsiTheme="majorBidi" w:cstheme="majorBidi"/>
          <w:sz w:val="24"/>
          <w:szCs w:val="24"/>
          <w:highlight w:val="yellow"/>
        </w:rPr>
        <w:t xml:space="preserve">(PHILIPS, Philips medical systems Netherlands, B.V. </w:t>
      </w:r>
      <w:proofErr w:type="spellStart"/>
      <w:r w:rsidR="006E61CF" w:rsidRPr="006E61CF">
        <w:rPr>
          <w:rFonts w:asciiTheme="majorBidi" w:hAnsiTheme="majorBidi" w:cstheme="majorBidi"/>
          <w:sz w:val="24"/>
          <w:szCs w:val="24"/>
          <w:highlight w:val="yellow"/>
        </w:rPr>
        <w:t>Veenpluis</w:t>
      </w:r>
      <w:proofErr w:type="spellEnd"/>
      <w:r w:rsidR="006E61CF" w:rsidRPr="006E61CF">
        <w:rPr>
          <w:rFonts w:asciiTheme="majorBidi" w:hAnsiTheme="majorBidi" w:cstheme="majorBidi"/>
          <w:sz w:val="24"/>
          <w:szCs w:val="24"/>
          <w:highlight w:val="yellow"/>
        </w:rPr>
        <w:t xml:space="preserve"> 4-6, 5684 PC Best, The Netherlands, </w:t>
      </w:r>
      <w:proofErr w:type="spellStart"/>
      <w:r w:rsidR="006E61CF" w:rsidRPr="006E61CF">
        <w:rPr>
          <w:rFonts w:asciiTheme="majorBidi" w:hAnsiTheme="majorBidi" w:cstheme="majorBidi"/>
          <w:sz w:val="24"/>
          <w:szCs w:val="24"/>
          <w:highlight w:val="yellow"/>
        </w:rPr>
        <w:t>Manfactured</w:t>
      </w:r>
      <w:proofErr w:type="spellEnd"/>
      <w:r w:rsidR="006E61CF" w:rsidRPr="006E61CF">
        <w:rPr>
          <w:rFonts w:asciiTheme="majorBidi" w:hAnsiTheme="majorBidi" w:cstheme="majorBidi"/>
          <w:sz w:val="24"/>
          <w:szCs w:val="24"/>
          <w:highlight w:val="yellow"/>
        </w:rPr>
        <w:t xml:space="preserve"> in September, 1996).</w:t>
      </w:r>
      <w:r w:rsidRPr="00826527">
        <w:rPr>
          <w:rFonts w:asciiTheme="majorBidi" w:hAnsiTheme="majorBidi" w:cstheme="majorBidi"/>
          <w:sz w:val="24"/>
          <w:szCs w:val="24"/>
        </w:rPr>
        <w:t xml:space="preserve"> The exposure factors ranged from 50-</w:t>
      </w:r>
      <w:r w:rsidR="006C78E9">
        <w:rPr>
          <w:rFonts w:asciiTheme="majorBidi" w:hAnsiTheme="majorBidi" w:cstheme="majorBidi"/>
          <w:sz w:val="24"/>
          <w:szCs w:val="24"/>
        </w:rPr>
        <w:t xml:space="preserve"> </w:t>
      </w:r>
      <w:r w:rsidRPr="00826527">
        <w:rPr>
          <w:rFonts w:asciiTheme="majorBidi" w:hAnsiTheme="majorBidi" w:cstheme="majorBidi"/>
          <w:sz w:val="24"/>
          <w:szCs w:val="24"/>
        </w:rPr>
        <w:t>60 kV and 25-</w:t>
      </w:r>
      <w:r w:rsidR="006C78E9">
        <w:rPr>
          <w:rFonts w:asciiTheme="majorBidi" w:hAnsiTheme="majorBidi" w:cstheme="majorBidi"/>
          <w:sz w:val="24"/>
          <w:szCs w:val="24"/>
        </w:rPr>
        <w:t xml:space="preserve"> </w:t>
      </w:r>
      <w:r w:rsidRPr="00826527">
        <w:rPr>
          <w:rFonts w:asciiTheme="majorBidi" w:hAnsiTheme="majorBidi" w:cstheme="majorBidi"/>
          <w:sz w:val="24"/>
          <w:szCs w:val="24"/>
        </w:rPr>
        <w:t>35 mA-S with focal film distance (FFD) 70-</w:t>
      </w:r>
      <w:r w:rsidR="006C78E9">
        <w:rPr>
          <w:rFonts w:asciiTheme="majorBidi" w:hAnsiTheme="majorBidi" w:cstheme="majorBidi"/>
          <w:sz w:val="24"/>
          <w:szCs w:val="24"/>
        </w:rPr>
        <w:t xml:space="preserve"> </w:t>
      </w:r>
      <w:r w:rsidRPr="00826527">
        <w:rPr>
          <w:rFonts w:asciiTheme="majorBidi" w:hAnsiTheme="majorBidi" w:cstheme="majorBidi"/>
          <w:sz w:val="24"/>
          <w:szCs w:val="24"/>
        </w:rPr>
        <w:t xml:space="preserve">75 cm. </w:t>
      </w:r>
      <w:r w:rsidR="00A432C0" w:rsidRPr="00BC2321">
        <w:rPr>
          <w:rFonts w:asciiTheme="majorBidi" w:hAnsiTheme="majorBidi" w:cstheme="majorBidi"/>
          <w:sz w:val="24"/>
          <w:szCs w:val="24"/>
          <w:highlight w:val="yellow"/>
        </w:rPr>
        <w:t>The processing of the films was manual in the dark room</w:t>
      </w:r>
      <w:r w:rsidR="00A432C0">
        <w:rPr>
          <w:rFonts w:asciiTheme="majorBidi" w:hAnsiTheme="majorBidi" w:cstheme="majorBidi"/>
          <w:sz w:val="24"/>
          <w:szCs w:val="24"/>
        </w:rPr>
        <w:t xml:space="preserve">. </w:t>
      </w:r>
      <w:r w:rsidRPr="00826527">
        <w:rPr>
          <w:rFonts w:asciiTheme="majorBidi" w:hAnsiTheme="majorBidi" w:cstheme="majorBidi"/>
          <w:sz w:val="24"/>
          <w:szCs w:val="24"/>
        </w:rPr>
        <w:t>The animals did not receive any</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tranquilizer</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or</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sedative.</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Four radiographic</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views</w:t>
      </w:r>
      <w:r w:rsidR="00304657" w:rsidRPr="00826527">
        <w:rPr>
          <w:rFonts w:asciiTheme="majorBidi" w:hAnsiTheme="majorBidi" w:cstheme="majorBidi"/>
          <w:sz w:val="24"/>
          <w:szCs w:val="24"/>
        </w:rPr>
        <w:t xml:space="preserve"> </w:t>
      </w:r>
      <w:r w:rsidR="004F07AC">
        <w:rPr>
          <w:rFonts w:asciiTheme="majorBidi" w:hAnsiTheme="majorBidi" w:cstheme="majorBidi"/>
          <w:sz w:val="24"/>
          <w:szCs w:val="24"/>
        </w:rPr>
        <w:t xml:space="preserve">(left </w:t>
      </w:r>
      <w:r w:rsidRPr="00826527">
        <w:rPr>
          <w:rFonts w:asciiTheme="majorBidi" w:hAnsiTheme="majorBidi" w:cstheme="majorBidi"/>
          <w:sz w:val="24"/>
          <w:szCs w:val="24"/>
        </w:rPr>
        <w:t>lateral,</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right</w:t>
      </w:r>
      <w:r w:rsidR="00304657" w:rsidRPr="00826527">
        <w:rPr>
          <w:rFonts w:asciiTheme="majorBidi" w:hAnsiTheme="majorBidi" w:cstheme="majorBidi"/>
          <w:sz w:val="24"/>
          <w:szCs w:val="24"/>
        </w:rPr>
        <w:t xml:space="preserve"> </w:t>
      </w:r>
      <w:r w:rsidRPr="00826527">
        <w:rPr>
          <w:rFonts w:asciiTheme="majorBidi" w:hAnsiTheme="majorBidi" w:cstheme="majorBidi"/>
          <w:sz w:val="24"/>
          <w:szCs w:val="24"/>
        </w:rPr>
        <w:t xml:space="preserve">lateral, </w:t>
      </w:r>
      <w:proofErr w:type="spellStart"/>
      <w:r w:rsidRPr="00826527">
        <w:rPr>
          <w:rFonts w:asciiTheme="majorBidi" w:hAnsiTheme="majorBidi" w:cstheme="majorBidi"/>
          <w:sz w:val="24"/>
          <w:szCs w:val="24"/>
        </w:rPr>
        <w:t>ventrodorsal</w:t>
      </w:r>
      <w:proofErr w:type="spellEnd"/>
      <w:r w:rsidRPr="00826527">
        <w:rPr>
          <w:rFonts w:asciiTheme="majorBidi" w:hAnsiTheme="majorBidi" w:cstheme="majorBidi"/>
          <w:sz w:val="24"/>
          <w:szCs w:val="24"/>
        </w:rPr>
        <w:t xml:space="preserve"> and </w:t>
      </w:r>
      <w:proofErr w:type="spellStart"/>
      <w:r w:rsidRPr="00826527">
        <w:rPr>
          <w:rFonts w:asciiTheme="majorBidi" w:hAnsiTheme="majorBidi" w:cstheme="majorBidi"/>
          <w:sz w:val="24"/>
          <w:szCs w:val="24"/>
        </w:rPr>
        <w:t>dorsoventral</w:t>
      </w:r>
      <w:proofErr w:type="spellEnd"/>
      <w:r w:rsidRPr="00826527">
        <w:rPr>
          <w:rFonts w:asciiTheme="majorBidi" w:hAnsiTheme="majorBidi" w:cstheme="majorBidi"/>
          <w:sz w:val="24"/>
          <w:szCs w:val="24"/>
        </w:rPr>
        <w:t xml:space="preserve"> views) were obtained for each goat at the end of inspiration. </w:t>
      </w:r>
      <w:r w:rsidR="00BC2321" w:rsidRPr="00A26189">
        <w:rPr>
          <w:rFonts w:asciiTheme="majorBidi" w:hAnsiTheme="majorBidi" w:cstheme="majorBidi"/>
          <w:sz w:val="24"/>
          <w:szCs w:val="24"/>
          <w:highlight w:val="yellow"/>
        </w:rPr>
        <w:t>The animals were in right recumbent position for the evaluation of the left hemi-thorax, and vice versa</w:t>
      </w:r>
      <w:r w:rsidR="00BC2321">
        <w:rPr>
          <w:rFonts w:asciiTheme="majorBidi" w:hAnsiTheme="majorBidi" w:cstheme="majorBidi"/>
          <w:sz w:val="24"/>
          <w:szCs w:val="24"/>
        </w:rPr>
        <w:t xml:space="preserve">. </w:t>
      </w:r>
      <w:r w:rsidRPr="00826527">
        <w:rPr>
          <w:rFonts w:asciiTheme="majorBidi" w:hAnsiTheme="majorBidi" w:cstheme="majorBidi"/>
          <w:sz w:val="24"/>
          <w:szCs w:val="24"/>
        </w:rPr>
        <w:t>The different structures within the thoracic cavity were evaluated and measured on the radiographs. A systemic evaluation of the thoracic radiograph was carried out including the thoracic wall (ribs, sternum, the thoracic spine and soft tissue), cardiac silhouette, large blood vessels (B.Vs), the pulmonary tissue and pulmonary B.Vs, trachea</w:t>
      </w:r>
      <w:r w:rsidR="008A4F50">
        <w:rPr>
          <w:rFonts w:asciiTheme="majorBidi" w:hAnsiTheme="majorBidi" w:cstheme="majorBidi"/>
          <w:sz w:val="24"/>
          <w:szCs w:val="24"/>
        </w:rPr>
        <w:t>,</w:t>
      </w:r>
      <w:r w:rsidRPr="00826527">
        <w:rPr>
          <w:rFonts w:asciiTheme="majorBidi" w:hAnsiTheme="majorBidi" w:cstheme="majorBidi"/>
          <w:sz w:val="24"/>
          <w:szCs w:val="24"/>
        </w:rPr>
        <w:t xml:space="preserve"> and diaphragm. Different angles within the thorax were </w:t>
      </w:r>
      <w:r w:rsidR="004F07AC">
        <w:rPr>
          <w:rFonts w:asciiTheme="majorBidi" w:hAnsiTheme="majorBidi" w:cstheme="majorBidi"/>
          <w:sz w:val="24"/>
          <w:szCs w:val="24"/>
        </w:rPr>
        <w:t>measured</w:t>
      </w:r>
      <w:r w:rsidRPr="00826527">
        <w:rPr>
          <w:rFonts w:asciiTheme="majorBidi" w:hAnsiTheme="majorBidi" w:cstheme="majorBidi"/>
          <w:sz w:val="24"/>
          <w:szCs w:val="24"/>
        </w:rPr>
        <w:t xml:space="preserve"> such as spine phrenic angle, </w:t>
      </w:r>
      <w:proofErr w:type="spellStart"/>
      <w:r w:rsidRPr="00826527">
        <w:rPr>
          <w:rFonts w:asciiTheme="majorBidi" w:hAnsiTheme="majorBidi" w:cstheme="majorBidi"/>
          <w:sz w:val="24"/>
          <w:szCs w:val="24"/>
        </w:rPr>
        <w:t>caval</w:t>
      </w:r>
      <w:proofErr w:type="spellEnd"/>
      <w:r w:rsidRPr="00826527">
        <w:rPr>
          <w:rFonts w:asciiTheme="majorBidi" w:hAnsiTheme="majorBidi" w:cstheme="majorBidi"/>
          <w:sz w:val="24"/>
          <w:szCs w:val="24"/>
        </w:rPr>
        <w:t xml:space="preserve"> phrenic angle, </w:t>
      </w:r>
      <w:proofErr w:type="spellStart"/>
      <w:r w:rsidRPr="00826527">
        <w:rPr>
          <w:rFonts w:asciiTheme="majorBidi" w:hAnsiTheme="majorBidi" w:cstheme="majorBidi"/>
          <w:sz w:val="24"/>
          <w:szCs w:val="24"/>
        </w:rPr>
        <w:t>caval</w:t>
      </w:r>
      <w:proofErr w:type="spellEnd"/>
      <w:r w:rsidRPr="00826527">
        <w:rPr>
          <w:rFonts w:asciiTheme="majorBidi" w:hAnsiTheme="majorBidi" w:cstheme="majorBidi"/>
          <w:sz w:val="24"/>
          <w:szCs w:val="24"/>
        </w:rPr>
        <w:t xml:space="preserve"> cardiac angle, cranial </w:t>
      </w:r>
      <w:proofErr w:type="spellStart"/>
      <w:r w:rsidRPr="00826527">
        <w:rPr>
          <w:rFonts w:asciiTheme="majorBidi" w:hAnsiTheme="majorBidi" w:cstheme="majorBidi"/>
          <w:sz w:val="24"/>
          <w:szCs w:val="24"/>
        </w:rPr>
        <w:t>mediastinal</w:t>
      </w:r>
      <w:proofErr w:type="spellEnd"/>
      <w:r w:rsidRPr="00826527">
        <w:rPr>
          <w:rFonts w:asciiTheme="majorBidi" w:hAnsiTheme="majorBidi" w:cstheme="majorBidi"/>
          <w:sz w:val="24"/>
          <w:szCs w:val="24"/>
        </w:rPr>
        <w:t xml:space="preserve"> cardiac angle, </w:t>
      </w:r>
      <w:proofErr w:type="spellStart"/>
      <w:r w:rsidRPr="00826527">
        <w:rPr>
          <w:rFonts w:asciiTheme="majorBidi" w:hAnsiTheme="majorBidi" w:cstheme="majorBidi"/>
          <w:sz w:val="24"/>
          <w:szCs w:val="24"/>
        </w:rPr>
        <w:t>sterno</w:t>
      </w:r>
      <w:proofErr w:type="spellEnd"/>
      <w:r w:rsidRPr="00826527">
        <w:rPr>
          <w:rFonts w:asciiTheme="majorBidi" w:hAnsiTheme="majorBidi" w:cstheme="majorBidi"/>
          <w:sz w:val="24"/>
          <w:szCs w:val="24"/>
        </w:rPr>
        <w:t>-costal angle.</w:t>
      </w:r>
    </w:p>
    <w:p w:rsidR="00C7092B" w:rsidRPr="00826527" w:rsidRDefault="00AD08DA" w:rsidP="004F07AC">
      <w:pPr>
        <w:pStyle w:val="ListParagraph"/>
        <w:numPr>
          <w:ilvl w:val="2"/>
          <w:numId w:val="3"/>
        </w:numPr>
        <w:spacing w:line="480" w:lineRule="auto"/>
        <w:ind w:left="630" w:hanging="630"/>
        <w:jc w:val="both"/>
        <w:rPr>
          <w:rFonts w:asciiTheme="majorBidi" w:hAnsiTheme="majorBidi" w:cstheme="majorBidi"/>
          <w:b/>
          <w:bCs/>
          <w:sz w:val="24"/>
          <w:szCs w:val="24"/>
        </w:rPr>
      </w:pPr>
      <w:r w:rsidRPr="00826527">
        <w:rPr>
          <w:rFonts w:asciiTheme="majorBidi" w:hAnsiTheme="majorBidi" w:cstheme="majorBidi"/>
          <w:b/>
          <w:bCs/>
          <w:sz w:val="24"/>
          <w:szCs w:val="24"/>
        </w:rPr>
        <w:t>S</w:t>
      </w:r>
      <w:r w:rsidR="0074095C">
        <w:rPr>
          <w:rFonts w:asciiTheme="majorBidi" w:hAnsiTheme="majorBidi" w:cstheme="majorBidi"/>
          <w:b/>
          <w:bCs/>
          <w:sz w:val="24"/>
          <w:szCs w:val="24"/>
        </w:rPr>
        <w:t>ternum, thoracic vertebrae, ribs and diaphragm</w:t>
      </w:r>
    </w:p>
    <w:p w:rsidR="00C7092B" w:rsidRPr="00826527" w:rsidRDefault="00C7092B" w:rsidP="0074095C">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length of the sternum and </w:t>
      </w:r>
      <w:r w:rsidR="008A4F50">
        <w:rPr>
          <w:rFonts w:asciiTheme="majorBidi" w:hAnsiTheme="majorBidi" w:cstheme="majorBidi"/>
          <w:sz w:val="24"/>
          <w:szCs w:val="24"/>
        </w:rPr>
        <w:t xml:space="preserve">the </w:t>
      </w:r>
      <w:r w:rsidRPr="00826527">
        <w:rPr>
          <w:rFonts w:asciiTheme="majorBidi" w:hAnsiTheme="majorBidi" w:cstheme="majorBidi"/>
          <w:sz w:val="24"/>
          <w:szCs w:val="24"/>
        </w:rPr>
        <w:t xml:space="preserve">number of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xml:space="preserve"> were evaluated on the radiographs. The conformation of the sternum was inspected to detect any abnormalities such as </w:t>
      </w:r>
      <w:proofErr w:type="spellStart"/>
      <w:r w:rsidRPr="00826527">
        <w:rPr>
          <w:rFonts w:asciiTheme="majorBidi" w:hAnsiTheme="majorBidi" w:cstheme="majorBidi"/>
          <w:sz w:val="24"/>
          <w:szCs w:val="24"/>
        </w:rPr>
        <w:t>pectus</w:t>
      </w:r>
      <w:proofErr w:type="spellEnd"/>
      <w:r w:rsidRPr="00826527">
        <w:rPr>
          <w:rFonts w:asciiTheme="majorBidi" w:hAnsiTheme="majorBidi" w:cstheme="majorBidi"/>
          <w:sz w:val="24"/>
          <w:szCs w:val="24"/>
        </w:rPr>
        <w:t xml:space="preserve"> </w:t>
      </w:r>
      <w:proofErr w:type="spellStart"/>
      <w:r w:rsidRPr="00826527">
        <w:rPr>
          <w:rFonts w:asciiTheme="majorBidi" w:hAnsiTheme="majorBidi" w:cstheme="majorBidi"/>
          <w:sz w:val="24"/>
          <w:szCs w:val="24"/>
        </w:rPr>
        <w:t>carinatum</w:t>
      </w:r>
      <w:proofErr w:type="spellEnd"/>
      <w:r w:rsidRPr="00826527">
        <w:rPr>
          <w:rFonts w:asciiTheme="majorBidi" w:hAnsiTheme="majorBidi" w:cstheme="majorBidi"/>
          <w:sz w:val="24"/>
          <w:szCs w:val="24"/>
        </w:rPr>
        <w:t xml:space="preserve"> or </w:t>
      </w:r>
      <w:proofErr w:type="spellStart"/>
      <w:r w:rsidRPr="00826527">
        <w:rPr>
          <w:rFonts w:asciiTheme="majorBidi" w:hAnsiTheme="majorBidi" w:cstheme="majorBidi"/>
          <w:sz w:val="24"/>
          <w:szCs w:val="24"/>
        </w:rPr>
        <w:t>excavatum</w:t>
      </w:r>
      <w:proofErr w:type="spellEnd"/>
      <w:r w:rsidRPr="00826527">
        <w:rPr>
          <w:rFonts w:asciiTheme="majorBidi" w:hAnsiTheme="majorBidi" w:cstheme="majorBidi"/>
          <w:sz w:val="24"/>
          <w:szCs w:val="24"/>
        </w:rPr>
        <w:t>.</w:t>
      </w:r>
      <w:r w:rsidR="0074095C">
        <w:rPr>
          <w:rFonts w:asciiTheme="majorBidi" w:hAnsiTheme="majorBidi" w:cstheme="majorBidi"/>
          <w:sz w:val="24"/>
          <w:szCs w:val="24"/>
        </w:rPr>
        <w:t xml:space="preserve"> </w:t>
      </w:r>
      <w:r w:rsidRPr="00826527">
        <w:rPr>
          <w:rFonts w:asciiTheme="majorBidi" w:hAnsiTheme="majorBidi" w:cstheme="majorBidi"/>
          <w:sz w:val="24"/>
          <w:szCs w:val="24"/>
        </w:rPr>
        <w:t xml:space="preserve">The number of thoracic vertebrae was recorded in each animal. The thoracic spine was evaluated for any anomaly such as </w:t>
      </w:r>
      <w:proofErr w:type="spellStart"/>
      <w:r w:rsidRPr="00826527">
        <w:rPr>
          <w:rFonts w:asciiTheme="majorBidi" w:hAnsiTheme="majorBidi" w:cstheme="majorBidi"/>
          <w:sz w:val="24"/>
          <w:szCs w:val="24"/>
        </w:rPr>
        <w:t>hemivertebra</w:t>
      </w:r>
      <w:proofErr w:type="spellEnd"/>
      <w:r w:rsidRPr="00826527">
        <w:rPr>
          <w:rFonts w:asciiTheme="majorBidi" w:hAnsiTheme="majorBidi" w:cstheme="majorBidi"/>
          <w:sz w:val="24"/>
          <w:szCs w:val="24"/>
        </w:rPr>
        <w:t xml:space="preserve"> and transitional one. Special attention was given to the fourth thoracic vertebra to determine the VHS. The </w:t>
      </w:r>
      <w:r w:rsidRPr="00826527">
        <w:rPr>
          <w:rFonts w:asciiTheme="majorBidi" w:hAnsiTheme="majorBidi" w:cstheme="majorBidi"/>
          <w:sz w:val="24"/>
          <w:szCs w:val="24"/>
        </w:rPr>
        <w:lastRenderedPageBreak/>
        <w:t>pairs of ribs were counted on the LL</w:t>
      </w:r>
      <w:r w:rsidR="00304657"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304657" w:rsidRPr="00826527">
        <w:rPr>
          <w:rFonts w:asciiTheme="majorBidi" w:hAnsiTheme="majorBidi" w:cstheme="majorBidi"/>
          <w:sz w:val="24"/>
          <w:szCs w:val="24"/>
        </w:rPr>
        <w:t>V</w:t>
      </w:r>
      <w:r w:rsidRPr="00826527">
        <w:rPr>
          <w:rFonts w:asciiTheme="majorBidi" w:hAnsiTheme="majorBidi" w:cstheme="majorBidi"/>
          <w:sz w:val="24"/>
          <w:szCs w:val="24"/>
        </w:rPr>
        <w:t xml:space="preserve"> in all animals.</w:t>
      </w:r>
      <w:r w:rsidR="0074095C">
        <w:rPr>
          <w:rFonts w:asciiTheme="majorBidi" w:hAnsiTheme="majorBidi" w:cstheme="majorBidi"/>
          <w:sz w:val="24"/>
          <w:szCs w:val="24"/>
        </w:rPr>
        <w:t xml:space="preserve"> </w:t>
      </w:r>
      <w:r w:rsidR="008D4F83">
        <w:rPr>
          <w:rFonts w:asciiTheme="majorBidi" w:hAnsiTheme="majorBidi" w:cstheme="majorBidi"/>
          <w:sz w:val="24"/>
          <w:szCs w:val="24"/>
        </w:rPr>
        <w:t xml:space="preserve">The shape of the diaphragm was examined on the different </w:t>
      </w:r>
      <w:r w:rsidR="00357A4F">
        <w:rPr>
          <w:rFonts w:asciiTheme="majorBidi" w:hAnsiTheme="majorBidi" w:cstheme="majorBidi"/>
          <w:sz w:val="24"/>
          <w:szCs w:val="24"/>
        </w:rPr>
        <w:t xml:space="preserve">views. </w:t>
      </w:r>
      <w:r w:rsidRPr="00826527">
        <w:rPr>
          <w:rFonts w:asciiTheme="majorBidi" w:hAnsiTheme="majorBidi" w:cstheme="majorBidi"/>
          <w:sz w:val="24"/>
          <w:szCs w:val="24"/>
        </w:rPr>
        <w:t xml:space="preserve">Cardiac diaphragmatic space was evaluated on the different radiographic views. The position of the diaphragmatic </w:t>
      </w:r>
      <w:proofErr w:type="spellStart"/>
      <w:r w:rsidRPr="00826527">
        <w:rPr>
          <w:rFonts w:asciiTheme="majorBidi" w:hAnsiTheme="majorBidi" w:cstheme="majorBidi"/>
          <w:sz w:val="24"/>
          <w:szCs w:val="24"/>
        </w:rPr>
        <w:t>crura</w:t>
      </w:r>
      <w:proofErr w:type="spellEnd"/>
      <w:r w:rsidRPr="00826527">
        <w:rPr>
          <w:rFonts w:asciiTheme="majorBidi" w:hAnsiTheme="majorBidi" w:cstheme="majorBidi"/>
          <w:sz w:val="24"/>
          <w:szCs w:val="24"/>
        </w:rPr>
        <w:t xml:space="preserve"> was evaluated on the left and right lateral projections.</w:t>
      </w:r>
    </w:p>
    <w:p w:rsidR="00C7092B" w:rsidRPr="00826527" w:rsidRDefault="00AD08DA" w:rsidP="00980AFF">
      <w:pPr>
        <w:pStyle w:val="ListParagraph"/>
        <w:numPr>
          <w:ilvl w:val="2"/>
          <w:numId w:val="3"/>
        </w:numPr>
        <w:spacing w:line="480" w:lineRule="auto"/>
        <w:ind w:left="630"/>
        <w:jc w:val="both"/>
        <w:rPr>
          <w:rFonts w:asciiTheme="majorBidi" w:hAnsiTheme="majorBidi" w:cstheme="majorBidi"/>
          <w:b/>
          <w:bCs/>
          <w:sz w:val="24"/>
          <w:szCs w:val="24"/>
        </w:rPr>
      </w:pPr>
      <w:r w:rsidRPr="00826527">
        <w:rPr>
          <w:rFonts w:asciiTheme="majorBidi" w:hAnsiTheme="majorBidi" w:cstheme="majorBidi"/>
          <w:b/>
          <w:bCs/>
          <w:sz w:val="24"/>
          <w:szCs w:val="24"/>
        </w:rPr>
        <w:t>T</w:t>
      </w:r>
      <w:r w:rsidR="00C7092B" w:rsidRPr="00826527">
        <w:rPr>
          <w:rFonts w:asciiTheme="majorBidi" w:hAnsiTheme="majorBidi" w:cstheme="majorBidi"/>
          <w:b/>
          <w:bCs/>
          <w:sz w:val="24"/>
          <w:szCs w:val="24"/>
        </w:rPr>
        <w:t>rachea</w:t>
      </w:r>
      <w:r w:rsidR="0074095C">
        <w:rPr>
          <w:rFonts w:asciiTheme="majorBidi" w:hAnsiTheme="majorBidi" w:cstheme="majorBidi"/>
          <w:b/>
          <w:bCs/>
          <w:sz w:val="24"/>
          <w:szCs w:val="24"/>
        </w:rPr>
        <w:t xml:space="preserve"> and </w:t>
      </w:r>
      <w:proofErr w:type="spellStart"/>
      <w:r w:rsidR="0074095C">
        <w:rPr>
          <w:rFonts w:asciiTheme="majorBidi" w:hAnsiTheme="majorBidi" w:cstheme="majorBidi"/>
          <w:b/>
          <w:bCs/>
          <w:sz w:val="24"/>
          <w:szCs w:val="24"/>
        </w:rPr>
        <w:t>esop</w:t>
      </w:r>
      <w:r w:rsidR="007D28ED">
        <w:rPr>
          <w:rFonts w:asciiTheme="majorBidi" w:hAnsiTheme="majorBidi" w:cstheme="majorBidi"/>
          <w:b/>
          <w:bCs/>
          <w:sz w:val="24"/>
          <w:szCs w:val="24"/>
        </w:rPr>
        <w:t>hagus</w:t>
      </w:r>
      <w:proofErr w:type="spellEnd"/>
    </w:p>
    <w:p w:rsidR="00C7092B" w:rsidRPr="00826527" w:rsidRDefault="00C7092B" w:rsidP="007D28ED">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height of the trachea was measured and compared to the height of the thoracic inlet on both lateral views. The tracheal height was measured at the level of </w:t>
      </w:r>
      <w:r w:rsidR="00357A4F">
        <w:rPr>
          <w:rFonts w:asciiTheme="majorBidi" w:hAnsiTheme="majorBidi" w:cstheme="majorBidi"/>
          <w:sz w:val="24"/>
          <w:szCs w:val="24"/>
        </w:rPr>
        <w:t xml:space="preserve">the </w:t>
      </w:r>
      <w:r w:rsidRPr="00826527">
        <w:rPr>
          <w:rFonts w:asciiTheme="majorBidi" w:hAnsiTheme="majorBidi" w:cstheme="majorBidi"/>
          <w:sz w:val="24"/>
          <w:szCs w:val="24"/>
        </w:rPr>
        <w:t xml:space="preserve">thoracic inlet. The measured line extended from the dorsal to </w:t>
      </w:r>
      <w:r w:rsidR="00357A4F">
        <w:rPr>
          <w:rFonts w:asciiTheme="majorBidi" w:hAnsiTheme="majorBidi" w:cstheme="majorBidi"/>
          <w:sz w:val="24"/>
          <w:szCs w:val="24"/>
        </w:rPr>
        <w:t xml:space="preserve">the </w:t>
      </w:r>
      <w:r w:rsidRPr="00826527">
        <w:rPr>
          <w:rFonts w:asciiTheme="majorBidi" w:hAnsiTheme="majorBidi" w:cstheme="majorBidi"/>
          <w:sz w:val="24"/>
          <w:szCs w:val="24"/>
        </w:rPr>
        <w:t xml:space="preserve">ventral tracheal wall. The distance from the dorsal tracheal wall to the mid-body of fourth thoracic vertebra [T4] </w:t>
      </w:r>
      <w:r w:rsidR="00357A4F">
        <w:rPr>
          <w:rFonts w:asciiTheme="majorBidi" w:hAnsiTheme="majorBidi" w:cstheme="majorBidi"/>
          <w:sz w:val="24"/>
          <w:szCs w:val="24"/>
        </w:rPr>
        <w:t xml:space="preserve">at its </w:t>
      </w:r>
      <w:r w:rsidRPr="00826527">
        <w:rPr>
          <w:rFonts w:asciiTheme="majorBidi" w:hAnsiTheme="majorBidi" w:cstheme="majorBidi"/>
          <w:sz w:val="24"/>
          <w:szCs w:val="24"/>
        </w:rPr>
        <w:t>ventral wal</w:t>
      </w:r>
      <w:r w:rsidR="00357A4F">
        <w:rPr>
          <w:rFonts w:asciiTheme="majorBidi" w:hAnsiTheme="majorBidi" w:cstheme="majorBidi"/>
          <w:sz w:val="24"/>
          <w:szCs w:val="24"/>
        </w:rPr>
        <w:t>l</w:t>
      </w:r>
      <w:r w:rsidRPr="00826527">
        <w:rPr>
          <w:rFonts w:asciiTheme="majorBidi" w:hAnsiTheme="majorBidi" w:cstheme="majorBidi"/>
          <w:sz w:val="24"/>
          <w:szCs w:val="24"/>
        </w:rPr>
        <w:t xml:space="preserve"> was valued and recorded on both</w:t>
      </w:r>
      <w:r w:rsidR="007D28ED">
        <w:rPr>
          <w:rFonts w:asciiTheme="majorBidi" w:hAnsiTheme="majorBidi" w:cstheme="majorBidi"/>
          <w:sz w:val="24"/>
          <w:szCs w:val="24"/>
        </w:rPr>
        <w:t xml:space="preserve"> lateral views (Figures 1 &amp; 2). </w:t>
      </w:r>
      <w:r w:rsidRPr="00826527">
        <w:rPr>
          <w:rFonts w:asciiTheme="majorBidi" w:hAnsiTheme="majorBidi" w:cstheme="majorBidi"/>
          <w:sz w:val="24"/>
          <w:szCs w:val="24"/>
        </w:rPr>
        <w:t xml:space="preserve">The </w:t>
      </w:r>
      <w:proofErr w:type="spellStart"/>
      <w:r w:rsidR="008D4B8B">
        <w:rPr>
          <w:rFonts w:asciiTheme="majorBidi" w:hAnsiTheme="majorBidi" w:cstheme="majorBidi"/>
          <w:sz w:val="24"/>
          <w:szCs w:val="24"/>
        </w:rPr>
        <w:t>e</w:t>
      </w:r>
      <w:r w:rsidRPr="00826527">
        <w:rPr>
          <w:rFonts w:asciiTheme="majorBidi" w:hAnsiTheme="majorBidi" w:cstheme="majorBidi"/>
          <w:sz w:val="24"/>
          <w:szCs w:val="24"/>
        </w:rPr>
        <w:t>sophagus</w:t>
      </w:r>
      <w:proofErr w:type="spellEnd"/>
      <w:r w:rsidRPr="00826527">
        <w:rPr>
          <w:rFonts w:asciiTheme="majorBidi" w:hAnsiTheme="majorBidi" w:cstheme="majorBidi"/>
          <w:sz w:val="24"/>
          <w:szCs w:val="24"/>
        </w:rPr>
        <w:t xml:space="preserve"> was traced and looked for on the lateral views especially th</w:t>
      </w:r>
      <w:r w:rsidR="00796EBE" w:rsidRPr="00826527">
        <w:rPr>
          <w:rFonts w:asciiTheme="majorBidi" w:hAnsiTheme="majorBidi" w:cstheme="majorBidi"/>
          <w:sz w:val="24"/>
          <w:szCs w:val="24"/>
        </w:rPr>
        <w:t xml:space="preserve">e </w:t>
      </w:r>
      <w:proofErr w:type="spellStart"/>
      <w:r w:rsidR="00796EBE" w:rsidRPr="00826527">
        <w:rPr>
          <w:rFonts w:asciiTheme="majorBidi" w:hAnsiTheme="majorBidi" w:cstheme="majorBidi"/>
          <w:sz w:val="24"/>
          <w:szCs w:val="24"/>
        </w:rPr>
        <w:t>caudo</w:t>
      </w:r>
      <w:proofErr w:type="spellEnd"/>
      <w:r w:rsidR="00796EBE" w:rsidRPr="00826527">
        <w:rPr>
          <w:rFonts w:asciiTheme="majorBidi" w:hAnsiTheme="majorBidi" w:cstheme="majorBidi"/>
          <w:sz w:val="24"/>
          <w:szCs w:val="24"/>
        </w:rPr>
        <w:t xml:space="preserve">-dorsal thorax on the LLV </w:t>
      </w:r>
      <w:r w:rsidRPr="00826527">
        <w:rPr>
          <w:rFonts w:asciiTheme="majorBidi" w:hAnsiTheme="majorBidi" w:cstheme="majorBidi"/>
          <w:sz w:val="24"/>
          <w:szCs w:val="24"/>
        </w:rPr>
        <w:t>in the area between the aorta and CVC (Figure 2).</w:t>
      </w:r>
    </w:p>
    <w:p w:rsidR="00C7092B" w:rsidRPr="00826527" w:rsidRDefault="00AD08DA" w:rsidP="00980AFF">
      <w:pPr>
        <w:pStyle w:val="ListParagraph"/>
        <w:numPr>
          <w:ilvl w:val="2"/>
          <w:numId w:val="3"/>
        </w:numPr>
        <w:spacing w:line="480" w:lineRule="auto"/>
        <w:ind w:left="720"/>
        <w:jc w:val="both"/>
        <w:rPr>
          <w:rFonts w:asciiTheme="majorBidi" w:hAnsiTheme="majorBidi" w:cstheme="majorBidi"/>
          <w:b/>
          <w:bCs/>
          <w:sz w:val="24"/>
          <w:szCs w:val="24"/>
        </w:rPr>
      </w:pPr>
      <w:r w:rsidRPr="00826527">
        <w:rPr>
          <w:rFonts w:asciiTheme="majorBidi" w:hAnsiTheme="majorBidi" w:cstheme="majorBidi"/>
          <w:b/>
          <w:bCs/>
          <w:sz w:val="24"/>
          <w:szCs w:val="24"/>
        </w:rPr>
        <w:t>H</w:t>
      </w:r>
      <w:r w:rsidR="00C7092B" w:rsidRPr="00826527">
        <w:rPr>
          <w:rFonts w:asciiTheme="majorBidi" w:hAnsiTheme="majorBidi" w:cstheme="majorBidi"/>
          <w:b/>
          <w:bCs/>
          <w:sz w:val="24"/>
          <w:szCs w:val="24"/>
        </w:rPr>
        <w:t>eart</w:t>
      </w:r>
    </w:p>
    <w:p w:rsidR="00C7092B" w:rsidRPr="00826527" w:rsidRDefault="00C7092B" w:rsidP="00233EC9">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Cardiac  length  and  width  were  measured  on  the  four  radiographic  views (Figures 1 &amp; </w:t>
      </w:r>
      <w:r w:rsidR="002B0CD9">
        <w:rPr>
          <w:rFonts w:asciiTheme="majorBidi" w:hAnsiTheme="majorBidi" w:cstheme="majorBidi"/>
          <w:sz w:val="24"/>
          <w:szCs w:val="24"/>
        </w:rPr>
        <w:t>3</w:t>
      </w:r>
      <w:r w:rsidRPr="00826527">
        <w:rPr>
          <w:rFonts w:asciiTheme="majorBidi" w:hAnsiTheme="majorBidi" w:cstheme="majorBidi"/>
          <w:sz w:val="24"/>
          <w:szCs w:val="24"/>
        </w:rPr>
        <w:t>). The heart size was calculated by the three different known ways, which are the vertebral heart score (VHS), cardiac length: thoracic length ratio and the cardiac width relative to the number of the intercostal spaces (ICS) or the thoracic width on the lateral or DV</w:t>
      </w:r>
      <w:r w:rsidR="00796EBE" w:rsidRPr="00826527">
        <w:rPr>
          <w:rFonts w:asciiTheme="majorBidi" w:hAnsiTheme="majorBidi" w:cstheme="majorBidi"/>
          <w:sz w:val="24"/>
          <w:szCs w:val="24"/>
        </w:rPr>
        <w:t>V</w:t>
      </w:r>
      <w:r w:rsidR="008158A0" w:rsidRPr="00826527">
        <w:rPr>
          <w:rFonts w:asciiTheme="majorBidi" w:hAnsiTheme="majorBidi" w:cstheme="majorBidi"/>
          <w:sz w:val="24"/>
          <w:szCs w:val="24"/>
        </w:rPr>
        <w:t xml:space="preserve"> </w:t>
      </w:r>
      <w:r w:rsidRPr="00826527">
        <w:rPr>
          <w:rFonts w:asciiTheme="majorBidi" w:hAnsiTheme="majorBidi" w:cstheme="majorBidi"/>
          <w:sz w:val="24"/>
          <w:szCs w:val="24"/>
        </w:rPr>
        <w:t>&amp;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respectively</w:t>
      </w:r>
      <w:r w:rsidR="00233EC9">
        <w:rPr>
          <w:rFonts w:asciiTheme="majorBidi" w:hAnsiTheme="majorBidi" w:cstheme="majorBidi"/>
          <w:sz w:val="24"/>
          <w:szCs w:val="24"/>
        </w:rPr>
        <w:t xml:space="preserve"> </w:t>
      </w:r>
      <w:r w:rsidR="00233EC9" w:rsidRPr="00233EC9">
        <w:rPr>
          <w:rFonts w:asciiTheme="majorBidi" w:hAnsiTheme="majorBidi" w:cstheme="majorBidi"/>
          <w:b/>
          <w:bCs/>
          <w:sz w:val="24"/>
          <w:szCs w:val="24"/>
        </w:rPr>
        <w:t xml:space="preserve">(Buchanan and </w:t>
      </w:r>
      <w:proofErr w:type="spellStart"/>
      <w:r w:rsidR="00233EC9" w:rsidRPr="00233EC9">
        <w:rPr>
          <w:rFonts w:asciiTheme="majorBidi" w:hAnsiTheme="majorBidi" w:cstheme="majorBidi"/>
          <w:b/>
          <w:bCs/>
          <w:sz w:val="24"/>
          <w:szCs w:val="24"/>
        </w:rPr>
        <w:t>Bucheler</w:t>
      </w:r>
      <w:proofErr w:type="spellEnd"/>
      <w:r w:rsidR="00233EC9" w:rsidRPr="00233EC9">
        <w:rPr>
          <w:rFonts w:asciiTheme="majorBidi" w:hAnsiTheme="majorBidi" w:cstheme="majorBidi"/>
          <w:b/>
          <w:bCs/>
          <w:sz w:val="24"/>
          <w:szCs w:val="24"/>
        </w:rPr>
        <w:t>, 1995; Coulson and Lewis, 2008; Almeida et al., 2015;</w:t>
      </w:r>
      <w:r w:rsidR="00233EC9" w:rsidRPr="00233EC9">
        <w:rPr>
          <w:b/>
          <w:bCs/>
        </w:rPr>
        <w:t xml:space="preserve"> </w:t>
      </w:r>
      <w:proofErr w:type="spellStart"/>
      <w:r w:rsidR="00233EC9" w:rsidRPr="00233EC9">
        <w:rPr>
          <w:rFonts w:asciiTheme="majorBidi" w:hAnsiTheme="majorBidi" w:cstheme="majorBidi"/>
          <w:b/>
          <w:bCs/>
          <w:sz w:val="24"/>
          <w:szCs w:val="24"/>
        </w:rPr>
        <w:t>Azevedo</w:t>
      </w:r>
      <w:proofErr w:type="spellEnd"/>
      <w:r w:rsidR="00233EC9" w:rsidRPr="00233EC9">
        <w:rPr>
          <w:rFonts w:asciiTheme="majorBidi" w:hAnsiTheme="majorBidi" w:cstheme="majorBidi"/>
          <w:b/>
          <w:bCs/>
          <w:sz w:val="24"/>
          <w:szCs w:val="24"/>
        </w:rPr>
        <w:t xml:space="preserve"> et al., 2016).</w:t>
      </w:r>
      <w:r w:rsidR="00233EC9">
        <w:rPr>
          <w:rFonts w:asciiTheme="majorBidi" w:hAnsiTheme="majorBidi" w:cstheme="majorBidi"/>
          <w:sz w:val="24"/>
          <w:szCs w:val="24"/>
        </w:rPr>
        <w:t xml:space="preserve"> </w:t>
      </w:r>
      <w:r w:rsidRPr="00826527">
        <w:rPr>
          <w:rFonts w:asciiTheme="majorBidi" w:hAnsiTheme="majorBidi" w:cstheme="majorBidi"/>
          <w:sz w:val="24"/>
          <w:szCs w:val="24"/>
        </w:rPr>
        <w:t xml:space="preserve">The ICS is measured in the mid-thorax (at the level of CSA) from the caudal border of certain rib (e.g. 4th rib) to the cranial border of the subsequent one (5th rib). </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lastRenderedPageBreak/>
        <w:t xml:space="preserve">The thoracic length was measured along the same line of </w:t>
      </w:r>
      <w:r w:rsidR="000779E4">
        <w:rPr>
          <w:rFonts w:asciiTheme="majorBidi" w:hAnsiTheme="majorBidi" w:cstheme="majorBidi"/>
          <w:sz w:val="24"/>
          <w:szCs w:val="24"/>
        </w:rPr>
        <w:t xml:space="preserve">the </w:t>
      </w:r>
      <w:r w:rsidRPr="00826527">
        <w:rPr>
          <w:rFonts w:asciiTheme="majorBidi" w:hAnsiTheme="majorBidi" w:cstheme="majorBidi"/>
          <w:sz w:val="24"/>
          <w:szCs w:val="24"/>
        </w:rPr>
        <w:t>long axis of the heart start from the ventral border of mid-body of T4 to dorsal border of the sternum.</w:t>
      </w:r>
    </w:p>
    <w:p w:rsidR="00C7092B" w:rsidRPr="00826527" w:rsidRDefault="00C7092B" w:rsidP="007D28ED">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VHS w</w:t>
      </w:r>
      <w:r w:rsidR="00CD2E0F" w:rsidRPr="00826527">
        <w:rPr>
          <w:rFonts w:asciiTheme="majorBidi" w:hAnsiTheme="majorBidi" w:cstheme="majorBidi"/>
          <w:sz w:val="24"/>
          <w:szCs w:val="24"/>
        </w:rPr>
        <w:t xml:space="preserve">as performed according to </w:t>
      </w:r>
      <w:r w:rsidR="00CD2E0F" w:rsidRPr="009C4A9F">
        <w:rPr>
          <w:rFonts w:asciiTheme="majorBidi" w:hAnsiTheme="majorBidi" w:cstheme="majorBidi"/>
          <w:sz w:val="24"/>
          <w:szCs w:val="24"/>
        </w:rPr>
        <w:t>(</w:t>
      </w:r>
      <w:r w:rsidR="00CD2E0F" w:rsidRPr="009C4A9F">
        <w:rPr>
          <w:rFonts w:asciiTheme="majorBidi" w:hAnsiTheme="majorBidi" w:cstheme="majorBidi"/>
          <w:b/>
          <w:bCs/>
          <w:sz w:val="24"/>
          <w:szCs w:val="24"/>
        </w:rPr>
        <w:t>Bahr</w:t>
      </w:r>
      <w:r w:rsidRPr="009C4A9F">
        <w:rPr>
          <w:rFonts w:asciiTheme="majorBidi" w:hAnsiTheme="majorBidi" w:cstheme="majorBidi"/>
          <w:b/>
          <w:bCs/>
          <w:sz w:val="24"/>
          <w:szCs w:val="24"/>
        </w:rPr>
        <w:t xml:space="preserve"> 2018</w:t>
      </w:r>
      <w:r w:rsidRPr="00826527">
        <w:rPr>
          <w:rFonts w:asciiTheme="majorBidi" w:hAnsiTheme="majorBidi" w:cstheme="majorBidi"/>
          <w:sz w:val="24"/>
          <w:szCs w:val="24"/>
        </w:rPr>
        <w:t>). The imaginary lines of the cardiac width and length were perpendicular to each other. The cardiac length starts from the ventral aspect of the carina to the apex of the heart. The obtained cardiac width was the longest width which starts in all animals from the caudal border of the heart at the ventral aspect of the caudal vena cava to the cranial border of the heart. Both the lines of cardiac length and width are bisecting each other. The obtained measured length (car</w:t>
      </w:r>
      <w:r w:rsidR="000779E4">
        <w:rPr>
          <w:rFonts w:asciiTheme="majorBidi" w:hAnsiTheme="majorBidi" w:cstheme="majorBidi"/>
          <w:sz w:val="24"/>
          <w:szCs w:val="24"/>
        </w:rPr>
        <w:t xml:space="preserve">diac long axis; CLA) and width </w:t>
      </w:r>
      <w:r w:rsidRPr="00826527">
        <w:rPr>
          <w:rFonts w:asciiTheme="majorBidi" w:hAnsiTheme="majorBidi" w:cstheme="majorBidi"/>
          <w:sz w:val="24"/>
          <w:szCs w:val="24"/>
        </w:rPr>
        <w:t>(ca</w:t>
      </w:r>
      <w:r w:rsidR="000779E4">
        <w:rPr>
          <w:rFonts w:asciiTheme="majorBidi" w:hAnsiTheme="majorBidi" w:cstheme="majorBidi"/>
          <w:sz w:val="24"/>
          <w:szCs w:val="24"/>
        </w:rPr>
        <w:t xml:space="preserve">rdiac short axis; CSA) are summed and scaled against </w:t>
      </w:r>
      <w:r w:rsidRPr="00826527">
        <w:rPr>
          <w:rFonts w:asciiTheme="majorBidi" w:hAnsiTheme="majorBidi" w:cstheme="majorBidi"/>
          <w:sz w:val="24"/>
          <w:szCs w:val="24"/>
        </w:rPr>
        <w:t>the vertebral bodies starting from the cranial border of the body of fourth thoracic vertebra (T4)</w:t>
      </w:r>
      <w:r w:rsidR="00FD2AAB">
        <w:rPr>
          <w:rFonts w:asciiTheme="majorBidi" w:hAnsiTheme="majorBidi" w:cstheme="majorBidi"/>
          <w:sz w:val="24"/>
          <w:szCs w:val="24"/>
        </w:rPr>
        <w:t>.</w:t>
      </w:r>
      <w:r w:rsidRPr="00826527">
        <w:rPr>
          <w:rFonts w:asciiTheme="majorBidi" w:hAnsiTheme="majorBidi" w:cstheme="majorBidi"/>
          <w:sz w:val="24"/>
          <w:szCs w:val="24"/>
        </w:rPr>
        <w:t xml:space="preserve"> </w:t>
      </w:r>
      <w:proofErr w:type="gramStart"/>
      <w:r w:rsidRPr="00826527">
        <w:rPr>
          <w:rFonts w:asciiTheme="majorBidi" w:hAnsiTheme="majorBidi" w:cstheme="majorBidi"/>
          <w:sz w:val="24"/>
          <w:szCs w:val="24"/>
        </w:rPr>
        <w:t>(Fig</w:t>
      </w:r>
      <w:r w:rsidR="000B5CF3">
        <w:rPr>
          <w:rFonts w:asciiTheme="majorBidi" w:hAnsiTheme="majorBidi" w:cstheme="majorBidi"/>
          <w:sz w:val="24"/>
          <w:szCs w:val="24"/>
        </w:rPr>
        <w:t>ure 1</w:t>
      </w:r>
      <w:r w:rsidRPr="00826527">
        <w:rPr>
          <w:rFonts w:asciiTheme="majorBidi" w:hAnsiTheme="majorBidi" w:cstheme="majorBidi"/>
          <w:sz w:val="24"/>
          <w:szCs w:val="24"/>
        </w:rPr>
        <w:t>).</w:t>
      </w:r>
      <w:proofErr w:type="gramEnd"/>
      <w:r w:rsidR="007D28ED">
        <w:rPr>
          <w:rFonts w:asciiTheme="majorBidi" w:hAnsiTheme="majorBidi" w:cstheme="majorBidi"/>
          <w:sz w:val="24"/>
          <w:szCs w:val="24"/>
        </w:rPr>
        <w:t xml:space="preserve"> </w:t>
      </w:r>
      <w:r w:rsidRPr="00826527">
        <w:rPr>
          <w:rFonts w:asciiTheme="majorBidi" w:hAnsiTheme="majorBidi" w:cstheme="majorBidi"/>
          <w:sz w:val="24"/>
          <w:szCs w:val="24"/>
        </w:rPr>
        <w:t>The contact between the cardiac silhouette and sternum was evaluated on the lateral radiographs. The shift of cardiac apex was examined on the VD</w:t>
      </w:r>
      <w:r w:rsidR="00304657"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304657" w:rsidRPr="00826527">
        <w:rPr>
          <w:rFonts w:asciiTheme="majorBidi" w:hAnsiTheme="majorBidi" w:cstheme="majorBidi"/>
          <w:sz w:val="24"/>
          <w:szCs w:val="24"/>
        </w:rPr>
        <w:t>V</w:t>
      </w:r>
      <w:r w:rsidRPr="00826527">
        <w:rPr>
          <w:rFonts w:asciiTheme="majorBidi" w:hAnsiTheme="majorBidi" w:cstheme="majorBidi"/>
          <w:sz w:val="24"/>
          <w:szCs w:val="24"/>
        </w:rPr>
        <w:t>.</w:t>
      </w:r>
    </w:p>
    <w:p w:rsidR="00C7092B" w:rsidRPr="00EB28B6" w:rsidRDefault="00C7092B" w:rsidP="00EB28B6">
      <w:pPr>
        <w:pStyle w:val="ListParagraph"/>
        <w:numPr>
          <w:ilvl w:val="2"/>
          <w:numId w:val="3"/>
        </w:numPr>
        <w:tabs>
          <w:tab w:val="left" w:pos="540"/>
        </w:tabs>
        <w:spacing w:line="480" w:lineRule="auto"/>
        <w:ind w:left="630" w:hanging="630"/>
        <w:jc w:val="both"/>
        <w:rPr>
          <w:rFonts w:asciiTheme="majorBidi" w:hAnsiTheme="majorBidi" w:cstheme="majorBidi"/>
          <w:b/>
          <w:bCs/>
          <w:sz w:val="24"/>
          <w:szCs w:val="24"/>
        </w:rPr>
      </w:pPr>
      <w:r w:rsidRPr="00EB28B6">
        <w:rPr>
          <w:rFonts w:asciiTheme="majorBidi" w:hAnsiTheme="majorBidi" w:cstheme="majorBidi"/>
          <w:b/>
          <w:bCs/>
          <w:sz w:val="24"/>
          <w:szCs w:val="24"/>
        </w:rPr>
        <w:t>Radiographic measurement</w:t>
      </w:r>
      <w:r w:rsidR="00AD08DA" w:rsidRPr="00EB28B6">
        <w:rPr>
          <w:rFonts w:asciiTheme="majorBidi" w:hAnsiTheme="majorBidi" w:cstheme="majorBidi"/>
          <w:b/>
          <w:bCs/>
          <w:sz w:val="24"/>
          <w:szCs w:val="24"/>
        </w:rPr>
        <w:t>s</w:t>
      </w:r>
      <w:r w:rsidRPr="00EB28B6">
        <w:rPr>
          <w:rFonts w:asciiTheme="majorBidi" w:hAnsiTheme="majorBidi" w:cstheme="majorBidi"/>
          <w:b/>
          <w:bCs/>
          <w:sz w:val="24"/>
          <w:szCs w:val="24"/>
        </w:rPr>
        <w:t xml:space="preserve"> of conspicuous blood vessels</w:t>
      </w:r>
    </w:p>
    <w:p w:rsidR="003C3E09" w:rsidRPr="007D28ED" w:rsidRDefault="003C3E09" w:rsidP="007D28ED">
      <w:pPr>
        <w:tabs>
          <w:tab w:val="left" w:pos="810"/>
        </w:tabs>
        <w:spacing w:line="480" w:lineRule="auto"/>
        <w:jc w:val="both"/>
        <w:rPr>
          <w:rFonts w:asciiTheme="majorBidi" w:hAnsiTheme="majorBidi" w:cstheme="majorBidi"/>
          <w:b/>
          <w:bCs/>
          <w:sz w:val="24"/>
          <w:szCs w:val="24"/>
        </w:rPr>
      </w:pPr>
      <w:r w:rsidRPr="007D28ED">
        <w:rPr>
          <w:rFonts w:asciiTheme="majorBidi" w:hAnsiTheme="majorBidi" w:cstheme="majorBidi"/>
          <w:b/>
          <w:bCs/>
          <w:sz w:val="24"/>
          <w:szCs w:val="24"/>
        </w:rPr>
        <w:t>Aorta</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height of the aorta just dorsal to the trachea was measured and compared to the width of the fourth rib at the point of their dissection and the length of </w:t>
      </w:r>
      <w:r w:rsidR="000B5CF3">
        <w:rPr>
          <w:rFonts w:asciiTheme="majorBidi" w:hAnsiTheme="majorBidi" w:cstheme="majorBidi"/>
          <w:sz w:val="24"/>
          <w:szCs w:val="24"/>
        </w:rPr>
        <w:t xml:space="preserve">the </w:t>
      </w:r>
      <w:r w:rsidRPr="00826527">
        <w:rPr>
          <w:rFonts w:asciiTheme="majorBidi" w:hAnsiTheme="majorBidi" w:cstheme="majorBidi"/>
          <w:sz w:val="24"/>
          <w:szCs w:val="24"/>
        </w:rPr>
        <w:t>cranial end of the fourth thoracic vertebra. (Figure 2)</w:t>
      </w:r>
    </w:p>
    <w:p w:rsidR="003C3E09" w:rsidRPr="00E1485F" w:rsidRDefault="007C6B3B" w:rsidP="007D28ED">
      <w:pPr>
        <w:spacing w:line="480" w:lineRule="auto"/>
        <w:jc w:val="both"/>
        <w:rPr>
          <w:rFonts w:asciiTheme="majorBidi" w:hAnsiTheme="majorBidi" w:cstheme="majorBidi"/>
          <w:b/>
          <w:bCs/>
          <w:sz w:val="24"/>
          <w:szCs w:val="24"/>
        </w:rPr>
      </w:pPr>
      <w:r w:rsidRPr="00E1485F">
        <w:rPr>
          <w:rFonts w:asciiTheme="majorBidi" w:hAnsiTheme="majorBidi" w:cstheme="majorBidi"/>
          <w:b/>
          <w:bCs/>
          <w:sz w:val="24"/>
          <w:szCs w:val="24"/>
        </w:rPr>
        <w:t>Caudal vena cava</w:t>
      </w:r>
    </w:p>
    <w:p w:rsidR="00C7092B" w:rsidRPr="00826527" w:rsidRDefault="00C7092B" w:rsidP="00DF1AAD">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height of the CVC was measured at two points (near to the heart and near to diaphragm) and the average was estimated. CVC height was compared to the width of the </w:t>
      </w:r>
      <w:r w:rsidRPr="00826527">
        <w:rPr>
          <w:rFonts w:asciiTheme="majorBidi" w:hAnsiTheme="majorBidi" w:cstheme="majorBidi"/>
          <w:sz w:val="24"/>
          <w:szCs w:val="24"/>
        </w:rPr>
        <w:lastRenderedPageBreak/>
        <w:t>sixth rib at the point of dissection. Also, the CVC was compared to the T4 height.</w:t>
      </w:r>
      <w:r w:rsidR="00DF1AAD">
        <w:rPr>
          <w:rFonts w:asciiTheme="majorBidi" w:hAnsiTheme="majorBidi" w:cstheme="majorBidi"/>
          <w:sz w:val="24"/>
          <w:szCs w:val="24"/>
        </w:rPr>
        <w:t xml:space="preserve"> </w:t>
      </w:r>
      <w:r w:rsidR="003C3E09" w:rsidRPr="00826527">
        <w:rPr>
          <w:rFonts w:asciiTheme="majorBidi" w:hAnsiTheme="majorBidi" w:cstheme="majorBidi"/>
          <w:sz w:val="24"/>
          <w:szCs w:val="24"/>
        </w:rPr>
        <w:t xml:space="preserve">The CVC dorsal wall </w:t>
      </w:r>
      <w:r w:rsidRPr="00826527">
        <w:rPr>
          <w:rFonts w:asciiTheme="majorBidi" w:hAnsiTheme="majorBidi" w:cstheme="majorBidi"/>
          <w:sz w:val="24"/>
          <w:szCs w:val="24"/>
        </w:rPr>
        <w:t xml:space="preserve">from the diaphragm to the caudal border of </w:t>
      </w:r>
      <w:r w:rsidR="00DD3F95">
        <w:rPr>
          <w:rFonts w:asciiTheme="majorBidi" w:hAnsiTheme="majorBidi" w:cstheme="majorBidi"/>
          <w:sz w:val="24"/>
          <w:szCs w:val="24"/>
        </w:rPr>
        <w:t xml:space="preserve">the </w:t>
      </w:r>
      <w:r w:rsidRPr="00826527">
        <w:rPr>
          <w:rFonts w:asciiTheme="majorBidi" w:hAnsiTheme="majorBidi" w:cstheme="majorBidi"/>
          <w:sz w:val="24"/>
          <w:szCs w:val="24"/>
        </w:rPr>
        <w:t>heart was measured. Likewise, the ventral wall of CVC was measured. The mean</w:t>
      </w:r>
      <w:r w:rsidR="00DD3F95">
        <w:rPr>
          <w:rFonts w:asciiTheme="majorBidi" w:hAnsiTheme="majorBidi" w:cstheme="majorBidi"/>
          <w:sz w:val="24"/>
          <w:szCs w:val="24"/>
        </w:rPr>
        <w:t>s</w:t>
      </w:r>
      <w:r w:rsidRPr="00826527">
        <w:rPr>
          <w:rFonts w:asciiTheme="majorBidi" w:hAnsiTheme="majorBidi" w:cstheme="majorBidi"/>
          <w:sz w:val="24"/>
          <w:szCs w:val="24"/>
        </w:rPr>
        <w:t xml:space="preserve"> of </w:t>
      </w:r>
      <w:r w:rsidR="00DD3F95">
        <w:rPr>
          <w:rFonts w:asciiTheme="majorBidi" w:hAnsiTheme="majorBidi" w:cstheme="majorBidi"/>
          <w:sz w:val="24"/>
          <w:szCs w:val="24"/>
        </w:rPr>
        <w:t xml:space="preserve">the </w:t>
      </w:r>
      <w:r w:rsidRPr="00826527">
        <w:rPr>
          <w:rFonts w:asciiTheme="majorBidi" w:hAnsiTheme="majorBidi" w:cstheme="majorBidi"/>
          <w:sz w:val="24"/>
          <w:szCs w:val="24"/>
        </w:rPr>
        <w:t>summation of CVC dorsal and ventral walls were calculated</w:t>
      </w:r>
      <w:r w:rsidR="00DF1AAD">
        <w:rPr>
          <w:rFonts w:asciiTheme="majorBidi" w:hAnsiTheme="majorBidi" w:cstheme="majorBidi"/>
          <w:sz w:val="24"/>
          <w:szCs w:val="24"/>
        </w:rPr>
        <w:t>.</w:t>
      </w:r>
      <w:r w:rsidRPr="00826527">
        <w:rPr>
          <w:rFonts w:asciiTheme="majorBidi" w:hAnsiTheme="majorBidi" w:cstheme="majorBidi"/>
          <w:sz w:val="24"/>
          <w:szCs w:val="24"/>
        </w:rPr>
        <w:t xml:space="preserve"> </w:t>
      </w:r>
      <w:proofErr w:type="gramStart"/>
      <w:r w:rsidRPr="00826527">
        <w:rPr>
          <w:rFonts w:asciiTheme="majorBidi" w:hAnsiTheme="majorBidi" w:cstheme="majorBidi"/>
          <w:sz w:val="24"/>
          <w:szCs w:val="24"/>
        </w:rPr>
        <w:t>(Figure 1).</w:t>
      </w:r>
      <w:proofErr w:type="gramEnd"/>
    </w:p>
    <w:p w:rsidR="007C6B3B" w:rsidRPr="007D28ED" w:rsidRDefault="007C6B3B" w:rsidP="007D28ED">
      <w:pPr>
        <w:tabs>
          <w:tab w:val="left" w:pos="810"/>
        </w:tabs>
        <w:spacing w:line="480" w:lineRule="auto"/>
        <w:jc w:val="both"/>
        <w:rPr>
          <w:rFonts w:asciiTheme="majorBidi" w:hAnsiTheme="majorBidi" w:cstheme="majorBidi"/>
          <w:b/>
          <w:bCs/>
          <w:sz w:val="24"/>
          <w:szCs w:val="24"/>
        </w:rPr>
      </w:pPr>
      <w:r w:rsidRPr="007D28ED">
        <w:rPr>
          <w:rFonts w:asciiTheme="majorBidi" w:hAnsiTheme="majorBidi" w:cstheme="majorBidi"/>
          <w:b/>
          <w:bCs/>
          <w:sz w:val="24"/>
          <w:szCs w:val="24"/>
        </w:rPr>
        <w:t>Visibility of CVC &amp; aorta</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visibility of the CVC and aorta on the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was determined and recorded according to </w:t>
      </w:r>
      <w:proofErr w:type="spellStart"/>
      <w:r w:rsidRPr="00826527">
        <w:rPr>
          <w:rFonts w:asciiTheme="majorBidi" w:hAnsiTheme="majorBidi" w:cstheme="majorBidi"/>
          <w:sz w:val="24"/>
          <w:szCs w:val="24"/>
        </w:rPr>
        <w:t>Avner</w:t>
      </w:r>
      <w:proofErr w:type="spellEnd"/>
      <w:r w:rsidRPr="00826527">
        <w:rPr>
          <w:rFonts w:asciiTheme="majorBidi" w:hAnsiTheme="majorBidi" w:cstheme="majorBidi"/>
          <w:sz w:val="24"/>
          <w:szCs w:val="24"/>
        </w:rPr>
        <w:t xml:space="preserve"> </w:t>
      </w:r>
      <w:r w:rsidR="008158A0" w:rsidRPr="00826527">
        <w:rPr>
          <w:rFonts w:asciiTheme="majorBidi" w:hAnsiTheme="majorBidi" w:cstheme="majorBidi"/>
          <w:sz w:val="24"/>
          <w:szCs w:val="24"/>
        </w:rPr>
        <w:t>&amp;</w:t>
      </w:r>
      <w:r w:rsidRPr="00826527">
        <w:rPr>
          <w:rFonts w:asciiTheme="majorBidi" w:hAnsiTheme="majorBidi" w:cstheme="majorBidi"/>
          <w:sz w:val="24"/>
          <w:szCs w:val="24"/>
        </w:rPr>
        <w:t xml:space="preserve"> </w:t>
      </w:r>
      <w:proofErr w:type="spellStart"/>
      <w:r w:rsidRPr="00826527">
        <w:rPr>
          <w:rFonts w:asciiTheme="majorBidi" w:hAnsiTheme="majorBidi" w:cstheme="majorBidi"/>
          <w:sz w:val="24"/>
          <w:szCs w:val="24"/>
        </w:rPr>
        <w:t>Kirberger</w:t>
      </w:r>
      <w:proofErr w:type="spellEnd"/>
      <w:r w:rsidRPr="00826527">
        <w:rPr>
          <w:rFonts w:asciiTheme="majorBidi" w:hAnsiTheme="majorBidi" w:cstheme="majorBidi"/>
          <w:sz w:val="24"/>
          <w:szCs w:val="24"/>
        </w:rPr>
        <w:t xml:space="preserve"> (2005) with some modification. The blood vessels were evaluated with scores as not seen (0), vaguely seen (1), seen (2) and well seen (3).</w:t>
      </w:r>
    </w:p>
    <w:p w:rsidR="007C6B3B" w:rsidRPr="007D28ED" w:rsidRDefault="00AD08DA" w:rsidP="007D28ED">
      <w:pPr>
        <w:spacing w:line="480" w:lineRule="auto"/>
        <w:jc w:val="both"/>
        <w:rPr>
          <w:rFonts w:asciiTheme="majorBidi" w:hAnsiTheme="majorBidi" w:cstheme="majorBidi"/>
          <w:b/>
          <w:bCs/>
          <w:sz w:val="24"/>
          <w:szCs w:val="24"/>
        </w:rPr>
      </w:pPr>
      <w:r w:rsidRPr="007D28ED">
        <w:rPr>
          <w:rFonts w:asciiTheme="majorBidi" w:hAnsiTheme="majorBidi" w:cstheme="majorBidi"/>
          <w:b/>
          <w:bCs/>
          <w:sz w:val="24"/>
          <w:szCs w:val="24"/>
        </w:rPr>
        <w:t>Cranial vena cava</w:t>
      </w:r>
    </w:p>
    <w:p w:rsidR="00C7092B" w:rsidRPr="00826527" w:rsidRDefault="00D74BBE" w:rsidP="00E1485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cranial vena </w:t>
      </w:r>
      <w:r w:rsidR="007C6B3B" w:rsidRPr="00E1485F">
        <w:rPr>
          <w:rFonts w:asciiTheme="majorBidi" w:hAnsiTheme="majorBidi" w:cstheme="majorBidi"/>
          <w:sz w:val="24"/>
          <w:szCs w:val="24"/>
        </w:rPr>
        <w:t xml:space="preserve">cava </w:t>
      </w:r>
      <w:r w:rsidR="00AD08DA" w:rsidRPr="00E1485F">
        <w:rPr>
          <w:rFonts w:asciiTheme="majorBidi" w:hAnsiTheme="majorBidi" w:cstheme="majorBidi"/>
          <w:sz w:val="24"/>
          <w:szCs w:val="24"/>
        </w:rPr>
        <w:t>(</w:t>
      </w:r>
      <w:proofErr w:type="spellStart"/>
      <w:r w:rsidR="00AD08DA" w:rsidRPr="00E1485F">
        <w:rPr>
          <w:rFonts w:asciiTheme="majorBidi" w:hAnsiTheme="majorBidi" w:cstheme="majorBidi"/>
          <w:sz w:val="24"/>
          <w:szCs w:val="24"/>
        </w:rPr>
        <w:t>CrVC</w:t>
      </w:r>
      <w:proofErr w:type="spellEnd"/>
      <w:r w:rsidR="00AD08DA" w:rsidRPr="00E1485F">
        <w:rPr>
          <w:rFonts w:asciiTheme="majorBidi" w:hAnsiTheme="majorBidi" w:cstheme="majorBidi"/>
          <w:sz w:val="24"/>
          <w:szCs w:val="24"/>
        </w:rPr>
        <w:t xml:space="preserve">) </w:t>
      </w:r>
      <w:r w:rsidR="00C7092B" w:rsidRPr="00E1485F">
        <w:rPr>
          <w:rFonts w:asciiTheme="majorBidi" w:hAnsiTheme="majorBidi" w:cstheme="majorBidi"/>
          <w:sz w:val="24"/>
          <w:szCs w:val="24"/>
        </w:rPr>
        <w:t>was determined and measured within the cranial mediastinum. It represents the ventral portion of CM.</w:t>
      </w:r>
      <w:r w:rsidR="00E1485F" w:rsidRPr="00E1485F">
        <w:rPr>
          <w:rFonts w:asciiTheme="majorBidi" w:hAnsiTheme="majorBidi" w:cstheme="majorBidi"/>
          <w:sz w:val="24"/>
          <w:szCs w:val="24"/>
        </w:rPr>
        <w:t xml:space="preserve"> The cranial mediastinum (CM) on the LLV and RLV wa</w:t>
      </w:r>
      <w:r>
        <w:rPr>
          <w:rFonts w:asciiTheme="majorBidi" w:hAnsiTheme="majorBidi" w:cstheme="majorBidi"/>
          <w:sz w:val="24"/>
          <w:szCs w:val="24"/>
        </w:rPr>
        <w:t xml:space="preserve">s estimated, recorded and </w:t>
      </w:r>
      <w:proofErr w:type="spellStart"/>
      <w:r>
        <w:rPr>
          <w:rFonts w:asciiTheme="majorBidi" w:hAnsiTheme="majorBidi" w:cstheme="majorBidi"/>
          <w:sz w:val="24"/>
          <w:szCs w:val="24"/>
        </w:rPr>
        <w:t>analyz</w:t>
      </w:r>
      <w:r w:rsidR="00E1485F" w:rsidRPr="00E1485F">
        <w:rPr>
          <w:rFonts w:asciiTheme="majorBidi" w:hAnsiTheme="majorBidi" w:cstheme="majorBidi"/>
          <w:sz w:val="24"/>
          <w:szCs w:val="24"/>
        </w:rPr>
        <w:t>ed</w:t>
      </w:r>
      <w:proofErr w:type="spellEnd"/>
      <w:r w:rsidR="00E1485F" w:rsidRPr="00E1485F">
        <w:rPr>
          <w:rFonts w:asciiTheme="majorBidi" w:hAnsiTheme="majorBidi" w:cstheme="majorBidi"/>
          <w:sz w:val="24"/>
          <w:szCs w:val="24"/>
        </w:rPr>
        <w:t xml:space="preserve">. It was measured from the ventral wall </w:t>
      </w:r>
      <w:r>
        <w:rPr>
          <w:rFonts w:asciiTheme="majorBidi" w:hAnsiTheme="majorBidi" w:cstheme="majorBidi"/>
          <w:sz w:val="24"/>
          <w:szCs w:val="24"/>
        </w:rPr>
        <w:t>of the</w:t>
      </w:r>
      <w:r w:rsidR="00E1485F" w:rsidRPr="00E1485F">
        <w:rPr>
          <w:rFonts w:asciiTheme="majorBidi" w:hAnsiTheme="majorBidi" w:cstheme="majorBidi"/>
          <w:sz w:val="24"/>
          <w:szCs w:val="24"/>
        </w:rPr>
        <w:t xml:space="preserve"> trachea to the dorsal border of the cranial lung lobe. </w:t>
      </w:r>
      <w:proofErr w:type="gramStart"/>
      <w:r w:rsidR="00E1485F" w:rsidRPr="00E1485F">
        <w:rPr>
          <w:rFonts w:asciiTheme="majorBidi" w:hAnsiTheme="majorBidi" w:cstheme="majorBidi"/>
          <w:sz w:val="24"/>
          <w:szCs w:val="24"/>
        </w:rPr>
        <w:t>(Figure 2).</w:t>
      </w:r>
      <w:proofErr w:type="gramEnd"/>
    </w:p>
    <w:p w:rsidR="00AD08DA" w:rsidRPr="007D28ED" w:rsidRDefault="00AD08DA" w:rsidP="007D28ED">
      <w:pPr>
        <w:spacing w:line="480" w:lineRule="auto"/>
        <w:jc w:val="both"/>
        <w:rPr>
          <w:rFonts w:asciiTheme="majorBidi" w:hAnsiTheme="majorBidi" w:cstheme="majorBidi"/>
          <w:b/>
          <w:bCs/>
          <w:sz w:val="24"/>
          <w:szCs w:val="24"/>
        </w:rPr>
      </w:pPr>
      <w:r w:rsidRPr="007D28ED">
        <w:rPr>
          <w:rFonts w:asciiTheme="majorBidi" w:hAnsiTheme="majorBidi" w:cstheme="majorBidi"/>
          <w:b/>
          <w:bCs/>
          <w:sz w:val="24"/>
          <w:szCs w:val="24"/>
        </w:rPr>
        <w:t>Pulmonary blood vessels</w:t>
      </w:r>
    </w:p>
    <w:p w:rsidR="00C7092B" w:rsidRPr="00826527" w:rsidRDefault="00C7092B" w:rsidP="002B0CD9">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clarity of cranial pulmonary blood vessels</w:t>
      </w:r>
      <w:r w:rsidR="006B3C7D">
        <w:rPr>
          <w:rFonts w:asciiTheme="majorBidi" w:hAnsiTheme="majorBidi" w:cstheme="majorBidi"/>
          <w:sz w:val="24"/>
          <w:szCs w:val="24"/>
        </w:rPr>
        <w:t xml:space="preserve"> </w:t>
      </w:r>
      <w:r w:rsidRPr="00826527">
        <w:rPr>
          <w:rFonts w:asciiTheme="majorBidi" w:hAnsiTheme="majorBidi" w:cstheme="majorBidi"/>
          <w:sz w:val="24"/>
          <w:szCs w:val="24"/>
        </w:rPr>
        <w:t xml:space="preserve">were evaluated and measured on the lateral radiographs and compared to the width of the narrowest point (in the midpoint between the trachea and spine) of the 4th rib. </w:t>
      </w:r>
      <w:proofErr w:type="gramStart"/>
      <w:r w:rsidR="006B3C7D" w:rsidRPr="002B0CD9">
        <w:rPr>
          <w:rFonts w:asciiTheme="majorBidi" w:hAnsiTheme="majorBidi" w:cstheme="majorBidi"/>
          <w:sz w:val="24"/>
          <w:szCs w:val="24"/>
        </w:rPr>
        <w:t xml:space="preserve">(Figure </w:t>
      </w:r>
      <w:r w:rsidR="002B0CD9" w:rsidRPr="002B0CD9">
        <w:rPr>
          <w:rFonts w:asciiTheme="majorBidi" w:hAnsiTheme="majorBidi" w:cstheme="majorBidi"/>
          <w:sz w:val="24"/>
          <w:szCs w:val="24"/>
        </w:rPr>
        <w:t>4</w:t>
      </w:r>
      <w:r w:rsidR="006B3C7D" w:rsidRPr="002B0CD9">
        <w:rPr>
          <w:rFonts w:asciiTheme="majorBidi" w:hAnsiTheme="majorBidi" w:cstheme="majorBidi"/>
          <w:sz w:val="24"/>
          <w:szCs w:val="24"/>
        </w:rPr>
        <w:t>).</w:t>
      </w:r>
      <w:proofErr w:type="gramEnd"/>
      <w:r w:rsidR="006B3C7D">
        <w:rPr>
          <w:rFonts w:asciiTheme="majorBidi" w:hAnsiTheme="majorBidi" w:cstheme="majorBidi"/>
          <w:sz w:val="24"/>
          <w:szCs w:val="24"/>
        </w:rPr>
        <w:t xml:space="preserve"> </w:t>
      </w:r>
      <w:r w:rsidRPr="00826527">
        <w:rPr>
          <w:rFonts w:asciiTheme="majorBidi" w:hAnsiTheme="majorBidi" w:cstheme="majorBidi"/>
          <w:sz w:val="24"/>
          <w:szCs w:val="24"/>
        </w:rPr>
        <w:t>The clarity of the caudal pulmonary blood vessels was evaluated and  measured  with  the  width  of  seventh  or  eighth  ribs  at  the  point  of  their dissection on the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VD</w:t>
      </w:r>
      <w:r w:rsidR="00796EBE" w:rsidRPr="00826527">
        <w:rPr>
          <w:rFonts w:asciiTheme="majorBidi" w:hAnsiTheme="majorBidi" w:cstheme="majorBidi"/>
          <w:sz w:val="24"/>
          <w:szCs w:val="24"/>
        </w:rPr>
        <w:t>V</w:t>
      </w:r>
      <w:r w:rsidRPr="00826527">
        <w:rPr>
          <w:rFonts w:asciiTheme="majorBidi" w:hAnsiTheme="majorBidi" w:cstheme="majorBidi"/>
          <w:sz w:val="24"/>
          <w:szCs w:val="24"/>
        </w:rPr>
        <w:t>.</w:t>
      </w:r>
    </w:p>
    <w:p w:rsidR="00C7092B" w:rsidRPr="007D28ED" w:rsidRDefault="007D28ED" w:rsidP="002B0CD9">
      <w:pPr>
        <w:spacing w:line="480" w:lineRule="auto"/>
        <w:jc w:val="both"/>
        <w:rPr>
          <w:rFonts w:asciiTheme="majorBidi" w:hAnsiTheme="majorBidi" w:cstheme="majorBidi"/>
          <w:sz w:val="24"/>
          <w:szCs w:val="24"/>
        </w:rPr>
      </w:pPr>
      <w:r>
        <w:rPr>
          <w:rFonts w:asciiTheme="majorBidi" w:hAnsiTheme="majorBidi" w:cstheme="majorBidi"/>
          <w:b/>
          <w:bCs/>
          <w:sz w:val="24"/>
          <w:szCs w:val="24"/>
        </w:rPr>
        <w:t>2.2.5.</w:t>
      </w:r>
      <w:r w:rsidR="006B3C7D" w:rsidRPr="007D28ED">
        <w:rPr>
          <w:rFonts w:asciiTheme="majorBidi" w:hAnsiTheme="majorBidi" w:cstheme="majorBidi"/>
          <w:b/>
          <w:bCs/>
          <w:sz w:val="24"/>
          <w:szCs w:val="24"/>
        </w:rPr>
        <w:t xml:space="preserve"> </w:t>
      </w:r>
      <w:r w:rsidR="00C7092B" w:rsidRPr="007D28ED">
        <w:rPr>
          <w:rFonts w:asciiTheme="majorBidi" w:hAnsiTheme="majorBidi" w:cstheme="majorBidi"/>
          <w:b/>
          <w:bCs/>
          <w:sz w:val="24"/>
          <w:szCs w:val="24"/>
        </w:rPr>
        <w:t>Radiographic measurement of different angles within the thorax</w:t>
      </w:r>
      <w:r w:rsidR="00C7092B" w:rsidRPr="007D28ED">
        <w:rPr>
          <w:rFonts w:asciiTheme="majorBidi" w:hAnsiTheme="majorBidi" w:cstheme="majorBidi"/>
          <w:sz w:val="24"/>
          <w:szCs w:val="24"/>
        </w:rPr>
        <w:t xml:space="preserve"> (Figure </w:t>
      </w:r>
      <w:r w:rsidR="002B0CD9">
        <w:rPr>
          <w:rFonts w:asciiTheme="majorBidi" w:hAnsiTheme="majorBidi" w:cstheme="majorBidi"/>
          <w:sz w:val="24"/>
          <w:szCs w:val="24"/>
        </w:rPr>
        <w:t>5</w:t>
      </w:r>
      <w:r w:rsidR="00C7092B" w:rsidRPr="007D28ED">
        <w:rPr>
          <w:rFonts w:asciiTheme="majorBidi" w:hAnsiTheme="majorBidi" w:cstheme="majorBidi"/>
          <w:sz w:val="24"/>
          <w:szCs w:val="24"/>
        </w:rPr>
        <w:t>)</w:t>
      </w:r>
    </w:p>
    <w:p w:rsidR="00A45FE3" w:rsidRPr="007D28ED" w:rsidRDefault="00A45FE3" w:rsidP="007D28ED">
      <w:pPr>
        <w:spacing w:line="480" w:lineRule="auto"/>
        <w:jc w:val="both"/>
        <w:rPr>
          <w:rFonts w:asciiTheme="majorBidi" w:hAnsiTheme="majorBidi" w:cstheme="majorBidi"/>
          <w:b/>
          <w:bCs/>
          <w:sz w:val="24"/>
          <w:szCs w:val="24"/>
        </w:rPr>
      </w:pPr>
      <w:r w:rsidRPr="007D28ED">
        <w:rPr>
          <w:rFonts w:asciiTheme="majorBidi" w:hAnsiTheme="majorBidi" w:cstheme="majorBidi"/>
          <w:b/>
          <w:bCs/>
          <w:sz w:val="24"/>
          <w:szCs w:val="24"/>
        </w:rPr>
        <w:lastRenderedPageBreak/>
        <w:t>C</w:t>
      </w:r>
      <w:r w:rsidR="00C7092B" w:rsidRPr="007D28ED">
        <w:rPr>
          <w:rFonts w:asciiTheme="majorBidi" w:hAnsiTheme="majorBidi" w:cstheme="majorBidi"/>
          <w:b/>
          <w:bCs/>
          <w:sz w:val="24"/>
          <w:szCs w:val="24"/>
        </w:rPr>
        <w:t>ran</w:t>
      </w:r>
      <w:r w:rsidRPr="007D28ED">
        <w:rPr>
          <w:rFonts w:asciiTheme="majorBidi" w:hAnsiTheme="majorBidi" w:cstheme="majorBidi"/>
          <w:b/>
          <w:bCs/>
          <w:sz w:val="24"/>
          <w:szCs w:val="24"/>
        </w:rPr>
        <w:t xml:space="preserve">ial </w:t>
      </w:r>
      <w:proofErr w:type="spellStart"/>
      <w:r w:rsidRPr="007D28ED">
        <w:rPr>
          <w:rFonts w:asciiTheme="majorBidi" w:hAnsiTheme="majorBidi" w:cstheme="majorBidi"/>
          <w:b/>
          <w:bCs/>
          <w:sz w:val="24"/>
          <w:szCs w:val="24"/>
        </w:rPr>
        <w:t>mediastinal</w:t>
      </w:r>
      <w:proofErr w:type="spellEnd"/>
      <w:r w:rsidRPr="007D28ED">
        <w:rPr>
          <w:rFonts w:asciiTheme="majorBidi" w:hAnsiTheme="majorBidi" w:cstheme="majorBidi"/>
          <w:b/>
          <w:bCs/>
          <w:sz w:val="24"/>
          <w:szCs w:val="24"/>
        </w:rPr>
        <w:t>-cardiac angle</w:t>
      </w:r>
    </w:p>
    <w:p w:rsidR="00C7092B" w:rsidRPr="00826527" w:rsidRDefault="00A45FE3"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cranial </w:t>
      </w:r>
      <w:proofErr w:type="spellStart"/>
      <w:r w:rsidRPr="00826527">
        <w:rPr>
          <w:rFonts w:asciiTheme="majorBidi" w:hAnsiTheme="majorBidi" w:cstheme="majorBidi"/>
          <w:sz w:val="24"/>
          <w:szCs w:val="24"/>
        </w:rPr>
        <w:t>mediastinal</w:t>
      </w:r>
      <w:proofErr w:type="spellEnd"/>
      <w:r w:rsidRPr="00826527">
        <w:rPr>
          <w:rFonts w:asciiTheme="majorBidi" w:hAnsiTheme="majorBidi" w:cstheme="majorBidi"/>
          <w:sz w:val="24"/>
          <w:szCs w:val="24"/>
        </w:rPr>
        <w:t xml:space="preserve">-cardiac angle </w:t>
      </w:r>
      <w:r w:rsidR="00C7092B" w:rsidRPr="00826527">
        <w:rPr>
          <w:rFonts w:asciiTheme="majorBidi" w:hAnsiTheme="majorBidi" w:cstheme="majorBidi"/>
          <w:sz w:val="24"/>
          <w:szCs w:val="24"/>
        </w:rPr>
        <w:t>represents the angle between the ventral border of the cranial mediastinum and the cranial border of the heart at their junction.</w:t>
      </w:r>
    </w:p>
    <w:p w:rsidR="00A45FE3" w:rsidRPr="007D28ED" w:rsidRDefault="00A45FE3" w:rsidP="007D28ED">
      <w:pPr>
        <w:spacing w:line="480" w:lineRule="auto"/>
        <w:jc w:val="both"/>
        <w:rPr>
          <w:rFonts w:asciiTheme="majorBidi" w:hAnsiTheme="majorBidi" w:cstheme="majorBidi"/>
          <w:b/>
          <w:bCs/>
          <w:sz w:val="24"/>
          <w:szCs w:val="24"/>
        </w:rPr>
      </w:pPr>
      <w:proofErr w:type="spellStart"/>
      <w:r w:rsidRPr="007D28ED">
        <w:rPr>
          <w:rFonts w:asciiTheme="majorBidi" w:hAnsiTheme="majorBidi" w:cstheme="majorBidi"/>
          <w:b/>
          <w:bCs/>
          <w:sz w:val="24"/>
          <w:szCs w:val="24"/>
        </w:rPr>
        <w:t>Sterno</w:t>
      </w:r>
      <w:proofErr w:type="spellEnd"/>
      <w:r w:rsidRPr="007D28ED">
        <w:rPr>
          <w:rFonts w:asciiTheme="majorBidi" w:hAnsiTheme="majorBidi" w:cstheme="majorBidi"/>
          <w:b/>
          <w:bCs/>
          <w:sz w:val="24"/>
          <w:szCs w:val="24"/>
        </w:rPr>
        <w:t>-costal angle</w:t>
      </w:r>
    </w:p>
    <w:p w:rsidR="00C7092B" w:rsidRPr="00826527" w:rsidRDefault="00A45FE3"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w:t>
      </w:r>
      <w:proofErr w:type="spellStart"/>
      <w:r w:rsidRPr="00826527">
        <w:rPr>
          <w:rFonts w:asciiTheme="majorBidi" w:hAnsiTheme="majorBidi" w:cstheme="majorBidi"/>
          <w:sz w:val="24"/>
          <w:szCs w:val="24"/>
        </w:rPr>
        <w:t>sterno</w:t>
      </w:r>
      <w:proofErr w:type="spellEnd"/>
      <w:r w:rsidRPr="00826527">
        <w:rPr>
          <w:rFonts w:asciiTheme="majorBidi" w:hAnsiTheme="majorBidi" w:cstheme="majorBidi"/>
          <w:sz w:val="24"/>
          <w:szCs w:val="24"/>
        </w:rPr>
        <w:t>-costal angle</w:t>
      </w:r>
      <w:r w:rsidR="00C7092B" w:rsidRPr="00826527">
        <w:rPr>
          <w:rFonts w:asciiTheme="majorBidi" w:hAnsiTheme="majorBidi" w:cstheme="majorBidi"/>
          <w:sz w:val="24"/>
          <w:szCs w:val="24"/>
        </w:rPr>
        <w:t xml:space="preserve"> represents the angle between the distal end of the </w:t>
      </w:r>
      <w:r w:rsidRPr="00826527">
        <w:rPr>
          <w:rFonts w:asciiTheme="majorBidi" w:hAnsiTheme="majorBidi" w:cstheme="majorBidi"/>
          <w:sz w:val="24"/>
          <w:szCs w:val="24"/>
        </w:rPr>
        <w:t>1st</w:t>
      </w:r>
      <w:r w:rsidR="00C7092B" w:rsidRPr="00826527">
        <w:rPr>
          <w:rFonts w:asciiTheme="majorBidi" w:hAnsiTheme="majorBidi" w:cstheme="majorBidi"/>
          <w:sz w:val="24"/>
          <w:szCs w:val="24"/>
        </w:rPr>
        <w:t xml:space="preserve"> rib and the cranial end of the sternum (manubrium).</w:t>
      </w:r>
    </w:p>
    <w:p w:rsidR="00A45FE3" w:rsidRPr="007D28ED" w:rsidRDefault="00A45FE3" w:rsidP="007D28ED">
      <w:pPr>
        <w:tabs>
          <w:tab w:val="left" w:pos="810"/>
        </w:tabs>
        <w:spacing w:line="480" w:lineRule="auto"/>
        <w:jc w:val="both"/>
        <w:rPr>
          <w:rFonts w:asciiTheme="majorBidi" w:hAnsiTheme="majorBidi" w:cstheme="majorBidi"/>
          <w:b/>
          <w:bCs/>
          <w:sz w:val="24"/>
          <w:szCs w:val="24"/>
        </w:rPr>
      </w:pPr>
      <w:proofErr w:type="spellStart"/>
      <w:r w:rsidRPr="007D28ED">
        <w:rPr>
          <w:rFonts w:asciiTheme="majorBidi" w:hAnsiTheme="majorBidi" w:cstheme="majorBidi"/>
          <w:b/>
          <w:bCs/>
          <w:sz w:val="24"/>
          <w:szCs w:val="24"/>
        </w:rPr>
        <w:t>Spino</w:t>
      </w:r>
      <w:proofErr w:type="spellEnd"/>
      <w:r w:rsidRPr="007D28ED">
        <w:rPr>
          <w:rFonts w:asciiTheme="majorBidi" w:hAnsiTheme="majorBidi" w:cstheme="majorBidi"/>
          <w:b/>
          <w:bCs/>
          <w:sz w:val="24"/>
          <w:szCs w:val="24"/>
        </w:rPr>
        <w:t>-phrenic angle</w:t>
      </w:r>
    </w:p>
    <w:p w:rsidR="00C7092B" w:rsidRPr="00826527" w:rsidRDefault="00A45FE3"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w:t>
      </w:r>
      <w:proofErr w:type="spellStart"/>
      <w:r w:rsidRPr="00826527">
        <w:rPr>
          <w:rFonts w:asciiTheme="majorBidi" w:hAnsiTheme="majorBidi" w:cstheme="majorBidi"/>
          <w:sz w:val="24"/>
          <w:szCs w:val="24"/>
        </w:rPr>
        <w:t>spino</w:t>
      </w:r>
      <w:proofErr w:type="spellEnd"/>
      <w:r w:rsidRPr="00826527">
        <w:rPr>
          <w:rFonts w:asciiTheme="majorBidi" w:hAnsiTheme="majorBidi" w:cstheme="majorBidi"/>
          <w:sz w:val="24"/>
          <w:szCs w:val="24"/>
        </w:rPr>
        <w:t xml:space="preserve">-phrenic angle </w:t>
      </w:r>
      <w:r w:rsidR="00C7092B" w:rsidRPr="00826527">
        <w:rPr>
          <w:rFonts w:asciiTheme="majorBidi" w:hAnsiTheme="majorBidi" w:cstheme="majorBidi"/>
          <w:sz w:val="24"/>
          <w:szCs w:val="24"/>
        </w:rPr>
        <w:t>represents the acute angle between the ventral border of the caudal thoracic vertebrae and the diaphragmatic crus dorsally.</w:t>
      </w:r>
    </w:p>
    <w:p w:rsidR="00A45FE3" w:rsidRPr="007D28ED" w:rsidRDefault="00A45FE3" w:rsidP="007D28ED">
      <w:pPr>
        <w:spacing w:line="480" w:lineRule="auto"/>
        <w:jc w:val="both"/>
        <w:rPr>
          <w:rFonts w:asciiTheme="majorBidi" w:hAnsiTheme="majorBidi" w:cstheme="majorBidi"/>
          <w:b/>
          <w:bCs/>
          <w:sz w:val="24"/>
          <w:szCs w:val="24"/>
        </w:rPr>
      </w:pPr>
      <w:proofErr w:type="spellStart"/>
      <w:r w:rsidRPr="007D28ED">
        <w:rPr>
          <w:rFonts w:asciiTheme="majorBidi" w:hAnsiTheme="majorBidi" w:cstheme="majorBidi"/>
          <w:b/>
          <w:bCs/>
          <w:sz w:val="24"/>
          <w:szCs w:val="24"/>
        </w:rPr>
        <w:t>Caval</w:t>
      </w:r>
      <w:proofErr w:type="spellEnd"/>
      <w:r w:rsidRPr="007D28ED">
        <w:rPr>
          <w:rFonts w:asciiTheme="majorBidi" w:hAnsiTheme="majorBidi" w:cstheme="majorBidi"/>
          <w:b/>
          <w:bCs/>
          <w:sz w:val="24"/>
          <w:szCs w:val="24"/>
        </w:rPr>
        <w:t xml:space="preserve">-cardiac angle </w:t>
      </w:r>
    </w:p>
    <w:p w:rsidR="00C7092B" w:rsidRPr="00826527" w:rsidRDefault="00A45FE3"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w:t>
      </w:r>
      <w:proofErr w:type="spellStart"/>
      <w:r w:rsidRPr="00826527">
        <w:rPr>
          <w:rFonts w:asciiTheme="majorBidi" w:hAnsiTheme="majorBidi" w:cstheme="majorBidi"/>
          <w:sz w:val="24"/>
          <w:szCs w:val="24"/>
        </w:rPr>
        <w:t>caval</w:t>
      </w:r>
      <w:proofErr w:type="spellEnd"/>
      <w:r w:rsidRPr="00826527">
        <w:rPr>
          <w:rFonts w:asciiTheme="majorBidi" w:hAnsiTheme="majorBidi" w:cstheme="majorBidi"/>
          <w:sz w:val="24"/>
          <w:szCs w:val="24"/>
        </w:rPr>
        <w:t>-cardiac angle</w:t>
      </w:r>
      <w:r w:rsidR="00C7092B" w:rsidRPr="00826527">
        <w:rPr>
          <w:rFonts w:asciiTheme="majorBidi" w:hAnsiTheme="majorBidi" w:cstheme="majorBidi"/>
          <w:sz w:val="24"/>
          <w:szCs w:val="24"/>
        </w:rPr>
        <w:t xml:space="preserve"> represents the angle between the ventral border of the caudal vena cava and the caudal border of the heart.</w:t>
      </w:r>
    </w:p>
    <w:p w:rsidR="00A45FE3" w:rsidRPr="007D28ED" w:rsidRDefault="00A45FE3" w:rsidP="007D28ED">
      <w:pPr>
        <w:tabs>
          <w:tab w:val="left" w:pos="720"/>
        </w:tabs>
        <w:spacing w:line="480" w:lineRule="auto"/>
        <w:jc w:val="both"/>
        <w:rPr>
          <w:rFonts w:asciiTheme="majorBidi" w:hAnsiTheme="majorBidi" w:cstheme="majorBidi"/>
          <w:b/>
          <w:bCs/>
          <w:sz w:val="24"/>
          <w:szCs w:val="24"/>
        </w:rPr>
      </w:pPr>
      <w:proofErr w:type="spellStart"/>
      <w:r w:rsidRPr="007D28ED">
        <w:rPr>
          <w:rFonts w:asciiTheme="majorBidi" w:hAnsiTheme="majorBidi" w:cstheme="majorBidi"/>
          <w:b/>
          <w:bCs/>
          <w:sz w:val="24"/>
          <w:szCs w:val="24"/>
        </w:rPr>
        <w:t>Caval</w:t>
      </w:r>
      <w:proofErr w:type="spellEnd"/>
      <w:r w:rsidRPr="007D28ED">
        <w:rPr>
          <w:rFonts w:asciiTheme="majorBidi" w:hAnsiTheme="majorBidi" w:cstheme="majorBidi"/>
          <w:b/>
          <w:bCs/>
          <w:sz w:val="24"/>
          <w:szCs w:val="24"/>
        </w:rPr>
        <w:t>-phrenic angle</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w:t>
      </w:r>
      <w:proofErr w:type="spellStart"/>
      <w:r w:rsidRPr="00826527">
        <w:rPr>
          <w:rFonts w:asciiTheme="majorBidi" w:hAnsiTheme="majorBidi" w:cstheme="majorBidi"/>
          <w:sz w:val="24"/>
          <w:szCs w:val="24"/>
        </w:rPr>
        <w:t>caval</w:t>
      </w:r>
      <w:proofErr w:type="spellEnd"/>
      <w:r w:rsidRPr="00826527">
        <w:rPr>
          <w:rFonts w:asciiTheme="majorBidi" w:hAnsiTheme="majorBidi" w:cstheme="majorBidi"/>
          <w:sz w:val="24"/>
          <w:szCs w:val="24"/>
        </w:rPr>
        <w:t>-phrenic angle: represents the angle between the ventral border of the caudal v</w:t>
      </w:r>
      <w:r w:rsidR="00A45FE3" w:rsidRPr="00826527">
        <w:rPr>
          <w:rFonts w:asciiTheme="majorBidi" w:hAnsiTheme="majorBidi" w:cstheme="majorBidi"/>
          <w:sz w:val="24"/>
          <w:szCs w:val="24"/>
        </w:rPr>
        <w:t xml:space="preserve">ena cava and </w:t>
      </w:r>
      <w:r w:rsidRPr="00826527">
        <w:rPr>
          <w:rFonts w:asciiTheme="majorBidi" w:hAnsiTheme="majorBidi" w:cstheme="majorBidi"/>
          <w:sz w:val="24"/>
          <w:szCs w:val="24"/>
        </w:rPr>
        <w:t>the diaphragm.</w:t>
      </w:r>
    </w:p>
    <w:p w:rsidR="00C7092B" w:rsidRPr="007D28ED" w:rsidRDefault="007D28ED" w:rsidP="007D28ED">
      <w:pPr>
        <w:pStyle w:val="ListParagraph"/>
        <w:numPr>
          <w:ilvl w:val="1"/>
          <w:numId w:val="3"/>
        </w:numPr>
        <w:tabs>
          <w:tab w:val="left" w:pos="360"/>
        </w:tabs>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C7092B" w:rsidRPr="007D28ED">
        <w:rPr>
          <w:rFonts w:asciiTheme="majorBidi" w:hAnsiTheme="majorBidi" w:cstheme="majorBidi"/>
          <w:b/>
          <w:bCs/>
          <w:sz w:val="24"/>
          <w:szCs w:val="24"/>
        </w:rPr>
        <w:t>Software for measurements</w:t>
      </w:r>
    </w:p>
    <w:p w:rsidR="00C7092B" w:rsidRPr="00826527" w:rsidRDefault="00C7092B" w:rsidP="00C54A6D">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lastRenderedPageBreak/>
        <w:t xml:space="preserve">All the measurements were carried out using Image J </w:t>
      </w:r>
      <w:r w:rsidR="00C54A6D" w:rsidRPr="00826527">
        <w:rPr>
          <w:rFonts w:asciiTheme="majorBidi" w:hAnsiTheme="majorBidi" w:cstheme="majorBidi"/>
          <w:sz w:val="24"/>
          <w:szCs w:val="24"/>
        </w:rPr>
        <w:t xml:space="preserve">software program </w:t>
      </w:r>
      <w:r w:rsidR="00C54A6D">
        <w:rPr>
          <w:rFonts w:asciiTheme="majorBidi" w:hAnsiTheme="majorBidi" w:cstheme="majorBidi"/>
          <w:sz w:val="24"/>
          <w:szCs w:val="24"/>
        </w:rPr>
        <w:t xml:space="preserve">version </w:t>
      </w:r>
      <w:r w:rsidRPr="00826527">
        <w:rPr>
          <w:rFonts w:asciiTheme="majorBidi" w:hAnsiTheme="majorBidi" w:cstheme="majorBidi"/>
          <w:sz w:val="24"/>
          <w:szCs w:val="24"/>
        </w:rPr>
        <w:t xml:space="preserve">2.1.4.7 i1. All the values were measured using mm or cm units, while the angles were with degree </w:t>
      </w:r>
      <w:r w:rsidR="00B851F3">
        <w:rPr>
          <w:rFonts w:asciiTheme="majorBidi" w:hAnsiTheme="majorBidi" w:cstheme="majorBidi"/>
          <w:sz w:val="24"/>
          <w:szCs w:val="24"/>
        </w:rPr>
        <w:t>(</w:t>
      </w:r>
      <w:r w:rsidR="00B851F3">
        <w:rPr>
          <w:rFonts w:ascii="Calibri" w:hAnsi="Calibri" w:cstheme="majorBidi"/>
          <w:sz w:val="24"/>
          <w:szCs w:val="24"/>
        </w:rPr>
        <w:t xml:space="preserve">°) </w:t>
      </w:r>
      <w:r w:rsidRPr="00826527">
        <w:rPr>
          <w:rFonts w:asciiTheme="majorBidi" w:hAnsiTheme="majorBidi" w:cstheme="majorBidi"/>
          <w:sz w:val="24"/>
          <w:szCs w:val="24"/>
        </w:rPr>
        <w:t>unit.</w:t>
      </w:r>
    </w:p>
    <w:p w:rsidR="00C7092B" w:rsidRPr="00826527" w:rsidRDefault="00C7092B" w:rsidP="007D28ED">
      <w:pPr>
        <w:pStyle w:val="ListParagraph"/>
        <w:numPr>
          <w:ilvl w:val="1"/>
          <w:numId w:val="3"/>
        </w:numPr>
        <w:spacing w:line="480" w:lineRule="auto"/>
        <w:ind w:left="450" w:hanging="450"/>
        <w:jc w:val="both"/>
        <w:rPr>
          <w:rFonts w:asciiTheme="majorBidi" w:hAnsiTheme="majorBidi" w:cstheme="majorBidi"/>
          <w:b/>
          <w:bCs/>
          <w:sz w:val="24"/>
          <w:szCs w:val="24"/>
        </w:rPr>
      </w:pPr>
      <w:r w:rsidRPr="00826527">
        <w:rPr>
          <w:rFonts w:asciiTheme="majorBidi" w:hAnsiTheme="majorBidi" w:cstheme="majorBidi"/>
          <w:b/>
          <w:bCs/>
          <w:sz w:val="24"/>
          <w:szCs w:val="24"/>
        </w:rPr>
        <w:t>Statistical analysis</w:t>
      </w:r>
    </w:p>
    <w:p w:rsidR="00164251" w:rsidRPr="00826527" w:rsidRDefault="00C7092B" w:rsidP="0082295D">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Data were presented as mean and standard deviation (mean± SD). The data were </w:t>
      </w:r>
      <w:proofErr w:type="spellStart"/>
      <w:r w:rsidR="003D568E" w:rsidRPr="00826527">
        <w:rPr>
          <w:rFonts w:asciiTheme="majorBidi" w:hAnsiTheme="majorBidi" w:cstheme="majorBidi"/>
          <w:sz w:val="24"/>
          <w:szCs w:val="24"/>
        </w:rPr>
        <w:t>analy</w:t>
      </w:r>
      <w:r w:rsidR="0082295D">
        <w:rPr>
          <w:rFonts w:asciiTheme="majorBidi" w:hAnsiTheme="majorBidi" w:cstheme="majorBidi"/>
          <w:sz w:val="24"/>
          <w:szCs w:val="24"/>
        </w:rPr>
        <w:t>z</w:t>
      </w:r>
      <w:r w:rsidR="003D568E" w:rsidRPr="00826527">
        <w:rPr>
          <w:rFonts w:asciiTheme="majorBidi" w:hAnsiTheme="majorBidi" w:cstheme="majorBidi"/>
          <w:sz w:val="24"/>
          <w:szCs w:val="24"/>
        </w:rPr>
        <w:t>ed</w:t>
      </w:r>
      <w:proofErr w:type="spellEnd"/>
      <w:r w:rsidRPr="00826527">
        <w:rPr>
          <w:rFonts w:asciiTheme="majorBidi" w:hAnsiTheme="majorBidi" w:cstheme="majorBidi"/>
          <w:sz w:val="24"/>
          <w:szCs w:val="24"/>
        </w:rPr>
        <w:t xml:space="preserve"> using statistical package for the Social Sciences for Windows (SPSS, version 21, Chicago, IL, USA). Paired t test was used for comparison of the values obtained on the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as well as the </w:t>
      </w:r>
      <w:r w:rsidR="00BE46FF">
        <w:rPr>
          <w:rFonts w:asciiTheme="majorBidi" w:hAnsiTheme="majorBidi" w:cstheme="majorBidi"/>
          <w:sz w:val="24"/>
          <w:szCs w:val="24"/>
        </w:rPr>
        <w:t xml:space="preserve">measured values on both of </w:t>
      </w:r>
      <w:r w:rsidRPr="00826527">
        <w:rPr>
          <w:rFonts w:asciiTheme="majorBidi" w:hAnsiTheme="majorBidi" w:cstheme="majorBidi"/>
          <w:sz w:val="24"/>
          <w:szCs w:val="24"/>
        </w:rPr>
        <w:t>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796EBE" w:rsidRPr="00826527">
        <w:rPr>
          <w:rFonts w:asciiTheme="majorBidi" w:hAnsiTheme="majorBidi" w:cstheme="majorBidi"/>
          <w:sz w:val="24"/>
          <w:szCs w:val="24"/>
        </w:rPr>
        <w:t>V</w:t>
      </w:r>
      <w:r w:rsidR="00BE46FF">
        <w:rPr>
          <w:rFonts w:asciiTheme="majorBidi" w:hAnsiTheme="majorBidi" w:cstheme="majorBidi"/>
          <w:sz w:val="24"/>
          <w:szCs w:val="24"/>
        </w:rPr>
        <w:t xml:space="preserve"> were also compared</w:t>
      </w:r>
      <w:r w:rsidRPr="00826527">
        <w:rPr>
          <w:rFonts w:asciiTheme="majorBidi" w:hAnsiTheme="majorBidi" w:cstheme="majorBidi"/>
          <w:sz w:val="24"/>
          <w:szCs w:val="24"/>
        </w:rPr>
        <w:t>. Differences were considered significant when P &lt; 0.05.</w:t>
      </w:r>
    </w:p>
    <w:p w:rsidR="00C7092B" w:rsidRPr="00826527" w:rsidRDefault="00C7092B" w:rsidP="007D28ED">
      <w:pPr>
        <w:pStyle w:val="ListParagraph"/>
        <w:numPr>
          <w:ilvl w:val="0"/>
          <w:numId w:val="3"/>
        </w:numPr>
        <w:spacing w:line="480" w:lineRule="auto"/>
        <w:ind w:left="450" w:hanging="450"/>
        <w:jc w:val="both"/>
        <w:rPr>
          <w:rFonts w:asciiTheme="majorBidi" w:hAnsiTheme="majorBidi" w:cstheme="majorBidi"/>
          <w:b/>
          <w:bCs/>
          <w:sz w:val="24"/>
          <w:szCs w:val="24"/>
        </w:rPr>
      </w:pPr>
      <w:r w:rsidRPr="00826527">
        <w:rPr>
          <w:rFonts w:asciiTheme="majorBidi" w:hAnsiTheme="majorBidi" w:cstheme="majorBidi"/>
          <w:b/>
          <w:bCs/>
          <w:sz w:val="24"/>
          <w:szCs w:val="24"/>
        </w:rPr>
        <w:t>Results</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clinical examination of animals revealed that the temperature ranged from</w:t>
      </w:r>
      <w:r w:rsidR="00D93E59" w:rsidRPr="00826527">
        <w:rPr>
          <w:rFonts w:asciiTheme="majorBidi" w:hAnsiTheme="majorBidi" w:cstheme="majorBidi"/>
          <w:sz w:val="24"/>
          <w:szCs w:val="24"/>
        </w:rPr>
        <w:t xml:space="preserve"> </w:t>
      </w:r>
      <w:r w:rsidR="00175A6D">
        <w:rPr>
          <w:rFonts w:asciiTheme="majorBidi" w:hAnsiTheme="majorBidi" w:cstheme="majorBidi"/>
          <w:sz w:val="24"/>
          <w:szCs w:val="24"/>
        </w:rPr>
        <w:t>38.9-</w:t>
      </w:r>
      <w:r w:rsidR="00120DAE">
        <w:rPr>
          <w:rFonts w:asciiTheme="majorBidi" w:hAnsiTheme="majorBidi" w:cstheme="majorBidi"/>
          <w:sz w:val="24"/>
          <w:szCs w:val="24"/>
        </w:rPr>
        <w:t xml:space="preserve"> </w:t>
      </w:r>
      <w:r w:rsidR="00175A6D">
        <w:rPr>
          <w:rFonts w:asciiTheme="majorBidi" w:hAnsiTheme="majorBidi" w:cstheme="majorBidi"/>
          <w:sz w:val="24"/>
          <w:szCs w:val="24"/>
        </w:rPr>
        <w:t>40.1</w:t>
      </w:r>
      <w:r w:rsidR="00175A6D">
        <w:rPr>
          <w:rFonts w:ascii="Calibri" w:hAnsi="Calibri" w:cstheme="majorBidi"/>
          <w:sz w:val="24"/>
          <w:szCs w:val="24"/>
        </w:rPr>
        <w:t>°</w:t>
      </w:r>
      <w:r w:rsidRPr="00826527">
        <w:rPr>
          <w:rFonts w:asciiTheme="majorBidi" w:hAnsiTheme="majorBidi" w:cstheme="majorBidi"/>
          <w:sz w:val="24"/>
          <w:szCs w:val="24"/>
        </w:rPr>
        <w:t>, the heart rate from 50-</w:t>
      </w:r>
      <w:r w:rsidR="006C78E9">
        <w:rPr>
          <w:rFonts w:asciiTheme="majorBidi" w:hAnsiTheme="majorBidi" w:cstheme="majorBidi"/>
          <w:sz w:val="24"/>
          <w:szCs w:val="24"/>
        </w:rPr>
        <w:t xml:space="preserve"> </w:t>
      </w:r>
      <w:r w:rsidRPr="00826527">
        <w:rPr>
          <w:rFonts w:asciiTheme="majorBidi" w:hAnsiTheme="majorBidi" w:cstheme="majorBidi"/>
          <w:sz w:val="24"/>
          <w:szCs w:val="24"/>
        </w:rPr>
        <w:t xml:space="preserve">60 </w:t>
      </w:r>
      <w:proofErr w:type="spellStart"/>
      <w:r w:rsidRPr="00826527">
        <w:rPr>
          <w:rFonts w:asciiTheme="majorBidi" w:hAnsiTheme="majorBidi" w:cstheme="majorBidi"/>
          <w:sz w:val="24"/>
          <w:szCs w:val="24"/>
        </w:rPr>
        <w:t>bpm</w:t>
      </w:r>
      <w:proofErr w:type="spellEnd"/>
      <w:r w:rsidRPr="00826527">
        <w:rPr>
          <w:rFonts w:asciiTheme="majorBidi" w:hAnsiTheme="majorBidi" w:cstheme="majorBidi"/>
          <w:sz w:val="24"/>
          <w:szCs w:val="24"/>
        </w:rPr>
        <w:t xml:space="preserve"> and the respiratory rate from 25-</w:t>
      </w:r>
      <w:r w:rsidR="00120DAE">
        <w:rPr>
          <w:rFonts w:asciiTheme="majorBidi" w:hAnsiTheme="majorBidi" w:cstheme="majorBidi"/>
          <w:sz w:val="24"/>
          <w:szCs w:val="24"/>
        </w:rPr>
        <w:t xml:space="preserve"> </w:t>
      </w:r>
      <w:r w:rsidRPr="00826527">
        <w:rPr>
          <w:rFonts w:asciiTheme="majorBidi" w:hAnsiTheme="majorBidi" w:cstheme="majorBidi"/>
          <w:sz w:val="24"/>
          <w:szCs w:val="24"/>
        </w:rPr>
        <w:t xml:space="preserve">30 rpm. The physical restraint of the animals helped in </w:t>
      </w:r>
      <w:r w:rsidR="00291855">
        <w:rPr>
          <w:rFonts w:asciiTheme="majorBidi" w:hAnsiTheme="majorBidi" w:cstheme="majorBidi"/>
          <w:sz w:val="24"/>
          <w:szCs w:val="24"/>
        </w:rPr>
        <w:t>the radiographic examination of</w:t>
      </w:r>
      <w:r w:rsidR="004819E3">
        <w:rPr>
          <w:rFonts w:asciiTheme="majorBidi" w:hAnsiTheme="majorBidi" w:cstheme="majorBidi"/>
          <w:sz w:val="24"/>
          <w:szCs w:val="24"/>
        </w:rPr>
        <w:t xml:space="preserve"> </w:t>
      </w:r>
      <w:r w:rsidRPr="00826527">
        <w:rPr>
          <w:rFonts w:asciiTheme="majorBidi" w:hAnsiTheme="majorBidi" w:cstheme="majorBidi"/>
          <w:sz w:val="24"/>
          <w:szCs w:val="24"/>
        </w:rPr>
        <w:t>animals without the need for chemical restraint.</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length of  the sternum varied  from 16-</w:t>
      </w:r>
      <w:r w:rsidR="00743785">
        <w:rPr>
          <w:rFonts w:asciiTheme="majorBidi" w:hAnsiTheme="majorBidi" w:cstheme="majorBidi"/>
          <w:sz w:val="24"/>
          <w:szCs w:val="24"/>
        </w:rPr>
        <w:t xml:space="preserve"> </w:t>
      </w:r>
      <w:r w:rsidRPr="00826527">
        <w:rPr>
          <w:rFonts w:asciiTheme="majorBidi" w:hAnsiTheme="majorBidi" w:cstheme="majorBidi"/>
          <w:sz w:val="24"/>
          <w:szCs w:val="24"/>
        </w:rPr>
        <w:t xml:space="preserve">27.5  cm (mean= 22.4 cm),  and  the number of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xml:space="preserve"> was seven in 9 out of 12 goats, while the other 3 animals had sternum composed of 6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The sternum was extended to the level of 7th rib in 11 goats, but the sternum of the remained animal extended to the 6th rib. The number of thoracic vertebrae was 12 and 13 in 3 and 9 animals respectively.</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lastRenderedPageBreak/>
        <w:t>There were 13 pairs of ribs in 9 out of 12 animals; the other remaining 3 goats had 12 pairs of ribs. The direction of ribs differed between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w:t>
      </w:r>
      <w:r w:rsidR="00796EBE" w:rsidRPr="00826527">
        <w:rPr>
          <w:rFonts w:asciiTheme="majorBidi" w:hAnsiTheme="majorBidi" w:cstheme="majorBidi"/>
          <w:sz w:val="24"/>
          <w:szCs w:val="24"/>
        </w:rPr>
        <w:t xml:space="preserve"> DVV</w:t>
      </w:r>
      <w:r w:rsidRPr="00826527">
        <w:rPr>
          <w:rFonts w:asciiTheme="majorBidi" w:hAnsiTheme="majorBidi" w:cstheme="majorBidi"/>
          <w:sz w:val="24"/>
          <w:szCs w:val="24"/>
        </w:rPr>
        <w:t>. In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the ribs form an acute angle with the spine. However, they are somewhat perpendicular to the spine on the DV view. Moreover, the shape of the ribs is more rounded laterally on the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than on the VD</w:t>
      </w:r>
      <w:r w:rsidR="004819E3">
        <w:rPr>
          <w:rFonts w:asciiTheme="majorBidi" w:hAnsiTheme="majorBidi" w:cstheme="majorBidi"/>
          <w:sz w:val="24"/>
          <w:szCs w:val="24"/>
        </w:rPr>
        <w:t>V.</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caudal lung lobes (right and left) are more clear and wider on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than DV</w:t>
      </w:r>
      <w:r w:rsidR="00796EBE" w:rsidRPr="00826527">
        <w:rPr>
          <w:rFonts w:asciiTheme="majorBidi" w:hAnsiTheme="majorBidi" w:cstheme="majorBidi"/>
          <w:sz w:val="24"/>
          <w:szCs w:val="24"/>
        </w:rPr>
        <w:t>V</w:t>
      </w:r>
      <w:r w:rsidRPr="00826527">
        <w:rPr>
          <w:rFonts w:asciiTheme="majorBidi" w:hAnsiTheme="majorBidi" w:cstheme="majorBidi"/>
          <w:sz w:val="24"/>
          <w:szCs w:val="24"/>
        </w:rPr>
        <w:t>.</w:t>
      </w:r>
    </w:p>
    <w:p w:rsidR="00C7092B" w:rsidRPr="00826527" w:rsidRDefault="00C7092B" w:rsidP="009D2FF0">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distance from the thoracic inlet to the diaphragm at the level of the ventral wall of CV</w:t>
      </w:r>
      <w:r w:rsidR="00164251" w:rsidRPr="00826527">
        <w:rPr>
          <w:rFonts w:asciiTheme="majorBidi" w:hAnsiTheme="majorBidi" w:cstheme="majorBidi"/>
          <w:sz w:val="24"/>
          <w:szCs w:val="24"/>
        </w:rPr>
        <w:t>C was measured and recorded in T</w:t>
      </w:r>
      <w:r w:rsidRPr="00826527">
        <w:rPr>
          <w:rFonts w:asciiTheme="majorBidi" w:hAnsiTheme="majorBidi" w:cstheme="majorBidi"/>
          <w:sz w:val="24"/>
          <w:szCs w:val="24"/>
        </w:rPr>
        <w:t>able (</w:t>
      </w:r>
      <w:r w:rsidR="009D2FF0">
        <w:rPr>
          <w:rFonts w:asciiTheme="majorBidi" w:hAnsiTheme="majorBidi" w:cstheme="majorBidi"/>
          <w:sz w:val="24"/>
          <w:szCs w:val="24"/>
        </w:rPr>
        <w:t>1</w:t>
      </w:r>
      <w:r w:rsidRPr="00826527">
        <w:rPr>
          <w:rFonts w:asciiTheme="majorBidi" w:hAnsiTheme="majorBidi" w:cstheme="majorBidi"/>
          <w:sz w:val="24"/>
          <w:szCs w:val="24"/>
        </w:rPr>
        <w:t>). There was no significant difference in this distance on the lateral views.</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There was no clear space between the heart and diaphragm on both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but the difference was in the area of contact. The area of contact between the heart and diaphragm is larger in the DV</w:t>
      </w:r>
      <w:r w:rsidR="00796EBE" w:rsidRPr="00826527">
        <w:rPr>
          <w:rFonts w:asciiTheme="majorBidi" w:hAnsiTheme="majorBidi" w:cstheme="majorBidi"/>
          <w:sz w:val="24"/>
          <w:szCs w:val="24"/>
        </w:rPr>
        <w:t>V than the VDV</w:t>
      </w:r>
      <w:r w:rsidRPr="00826527">
        <w:rPr>
          <w:rFonts w:asciiTheme="majorBidi" w:hAnsiTheme="majorBidi" w:cstheme="majorBidi"/>
          <w:sz w:val="24"/>
          <w:szCs w:val="24"/>
        </w:rPr>
        <w:t>.</w:t>
      </w:r>
    </w:p>
    <w:p w:rsidR="00C7092B" w:rsidRPr="00826527" w:rsidRDefault="00C7092B" w:rsidP="009D2FF0">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tracheal height was measured in all animals on the lateral views of </w:t>
      </w:r>
      <w:r w:rsidR="009775E1">
        <w:rPr>
          <w:rFonts w:asciiTheme="majorBidi" w:hAnsiTheme="majorBidi" w:cstheme="majorBidi"/>
          <w:sz w:val="24"/>
          <w:szCs w:val="24"/>
        </w:rPr>
        <w:t xml:space="preserve">the </w:t>
      </w:r>
      <w:r w:rsidRPr="00826527">
        <w:rPr>
          <w:rFonts w:asciiTheme="majorBidi" w:hAnsiTheme="majorBidi" w:cstheme="majorBidi"/>
          <w:sz w:val="24"/>
          <w:szCs w:val="24"/>
        </w:rPr>
        <w:t>radiograph</w:t>
      </w:r>
      <w:r w:rsidR="009775E1">
        <w:rPr>
          <w:rFonts w:asciiTheme="majorBidi" w:hAnsiTheme="majorBidi" w:cstheme="majorBidi"/>
          <w:sz w:val="24"/>
          <w:szCs w:val="24"/>
        </w:rPr>
        <w:t>s</w:t>
      </w:r>
      <w:r w:rsidRPr="00826527">
        <w:rPr>
          <w:rFonts w:asciiTheme="majorBidi" w:hAnsiTheme="majorBidi" w:cstheme="majorBidi"/>
          <w:sz w:val="24"/>
          <w:szCs w:val="24"/>
        </w:rPr>
        <w:t>, th</w:t>
      </w:r>
      <w:r w:rsidR="00164251" w:rsidRPr="00826527">
        <w:rPr>
          <w:rFonts w:asciiTheme="majorBidi" w:hAnsiTheme="majorBidi" w:cstheme="majorBidi"/>
          <w:sz w:val="24"/>
          <w:szCs w:val="24"/>
        </w:rPr>
        <w:t xml:space="preserve">en recorded and </w:t>
      </w:r>
      <w:r w:rsidR="003D568E" w:rsidRPr="00826527">
        <w:rPr>
          <w:rFonts w:asciiTheme="majorBidi" w:hAnsiTheme="majorBidi" w:cstheme="majorBidi"/>
          <w:sz w:val="24"/>
          <w:szCs w:val="24"/>
        </w:rPr>
        <w:t>analysed</w:t>
      </w:r>
      <w:r w:rsidR="00164251" w:rsidRPr="00826527">
        <w:rPr>
          <w:rFonts w:asciiTheme="majorBidi" w:hAnsiTheme="majorBidi" w:cstheme="majorBidi"/>
          <w:sz w:val="24"/>
          <w:szCs w:val="24"/>
        </w:rPr>
        <w:t xml:space="preserve"> as in T</w:t>
      </w:r>
      <w:r w:rsidRPr="00826527">
        <w:rPr>
          <w:rFonts w:asciiTheme="majorBidi" w:hAnsiTheme="majorBidi" w:cstheme="majorBidi"/>
          <w:sz w:val="24"/>
          <w:szCs w:val="24"/>
        </w:rPr>
        <w:t>able (</w:t>
      </w:r>
      <w:r w:rsidR="009D2FF0">
        <w:rPr>
          <w:rFonts w:asciiTheme="majorBidi" w:hAnsiTheme="majorBidi" w:cstheme="majorBidi"/>
          <w:sz w:val="24"/>
          <w:szCs w:val="24"/>
        </w:rPr>
        <w:t>1</w:t>
      </w:r>
      <w:r w:rsidRPr="00826527">
        <w:rPr>
          <w:rFonts w:asciiTheme="majorBidi" w:hAnsiTheme="majorBidi" w:cstheme="majorBidi"/>
          <w:sz w:val="24"/>
          <w:szCs w:val="24"/>
        </w:rPr>
        <w:t>). The trachea was clear on the lateral radiographs than on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The tracheal walls were clear as fine radiopaque lines enclosed a radiolucent lumen. There was no significant variation in the measurements of tracheal height between the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The thoracic inlet height was</w:t>
      </w:r>
      <w:r w:rsidR="00164251" w:rsidRPr="00826527">
        <w:rPr>
          <w:rFonts w:asciiTheme="majorBidi" w:hAnsiTheme="majorBidi" w:cstheme="majorBidi"/>
          <w:sz w:val="24"/>
          <w:szCs w:val="24"/>
        </w:rPr>
        <w:t xml:space="preserve"> determined and measured as in T</w:t>
      </w:r>
      <w:r w:rsidRPr="00826527">
        <w:rPr>
          <w:rFonts w:asciiTheme="majorBidi" w:hAnsiTheme="majorBidi" w:cstheme="majorBidi"/>
          <w:sz w:val="24"/>
          <w:szCs w:val="24"/>
        </w:rPr>
        <w:t>able (</w:t>
      </w:r>
      <w:r w:rsidR="009D2FF0">
        <w:rPr>
          <w:rFonts w:asciiTheme="majorBidi" w:hAnsiTheme="majorBidi" w:cstheme="majorBidi"/>
          <w:sz w:val="24"/>
          <w:szCs w:val="24"/>
        </w:rPr>
        <w:t>1</w:t>
      </w:r>
      <w:r w:rsidRPr="00826527">
        <w:rPr>
          <w:rFonts w:asciiTheme="majorBidi" w:hAnsiTheme="majorBidi" w:cstheme="majorBidi"/>
          <w:sz w:val="24"/>
          <w:szCs w:val="24"/>
        </w:rPr>
        <w:t xml:space="preserve">). The ratio between the tracheal height and the height of </w:t>
      </w:r>
      <w:r w:rsidR="009775E1">
        <w:rPr>
          <w:rFonts w:asciiTheme="majorBidi" w:hAnsiTheme="majorBidi" w:cstheme="majorBidi"/>
          <w:sz w:val="24"/>
          <w:szCs w:val="24"/>
        </w:rPr>
        <w:t xml:space="preserve">the </w:t>
      </w:r>
      <w:r w:rsidRPr="00826527">
        <w:rPr>
          <w:rFonts w:asciiTheme="majorBidi" w:hAnsiTheme="majorBidi" w:cstheme="majorBidi"/>
          <w:sz w:val="24"/>
          <w:szCs w:val="24"/>
        </w:rPr>
        <w:t>thoracic inle</w:t>
      </w:r>
      <w:r w:rsidR="00164251" w:rsidRPr="00826527">
        <w:rPr>
          <w:rFonts w:asciiTheme="majorBidi" w:hAnsiTheme="majorBidi" w:cstheme="majorBidi"/>
          <w:sz w:val="24"/>
          <w:szCs w:val="24"/>
        </w:rPr>
        <w:t>t was calculated and recorded (T</w:t>
      </w:r>
      <w:r w:rsidRPr="00826527">
        <w:rPr>
          <w:rFonts w:asciiTheme="majorBidi" w:hAnsiTheme="majorBidi" w:cstheme="majorBidi"/>
          <w:sz w:val="24"/>
          <w:szCs w:val="24"/>
        </w:rPr>
        <w:t xml:space="preserve">able </w:t>
      </w:r>
      <w:r w:rsidR="009D2FF0">
        <w:rPr>
          <w:rFonts w:asciiTheme="majorBidi" w:hAnsiTheme="majorBidi" w:cstheme="majorBidi"/>
          <w:sz w:val="24"/>
          <w:szCs w:val="24"/>
        </w:rPr>
        <w:t>1</w:t>
      </w:r>
      <w:r w:rsidRPr="00826527">
        <w:rPr>
          <w:rFonts w:asciiTheme="majorBidi" w:hAnsiTheme="majorBidi" w:cstheme="majorBidi"/>
          <w:sz w:val="24"/>
          <w:szCs w:val="24"/>
        </w:rPr>
        <w:t>). The ratio was mostly similar between the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It ranged from 0.12 to 0.21 on the RL view and 0.13 to 0.22 on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Furthermore, the statistical analysis did not reveal any significant correlation between the tracheal height </w:t>
      </w:r>
      <w:r w:rsidRPr="00826527">
        <w:rPr>
          <w:rFonts w:asciiTheme="majorBidi" w:hAnsiTheme="majorBidi" w:cstheme="majorBidi"/>
          <w:sz w:val="24"/>
          <w:szCs w:val="24"/>
        </w:rPr>
        <w:lastRenderedPageBreak/>
        <w:t>and thoracic inlet on the same view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r= 0.434 &amp; P= 0.159;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r=</w:t>
      </w:r>
      <w:r w:rsidR="00743785">
        <w:rPr>
          <w:rFonts w:asciiTheme="majorBidi" w:hAnsiTheme="majorBidi" w:cstheme="majorBidi"/>
          <w:sz w:val="24"/>
          <w:szCs w:val="24"/>
        </w:rPr>
        <w:t xml:space="preserve"> </w:t>
      </w:r>
      <w:r w:rsidRPr="00826527">
        <w:rPr>
          <w:rFonts w:asciiTheme="majorBidi" w:hAnsiTheme="majorBidi" w:cstheme="majorBidi"/>
          <w:sz w:val="24"/>
          <w:szCs w:val="24"/>
        </w:rPr>
        <w:t>0.541 &amp; P=</w:t>
      </w:r>
      <w:r w:rsidR="00743785">
        <w:rPr>
          <w:rFonts w:asciiTheme="majorBidi" w:hAnsiTheme="majorBidi" w:cstheme="majorBidi"/>
          <w:sz w:val="24"/>
          <w:szCs w:val="24"/>
        </w:rPr>
        <w:t xml:space="preserve"> </w:t>
      </w:r>
      <w:r w:rsidRPr="00826527">
        <w:rPr>
          <w:rFonts w:asciiTheme="majorBidi" w:hAnsiTheme="majorBidi" w:cstheme="majorBidi"/>
          <w:sz w:val="24"/>
          <w:szCs w:val="24"/>
        </w:rPr>
        <w:t>0.069). The distance from the tracheal dorsal wall to the ventral mid-way point of the thoracic vertebra number 4 was measured on the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It ranged between 3.5 to 6.5 cm (mean= 4.59± 1.1) and from 2.9 to 6.8 cm (mean= 4.8± 1.3) on the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respectively. There was no significant difference on both l</w:t>
      </w:r>
      <w:r w:rsidR="00164251" w:rsidRPr="00826527">
        <w:rPr>
          <w:rFonts w:asciiTheme="majorBidi" w:hAnsiTheme="majorBidi" w:cstheme="majorBidi"/>
          <w:sz w:val="24"/>
          <w:szCs w:val="24"/>
        </w:rPr>
        <w:t>ateral views in this distance</w:t>
      </w:r>
      <w:r w:rsidR="00030980">
        <w:rPr>
          <w:rFonts w:asciiTheme="majorBidi" w:hAnsiTheme="majorBidi" w:cstheme="majorBidi"/>
          <w:sz w:val="24"/>
          <w:szCs w:val="24"/>
        </w:rPr>
        <w:t>.</w:t>
      </w:r>
      <w:r w:rsidR="00164251" w:rsidRPr="00826527">
        <w:rPr>
          <w:rFonts w:asciiTheme="majorBidi" w:hAnsiTheme="majorBidi" w:cstheme="majorBidi"/>
          <w:sz w:val="24"/>
          <w:szCs w:val="24"/>
        </w:rPr>
        <w:t xml:space="preserve"> </w:t>
      </w:r>
      <w:proofErr w:type="gramStart"/>
      <w:r w:rsidR="00164251" w:rsidRPr="00826527">
        <w:rPr>
          <w:rFonts w:asciiTheme="majorBidi" w:hAnsiTheme="majorBidi" w:cstheme="majorBidi"/>
          <w:sz w:val="24"/>
          <w:szCs w:val="24"/>
        </w:rPr>
        <w:t>(T</w:t>
      </w:r>
      <w:r w:rsidRPr="00826527">
        <w:rPr>
          <w:rFonts w:asciiTheme="majorBidi" w:hAnsiTheme="majorBidi" w:cstheme="majorBidi"/>
          <w:sz w:val="24"/>
          <w:szCs w:val="24"/>
        </w:rPr>
        <w:t xml:space="preserve">able </w:t>
      </w:r>
      <w:r w:rsidR="009D2FF0">
        <w:rPr>
          <w:rFonts w:asciiTheme="majorBidi" w:hAnsiTheme="majorBidi" w:cstheme="majorBidi"/>
          <w:sz w:val="24"/>
          <w:szCs w:val="24"/>
        </w:rPr>
        <w:t>1</w:t>
      </w:r>
      <w:r w:rsidRPr="00826527">
        <w:rPr>
          <w:rFonts w:asciiTheme="majorBidi" w:hAnsiTheme="majorBidi" w:cstheme="majorBidi"/>
          <w:sz w:val="24"/>
          <w:szCs w:val="24"/>
        </w:rPr>
        <w:t>).</w:t>
      </w:r>
      <w:proofErr w:type="gramEnd"/>
      <w:r w:rsidR="003B09EC">
        <w:rPr>
          <w:rFonts w:asciiTheme="majorBidi" w:hAnsiTheme="majorBidi" w:cstheme="majorBidi"/>
          <w:sz w:val="24"/>
          <w:szCs w:val="24"/>
        </w:rPr>
        <w:t xml:space="preserve"> </w:t>
      </w:r>
      <w:r w:rsidR="003B09EC" w:rsidRPr="003B09EC">
        <w:rPr>
          <w:rFonts w:asciiTheme="majorBidi" w:hAnsiTheme="majorBidi" w:cstheme="majorBidi"/>
          <w:sz w:val="24"/>
          <w:szCs w:val="24"/>
          <w:highlight w:val="yellow"/>
        </w:rPr>
        <w:t xml:space="preserve">The </w:t>
      </w:r>
      <w:proofErr w:type="spellStart"/>
      <w:r w:rsidR="003B09EC" w:rsidRPr="003B09EC">
        <w:rPr>
          <w:rFonts w:asciiTheme="majorBidi" w:hAnsiTheme="majorBidi" w:cstheme="majorBidi"/>
          <w:sz w:val="24"/>
          <w:szCs w:val="24"/>
          <w:highlight w:val="yellow"/>
        </w:rPr>
        <w:t>esophagus</w:t>
      </w:r>
      <w:proofErr w:type="spellEnd"/>
      <w:r w:rsidR="003B09EC" w:rsidRPr="003B09EC">
        <w:rPr>
          <w:rFonts w:asciiTheme="majorBidi" w:hAnsiTheme="majorBidi" w:cstheme="majorBidi"/>
          <w:sz w:val="24"/>
          <w:szCs w:val="24"/>
          <w:highlight w:val="yellow"/>
        </w:rPr>
        <w:t xml:space="preserve"> was detected in one goat at the </w:t>
      </w:r>
      <w:proofErr w:type="spellStart"/>
      <w:r w:rsidR="003B09EC" w:rsidRPr="003B09EC">
        <w:rPr>
          <w:rFonts w:asciiTheme="majorBidi" w:hAnsiTheme="majorBidi" w:cstheme="majorBidi"/>
          <w:sz w:val="24"/>
          <w:szCs w:val="24"/>
          <w:highlight w:val="yellow"/>
        </w:rPr>
        <w:t>caudo</w:t>
      </w:r>
      <w:proofErr w:type="spellEnd"/>
      <w:r w:rsidR="003B09EC" w:rsidRPr="003B09EC">
        <w:rPr>
          <w:rFonts w:asciiTheme="majorBidi" w:hAnsiTheme="majorBidi" w:cstheme="majorBidi"/>
          <w:sz w:val="24"/>
          <w:szCs w:val="24"/>
          <w:highlight w:val="yellow"/>
        </w:rPr>
        <w:t>-dorsal aspect of the thorax on the left lateral view</w:t>
      </w:r>
      <w:r w:rsidR="00A31EE7">
        <w:rPr>
          <w:rFonts w:asciiTheme="majorBidi" w:hAnsiTheme="majorBidi" w:cstheme="majorBidi"/>
          <w:sz w:val="24"/>
          <w:szCs w:val="24"/>
          <w:highlight w:val="yellow"/>
        </w:rPr>
        <w:t xml:space="preserve"> (Figure 2)</w:t>
      </w:r>
      <w:r w:rsidR="003B09EC" w:rsidRPr="003B09EC">
        <w:rPr>
          <w:rFonts w:asciiTheme="majorBidi" w:hAnsiTheme="majorBidi" w:cstheme="majorBidi"/>
          <w:sz w:val="24"/>
          <w:szCs w:val="24"/>
          <w:highlight w:val="yellow"/>
        </w:rPr>
        <w:t>.</w:t>
      </w:r>
    </w:p>
    <w:p w:rsidR="00C7092B" w:rsidRPr="00826527" w:rsidRDefault="00C7092B" w:rsidP="009D2FF0">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heart was spaced from the sternum in 4 and 5 animals on the left lateral and right lateral views respectively. It was contact with the sternum in most animals on both lateral views (8 and 7 animals on LL</w:t>
      </w:r>
      <w:r w:rsidR="00796EBE" w:rsidRPr="00826527">
        <w:rPr>
          <w:rFonts w:asciiTheme="majorBidi" w:hAnsiTheme="majorBidi" w:cstheme="majorBidi"/>
          <w:sz w:val="24"/>
          <w:szCs w:val="24"/>
        </w:rPr>
        <w:t xml:space="preserve">V and RLV </w:t>
      </w:r>
      <w:r w:rsidRPr="00826527">
        <w:rPr>
          <w:rFonts w:asciiTheme="majorBidi" w:hAnsiTheme="majorBidi" w:cstheme="majorBidi"/>
          <w:sz w:val="24"/>
          <w:szCs w:val="24"/>
        </w:rPr>
        <w:t>respectively). The shape of the cardiac silhouette was round and oval on both the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in all goats respectively. The heart was in the middle of the thoracic cavity on the DV</w:t>
      </w:r>
      <w:r w:rsidR="00796EBE" w:rsidRPr="00826527">
        <w:rPr>
          <w:rFonts w:asciiTheme="majorBidi" w:hAnsiTheme="majorBidi" w:cstheme="majorBidi"/>
          <w:sz w:val="24"/>
          <w:szCs w:val="24"/>
        </w:rPr>
        <w:t xml:space="preserve">V </w:t>
      </w:r>
      <w:r w:rsidRPr="00826527">
        <w:rPr>
          <w:rFonts w:asciiTheme="majorBidi" w:hAnsiTheme="majorBidi" w:cstheme="majorBidi"/>
          <w:sz w:val="24"/>
          <w:szCs w:val="24"/>
        </w:rPr>
        <w:t>projection, while it shifted to left on the VD</w:t>
      </w:r>
      <w:r w:rsidR="00796EBE" w:rsidRPr="00826527">
        <w:rPr>
          <w:rFonts w:asciiTheme="majorBidi" w:hAnsiTheme="majorBidi" w:cstheme="majorBidi"/>
          <w:sz w:val="24"/>
          <w:szCs w:val="24"/>
        </w:rPr>
        <w:t>V</w:t>
      </w:r>
      <w:r w:rsidR="009D2FF0">
        <w:rPr>
          <w:rFonts w:asciiTheme="majorBidi" w:hAnsiTheme="majorBidi" w:cstheme="majorBidi"/>
          <w:sz w:val="24"/>
          <w:szCs w:val="24"/>
        </w:rPr>
        <w:t xml:space="preserve">. </w:t>
      </w:r>
      <w:r w:rsidRPr="00826527">
        <w:rPr>
          <w:rFonts w:asciiTheme="majorBidi" w:hAnsiTheme="majorBidi" w:cstheme="majorBidi"/>
          <w:sz w:val="24"/>
          <w:szCs w:val="24"/>
        </w:rPr>
        <w:t>The heart on both lateral views included 2.5 to 3 intercostal spaces (ICS). The distance of the ICS was 1.92 and 1.75 cm on the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respectively. The apex of the heart located between the fifth to sixth </w:t>
      </w:r>
      <w:proofErr w:type="spellStart"/>
      <w:r w:rsidRPr="00826527">
        <w:rPr>
          <w:rFonts w:asciiTheme="majorBidi" w:hAnsiTheme="majorBidi" w:cstheme="majorBidi"/>
          <w:sz w:val="24"/>
          <w:szCs w:val="24"/>
        </w:rPr>
        <w:t>sternebra</w:t>
      </w:r>
      <w:proofErr w:type="spellEnd"/>
      <w:r w:rsidRPr="00826527">
        <w:rPr>
          <w:rFonts w:asciiTheme="majorBidi" w:hAnsiTheme="majorBidi" w:cstheme="majorBidi"/>
          <w:sz w:val="24"/>
          <w:szCs w:val="24"/>
        </w:rPr>
        <w:t xml:space="preserve"> in 7 animals, from the sixth to seventh </w:t>
      </w:r>
      <w:proofErr w:type="spellStart"/>
      <w:r w:rsidRPr="00826527">
        <w:rPr>
          <w:rFonts w:asciiTheme="majorBidi" w:hAnsiTheme="majorBidi" w:cstheme="majorBidi"/>
          <w:sz w:val="24"/>
          <w:szCs w:val="24"/>
        </w:rPr>
        <w:t>sternebra</w:t>
      </w:r>
      <w:proofErr w:type="spellEnd"/>
      <w:r w:rsidRPr="00826527">
        <w:rPr>
          <w:rFonts w:asciiTheme="majorBidi" w:hAnsiTheme="majorBidi" w:cstheme="majorBidi"/>
          <w:sz w:val="24"/>
          <w:szCs w:val="24"/>
        </w:rPr>
        <w:t xml:space="preserve"> in 4 animals, and the cardiac apex of the last animal located between the fourth to fifth </w:t>
      </w:r>
      <w:proofErr w:type="spellStart"/>
      <w:r w:rsidRPr="00826527">
        <w:rPr>
          <w:rFonts w:asciiTheme="majorBidi" w:hAnsiTheme="majorBidi" w:cstheme="majorBidi"/>
          <w:sz w:val="24"/>
          <w:szCs w:val="24"/>
        </w:rPr>
        <w:t>sternebra</w:t>
      </w:r>
      <w:proofErr w:type="spellEnd"/>
      <w:r w:rsidRPr="00826527">
        <w:rPr>
          <w:rFonts w:asciiTheme="majorBidi" w:hAnsiTheme="majorBidi" w:cstheme="majorBidi"/>
          <w:sz w:val="24"/>
          <w:szCs w:val="24"/>
        </w:rPr>
        <w:t>. The cardiac length and width on all projection</w:t>
      </w:r>
      <w:r w:rsidR="00164251" w:rsidRPr="00826527">
        <w:rPr>
          <w:rFonts w:asciiTheme="majorBidi" w:hAnsiTheme="majorBidi" w:cstheme="majorBidi"/>
          <w:sz w:val="24"/>
          <w:szCs w:val="24"/>
        </w:rPr>
        <w:t>s were measured and recorded (T</w:t>
      </w:r>
      <w:r w:rsidRPr="00826527">
        <w:rPr>
          <w:rFonts w:asciiTheme="majorBidi" w:hAnsiTheme="majorBidi" w:cstheme="majorBidi"/>
          <w:sz w:val="24"/>
          <w:szCs w:val="24"/>
        </w:rPr>
        <w:t xml:space="preserve">ables </w:t>
      </w:r>
      <w:r w:rsidR="009D2FF0">
        <w:rPr>
          <w:rFonts w:asciiTheme="majorBidi" w:hAnsiTheme="majorBidi" w:cstheme="majorBidi"/>
          <w:sz w:val="24"/>
          <w:szCs w:val="24"/>
        </w:rPr>
        <w:t>1</w:t>
      </w:r>
      <w:r w:rsidRPr="00826527">
        <w:rPr>
          <w:rFonts w:asciiTheme="majorBidi" w:hAnsiTheme="majorBidi" w:cstheme="majorBidi"/>
          <w:sz w:val="24"/>
          <w:szCs w:val="24"/>
        </w:rPr>
        <w:t xml:space="preserve"> &amp; </w:t>
      </w:r>
      <w:r w:rsidR="009D2FF0">
        <w:rPr>
          <w:rFonts w:asciiTheme="majorBidi" w:hAnsiTheme="majorBidi" w:cstheme="majorBidi"/>
          <w:sz w:val="24"/>
          <w:szCs w:val="24"/>
        </w:rPr>
        <w:t>2</w:t>
      </w:r>
      <w:r w:rsidRPr="00826527">
        <w:rPr>
          <w:rFonts w:asciiTheme="majorBidi" w:hAnsiTheme="majorBidi" w:cstheme="majorBidi"/>
          <w:sz w:val="24"/>
          <w:szCs w:val="24"/>
        </w:rPr>
        <w:t>). The vertebral heart score was measured on the LL</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164251" w:rsidRPr="00826527">
        <w:rPr>
          <w:rFonts w:asciiTheme="majorBidi" w:hAnsiTheme="majorBidi" w:cstheme="majorBidi"/>
          <w:sz w:val="24"/>
          <w:szCs w:val="24"/>
        </w:rPr>
        <w:t>V views and tabulated (T</w:t>
      </w:r>
      <w:r w:rsidR="00796EBE" w:rsidRPr="00826527">
        <w:rPr>
          <w:rFonts w:asciiTheme="majorBidi" w:hAnsiTheme="majorBidi" w:cstheme="majorBidi"/>
          <w:sz w:val="24"/>
          <w:szCs w:val="24"/>
        </w:rPr>
        <w:t>able</w:t>
      </w:r>
      <w:r w:rsidRPr="00826527">
        <w:rPr>
          <w:rFonts w:asciiTheme="majorBidi" w:hAnsiTheme="majorBidi" w:cstheme="majorBidi"/>
          <w:sz w:val="24"/>
          <w:szCs w:val="24"/>
        </w:rPr>
        <w:t xml:space="preserve"> </w:t>
      </w:r>
      <w:r w:rsidR="009D2FF0">
        <w:rPr>
          <w:rFonts w:asciiTheme="majorBidi" w:hAnsiTheme="majorBidi" w:cstheme="majorBidi"/>
          <w:sz w:val="24"/>
          <w:szCs w:val="24"/>
        </w:rPr>
        <w:t>1</w:t>
      </w:r>
      <w:r w:rsidRPr="00826527">
        <w:rPr>
          <w:rFonts w:asciiTheme="majorBidi" w:hAnsiTheme="majorBidi" w:cstheme="majorBidi"/>
          <w:sz w:val="24"/>
          <w:szCs w:val="24"/>
        </w:rPr>
        <w:t>). There were no significant changes between the cardiac length and VHS on the lateral views, but a significant difference between the cardiac short axis</w:t>
      </w:r>
      <w:r w:rsidR="00796EBE" w:rsidRPr="00826527">
        <w:rPr>
          <w:rFonts w:asciiTheme="majorBidi" w:hAnsiTheme="majorBidi" w:cstheme="majorBidi"/>
          <w:sz w:val="24"/>
          <w:szCs w:val="24"/>
        </w:rPr>
        <w:t xml:space="preserve"> </w:t>
      </w:r>
      <w:proofErr w:type="gramStart"/>
      <w:r w:rsidRPr="00826527">
        <w:rPr>
          <w:rFonts w:asciiTheme="majorBidi" w:hAnsiTheme="majorBidi" w:cstheme="majorBidi"/>
          <w:sz w:val="24"/>
          <w:szCs w:val="24"/>
        </w:rPr>
        <w:t>or</w:t>
      </w:r>
      <w:proofErr w:type="gramEnd"/>
      <w:r w:rsidRPr="00826527">
        <w:rPr>
          <w:rFonts w:asciiTheme="majorBidi" w:hAnsiTheme="majorBidi" w:cstheme="majorBidi"/>
          <w:sz w:val="24"/>
          <w:szCs w:val="24"/>
        </w:rPr>
        <w:t xml:space="preserve"> the cardiac width on the lateral views (P=</w:t>
      </w:r>
      <w:r w:rsidR="00743785">
        <w:rPr>
          <w:rFonts w:asciiTheme="majorBidi" w:hAnsiTheme="majorBidi" w:cstheme="majorBidi"/>
          <w:sz w:val="24"/>
          <w:szCs w:val="24"/>
        </w:rPr>
        <w:t xml:space="preserve"> </w:t>
      </w:r>
      <w:r w:rsidRPr="00826527">
        <w:rPr>
          <w:rFonts w:asciiTheme="majorBidi" w:hAnsiTheme="majorBidi" w:cstheme="majorBidi"/>
          <w:sz w:val="24"/>
          <w:szCs w:val="24"/>
        </w:rPr>
        <w:t>0.007) was evident.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did not lead to significant changes in the cardiac length or width. The cardiac length to thoracic length </w:t>
      </w:r>
      <w:r w:rsidRPr="00826527">
        <w:rPr>
          <w:rFonts w:asciiTheme="majorBidi" w:hAnsiTheme="majorBidi" w:cstheme="majorBidi"/>
          <w:sz w:val="24"/>
          <w:szCs w:val="24"/>
        </w:rPr>
        <w:lastRenderedPageBreak/>
        <w:t>ratio on the lateral views</w:t>
      </w:r>
      <w:r w:rsidR="0048210F">
        <w:rPr>
          <w:rFonts w:asciiTheme="majorBidi" w:hAnsiTheme="majorBidi" w:cstheme="majorBidi"/>
          <w:sz w:val="24"/>
          <w:szCs w:val="24"/>
        </w:rPr>
        <w:t xml:space="preserve"> did not change significantly. Similarly, </w:t>
      </w:r>
      <w:r w:rsidR="0048210F" w:rsidRPr="00826527">
        <w:rPr>
          <w:rFonts w:asciiTheme="majorBidi" w:hAnsiTheme="majorBidi" w:cstheme="majorBidi"/>
          <w:sz w:val="24"/>
          <w:szCs w:val="24"/>
        </w:rPr>
        <w:t>the cardiac width to the thoracic width ratio did not</w:t>
      </w:r>
      <w:r w:rsidRPr="00826527">
        <w:rPr>
          <w:rFonts w:asciiTheme="majorBidi" w:hAnsiTheme="majorBidi" w:cstheme="majorBidi"/>
          <w:sz w:val="24"/>
          <w:szCs w:val="24"/>
        </w:rPr>
        <w:t xml:space="preserve"> change clearly on the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VD</w:t>
      </w:r>
      <w:r w:rsidR="00796EBE" w:rsidRPr="00826527">
        <w:rPr>
          <w:rFonts w:asciiTheme="majorBidi" w:hAnsiTheme="majorBidi" w:cstheme="majorBidi"/>
          <w:sz w:val="24"/>
          <w:szCs w:val="24"/>
        </w:rPr>
        <w:t>V</w:t>
      </w:r>
      <w:r w:rsidRPr="00826527">
        <w:rPr>
          <w:rFonts w:asciiTheme="majorBidi" w:hAnsiTheme="majorBidi" w:cstheme="majorBidi"/>
          <w:sz w:val="24"/>
          <w:szCs w:val="24"/>
        </w:rPr>
        <w:t>.</w:t>
      </w:r>
    </w:p>
    <w:p w:rsidR="00C7092B" w:rsidRPr="00826527" w:rsidRDefault="00C7092B" w:rsidP="00127A21">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main blood vessels (the aorta and caudal vena cava (CVC) were identified and measured on the lateral radiographs then recorded and </w:t>
      </w:r>
      <w:r w:rsidR="00247110" w:rsidRPr="00826527">
        <w:rPr>
          <w:rFonts w:asciiTheme="majorBidi" w:hAnsiTheme="majorBidi" w:cstheme="majorBidi"/>
          <w:sz w:val="24"/>
          <w:szCs w:val="24"/>
        </w:rPr>
        <w:t>analysed</w:t>
      </w:r>
      <w:r w:rsidR="00164251" w:rsidRPr="00826527">
        <w:rPr>
          <w:rFonts w:asciiTheme="majorBidi" w:hAnsiTheme="majorBidi" w:cstheme="majorBidi"/>
          <w:sz w:val="24"/>
          <w:szCs w:val="24"/>
        </w:rPr>
        <w:t xml:space="preserve"> as in T</w:t>
      </w:r>
      <w:r w:rsidRPr="00826527">
        <w:rPr>
          <w:rFonts w:asciiTheme="majorBidi" w:hAnsiTheme="majorBidi" w:cstheme="majorBidi"/>
          <w:sz w:val="24"/>
          <w:szCs w:val="24"/>
        </w:rPr>
        <w:t>able (</w:t>
      </w:r>
      <w:r w:rsidR="009D2FF0">
        <w:rPr>
          <w:rFonts w:asciiTheme="majorBidi" w:hAnsiTheme="majorBidi" w:cstheme="majorBidi"/>
          <w:sz w:val="24"/>
          <w:szCs w:val="24"/>
        </w:rPr>
        <w:t>1</w:t>
      </w:r>
      <w:r w:rsidRPr="00826527">
        <w:rPr>
          <w:rFonts w:asciiTheme="majorBidi" w:hAnsiTheme="majorBidi" w:cstheme="majorBidi"/>
          <w:sz w:val="24"/>
          <w:szCs w:val="24"/>
        </w:rPr>
        <w:t>). According to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796EBE" w:rsidRPr="00826527">
        <w:rPr>
          <w:rFonts w:asciiTheme="majorBidi" w:hAnsiTheme="majorBidi" w:cstheme="majorBidi"/>
          <w:sz w:val="24"/>
          <w:szCs w:val="24"/>
        </w:rPr>
        <w:t>V</w:t>
      </w:r>
      <w:r w:rsidRPr="00826527">
        <w:rPr>
          <w:rFonts w:asciiTheme="majorBidi" w:hAnsiTheme="majorBidi" w:cstheme="majorBidi"/>
          <w:sz w:val="24"/>
          <w:szCs w:val="24"/>
        </w:rPr>
        <w:t>, the identification of the aorta and CVC w</w:t>
      </w:r>
      <w:r w:rsidR="00127A21">
        <w:rPr>
          <w:rFonts w:asciiTheme="majorBidi" w:hAnsiTheme="majorBidi" w:cstheme="majorBidi"/>
          <w:sz w:val="24"/>
          <w:szCs w:val="24"/>
        </w:rPr>
        <w:t>as</w:t>
      </w:r>
      <w:r w:rsidRPr="00826527">
        <w:rPr>
          <w:rFonts w:asciiTheme="majorBidi" w:hAnsiTheme="majorBidi" w:cstheme="majorBidi"/>
          <w:sz w:val="24"/>
          <w:szCs w:val="24"/>
        </w:rPr>
        <w:t xml:space="preserve"> less distinct than in the lateral views. The CVC was best recognized in 5 out of 12 goats on the VD</w:t>
      </w:r>
      <w:r w:rsidR="00796EBE" w:rsidRPr="00826527">
        <w:rPr>
          <w:rFonts w:asciiTheme="majorBidi" w:hAnsiTheme="majorBidi" w:cstheme="majorBidi"/>
          <w:sz w:val="24"/>
          <w:szCs w:val="24"/>
        </w:rPr>
        <w:t>V</w:t>
      </w:r>
      <w:r w:rsidRPr="00826527">
        <w:rPr>
          <w:rFonts w:asciiTheme="majorBidi" w:hAnsiTheme="majorBidi" w:cstheme="majorBidi"/>
          <w:sz w:val="24"/>
          <w:szCs w:val="24"/>
        </w:rPr>
        <w:t xml:space="preserve"> view, while the aorta (left wal</w:t>
      </w:r>
      <w:r w:rsidR="001D2061" w:rsidRPr="00826527">
        <w:rPr>
          <w:rFonts w:asciiTheme="majorBidi" w:hAnsiTheme="majorBidi" w:cstheme="majorBidi"/>
          <w:sz w:val="24"/>
          <w:szCs w:val="24"/>
        </w:rPr>
        <w:t xml:space="preserve">l) was clear in 4 animals (3 DVV </w:t>
      </w:r>
      <w:r w:rsidRPr="00826527">
        <w:rPr>
          <w:rFonts w:asciiTheme="majorBidi" w:hAnsiTheme="majorBidi" w:cstheme="majorBidi"/>
          <w:sz w:val="24"/>
          <w:szCs w:val="24"/>
        </w:rPr>
        <w:t>and 1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The CVC was recognized on the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as a radiopaque structure to the right of midline (after 6 </w:t>
      </w:r>
      <w:r w:rsidR="001D2061" w:rsidRPr="00826527">
        <w:rPr>
          <w:rFonts w:asciiTheme="majorBidi" w:hAnsiTheme="majorBidi" w:cstheme="majorBidi"/>
          <w:sz w:val="24"/>
          <w:szCs w:val="24"/>
        </w:rPr>
        <w:t>o</w:t>
      </w:r>
      <w:r w:rsidRPr="00826527">
        <w:rPr>
          <w:rFonts w:asciiTheme="majorBidi" w:hAnsiTheme="majorBidi" w:cstheme="majorBidi"/>
          <w:sz w:val="24"/>
          <w:szCs w:val="24"/>
        </w:rPr>
        <w:t xml:space="preserve">’clock) and medial to the caudal pulmonary blood vessels.  The aorta  especially  its  left  wall  is  identified  more  clearly  on  the  DV  view superimposed on the sternum with </w:t>
      </w:r>
      <w:proofErr w:type="spellStart"/>
      <w:r w:rsidRPr="00826527">
        <w:rPr>
          <w:rFonts w:asciiTheme="majorBidi" w:hAnsiTheme="majorBidi" w:cstheme="majorBidi"/>
          <w:sz w:val="24"/>
          <w:szCs w:val="24"/>
        </w:rPr>
        <w:t>radiodensity</w:t>
      </w:r>
      <w:proofErr w:type="spellEnd"/>
      <w:r w:rsidRPr="00826527">
        <w:rPr>
          <w:rFonts w:asciiTheme="majorBidi" w:hAnsiTheme="majorBidi" w:cstheme="majorBidi"/>
          <w:sz w:val="24"/>
          <w:szCs w:val="24"/>
        </w:rPr>
        <w:t xml:space="preserve"> higher than the cardiac silhouette.</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total  score  of  visibility  of  the aorta  was  26</w:t>
      </w:r>
      <w:r w:rsidR="00DD721A">
        <w:rPr>
          <w:rFonts w:asciiTheme="majorBidi" w:hAnsiTheme="majorBidi" w:cstheme="majorBidi"/>
          <w:sz w:val="24"/>
          <w:szCs w:val="24"/>
        </w:rPr>
        <w:t xml:space="preserve"> </w:t>
      </w:r>
      <w:r w:rsidR="00DD721A" w:rsidRPr="00DD721A">
        <w:rPr>
          <w:rFonts w:asciiTheme="majorBidi" w:hAnsiTheme="majorBidi" w:cstheme="majorBidi"/>
          <w:sz w:val="24"/>
          <w:szCs w:val="24"/>
          <w:highlight w:val="yellow"/>
        </w:rPr>
        <w:t>(72.2 %)</w:t>
      </w:r>
      <w:r w:rsidRPr="00826527">
        <w:rPr>
          <w:rFonts w:asciiTheme="majorBidi" w:hAnsiTheme="majorBidi" w:cstheme="majorBidi"/>
          <w:sz w:val="24"/>
          <w:szCs w:val="24"/>
        </w:rPr>
        <w:t xml:space="preserve">  and  20</w:t>
      </w:r>
      <w:r w:rsidR="00DD721A">
        <w:rPr>
          <w:rFonts w:asciiTheme="majorBidi" w:hAnsiTheme="majorBidi" w:cstheme="majorBidi"/>
          <w:sz w:val="24"/>
          <w:szCs w:val="24"/>
        </w:rPr>
        <w:t xml:space="preserve"> </w:t>
      </w:r>
      <w:r w:rsidR="00DD721A" w:rsidRPr="00DD721A">
        <w:rPr>
          <w:rFonts w:asciiTheme="majorBidi" w:hAnsiTheme="majorBidi" w:cstheme="majorBidi"/>
          <w:sz w:val="24"/>
          <w:szCs w:val="24"/>
          <w:highlight w:val="yellow"/>
        </w:rPr>
        <w:t>(55.55 %)</w:t>
      </w:r>
      <w:r w:rsidRPr="00826527">
        <w:rPr>
          <w:rFonts w:asciiTheme="majorBidi" w:hAnsiTheme="majorBidi" w:cstheme="majorBidi"/>
          <w:sz w:val="24"/>
          <w:szCs w:val="24"/>
        </w:rPr>
        <w:t xml:space="preserve">  on  the  LL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respectively. However, the CVC was 25</w:t>
      </w:r>
      <w:r w:rsidR="00DD721A">
        <w:rPr>
          <w:rFonts w:asciiTheme="majorBidi" w:hAnsiTheme="majorBidi" w:cstheme="majorBidi"/>
          <w:sz w:val="24"/>
          <w:szCs w:val="24"/>
        </w:rPr>
        <w:t xml:space="preserve"> </w:t>
      </w:r>
      <w:r w:rsidR="00DD721A" w:rsidRPr="00DD721A">
        <w:rPr>
          <w:rFonts w:asciiTheme="majorBidi" w:hAnsiTheme="majorBidi" w:cstheme="majorBidi"/>
          <w:sz w:val="24"/>
          <w:szCs w:val="24"/>
          <w:highlight w:val="yellow"/>
        </w:rPr>
        <w:t>(69.4 %)</w:t>
      </w:r>
      <w:r w:rsidRPr="00826527">
        <w:rPr>
          <w:rFonts w:asciiTheme="majorBidi" w:hAnsiTheme="majorBidi" w:cstheme="majorBidi"/>
          <w:sz w:val="24"/>
          <w:szCs w:val="24"/>
        </w:rPr>
        <w:t xml:space="preserve"> and 31</w:t>
      </w:r>
      <w:r w:rsidR="00DD721A">
        <w:rPr>
          <w:rFonts w:asciiTheme="majorBidi" w:hAnsiTheme="majorBidi" w:cstheme="majorBidi"/>
          <w:sz w:val="24"/>
          <w:szCs w:val="24"/>
        </w:rPr>
        <w:t xml:space="preserve"> </w:t>
      </w:r>
      <w:r w:rsidR="00DD721A" w:rsidRPr="00DD721A">
        <w:rPr>
          <w:rFonts w:asciiTheme="majorBidi" w:hAnsiTheme="majorBidi" w:cstheme="majorBidi"/>
          <w:sz w:val="24"/>
          <w:szCs w:val="24"/>
          <w:highlight w:val="yellow"/>
        </w:rPr>
        <w:t>(86.1 %)</w:t>
      </w:r>
      <w:r w:rsidR="00DD721A" w:rsidRPr="00DD721A">
        <w:rPr>
          <w:rFonts w:asciiTheme="majorBidi" w:hAnsiTheme="majorBidi" w:cstheme="majorBidi"/>
          <w:sz w:val="24"/>
          <w:szCs w:val="24"/>
        </w:rPr>
        <w:t xml:space="preserve"> </w:t>
      </w:r>
      <w:r w:rsidRPr="00826527">
        <w:rPr>
          <w:rFonts w:asciiTheme="majorBidi" w:hAnsiTheme="majorBidi" w:cstheme="majorBidi"/>
          <w:sz w:val="24"/>
          <w:szCs w:val="24"/>
        </w:rPr>
        <w:t>on LLV and RLV respectively.</w:t>
      </w:r>
    </w:p>
    <w:p w:rsidR="00C7092B" w:rsidRPr="00826527" w:rsidRDefault="00C7092B" w:rsidP="00826527">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Cranial lobar pulmonary blood vessels were detected and measured in all animals on the LL</w:t>
      </w:r>
      <w:r w:rsidR="001D2061" w:rsidRPr="00826527">
        <w:rPr>
          <w:rFonts w:asciiTheme="majorBidi" w:hAnsiTheme="majorBidi" w:cstheme="majorBidi"/>
          <w:sz w:val="24"/>
          <w:szCs w:val="24"/>
        </w:rPr>
        <w:t>V</w:t>
      </w:r>
      <w:r w:rsidRPr="00826527">
        <w:rPr>
          <w:rFonts w:asciiTheme="majorBidi" w:hAnsiTheme="majorBidi" w:cstheme="majorBidi"/>
          <w:sz w:val="24"/>
          <w:szCs w:val="24"/>
        </w:rPr>
        <w:t>. However, its visibility on the RL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was clear in 9/12 and 10/12 for the cranial pulmonary artery and vein respectively. The height of cranial lobar pulmonary B.Vs and its ratio relative to the </w:t>
      </w:r>
      <w:r w:rsidR="00164251" w:rsidRPr="00826527">
        <w:rPr>
          <w:rFonts w:asciiTheme="majorBidi" w:hAnsiTheme="majorBidi" w:cstheme="majorBidi"/>
          <w:sz w:val="24"/>
          <w:szCs w:val="24"/>
        </w:rPr>
        <w:t>4th rib width were recorded in T</w:t>
      </w:r>
      <w:r w:rsidRPr="00826527">
        <w:rPr>
          <w:rFonts w:asciiTheme="majorBidi" w:hAnsiTheme="majorBidi" w:cstheme="majorBidi"/>
          <w:sz w:val="24"/>
          <w:szCs w:val="24"/>
        </w:rPr>
        <w:t>able (</w:t>
      </w:r>
      <w:r w:rsidR="009D2FF0">
        <w:rPr>
          <w:rFonts w:asciiTheme="majorBidi" w:hAnsiTheme="majorBidi" w:cstheme="majorBidi"/>
          <w:sz w:val="24"/>
          <w:szCs w:val="24"/>
        </w:rPr>
        <w:t>1</w:t>
      </w:r>
      <w:r w:rsidRPr="00826527">
        <w:rPr>
          <w:rFonts w:asciiTheme="majorBidi" w:hAnsiTheme="majorBidi" w:cstheme="majorBidi"/>
          <w:sz w:val="24"/>
          <w:szCs w:val="24"/>
        </w:rPr>
        <w:t xml:space="preserve">). There was a significant difference between the cranial pulmonary arteries on the different lateral views (P= 0.029). The cranial pulmonary veins on the different lateral views were significantly different (P= 0.013). Moreover, a significant change was detected between the cranial pulmonary artery </w:t>
      </w:r>
      <w:r w:rsidRPr="00826527">
        <w:rPr>
          <w:rFonts w:asciiTheme="majorBidi" w:hAnsiTheme="majorBidi" w:cstheme="majorBidi"/>
          <w:sz w:val="24"/>
          <w:szCs w:val="24"/>
        </w:rPr>
        <w:lastRenderedPageBreak/>
        <w:t>and vein on the LL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(P=</w:t>
      </w:r>
      <w:r w:rsidR="00FF2A04">
        <w:rPr>
          <w:rFonts w:asciiTheme="majorBidi" w:hAnsiTheme="majorBidi" w:cstheme="majorBidi"/>
          <w:sz w:val="24"/>
          <w:szCs w:val="24"/>
        </w:rPr>
        <w:t xml:space="preserve"> </w:t>
      </w:r>
      <w:r w:rsidRPr="00826527">
        <w:rPr>
          <w:rFonts w:asciiTheme="majorBidi" w:hAnsiTheme="majorBidi" w:cstheme="majorBidi"/>
          <w:sz w:val="24"/>
          <w:szCs w:val="24"/>
        </w:rPr>
        <w:t xml:space="preserve">0.047). The ratio between the cranial pulmonary blood vessels and the width of </w:t>
      </w:r>
      <w:r w:rsidR="00291855">
        <w:rPr>
          <w:rFonts w:asciiTheme="majorBidi" w:hAnsiTheme="majorBidi" w:cstheme="majorBidi"/>
          <w:sz w:val="24"/>
          <w:szCs w:val="24"/>
        </w:rPr>
        <w:t xml:space="preserve">the </w:t>
      </w:r>
      <w:r w:rsidRPr="00826527">
        <w:rPr>
          <w:rFonts w:asciiTheme="majorBidi" w:hAnsiTheme="majorBidi" w:cstheme="majorBidi"/>
          <w:sz w:val="24"/>
          <w:szCs w:val="24"/>
        </w:rPr>
        <w:t>4th rib was significantly changed on the LL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and RL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(P= 0.042 and 0.02 respectively).</w:t>
      </w:r>
    </w:p>
    <w:p w:rsidR="00247110" w:rsidRPr="00826527" w:rsidRDefault="00C7092B" w:rsidP="003E48A3">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Caudal lobar pulmonary blood vessels were not obvious in all animals. The caudal pulmonary artery was detected and measured in 10/12 of animals on both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and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The caudal pulmonary vein was detected and measured in 9/12 of goats on both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and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The widths of caudal lobar pulmonary B.Vs and its ratios relative to the width of 7th or 8th ribs at the point of dissection were recorded in </w:t>
      </w:r>
      <w:r w:rsidR="00164251" w:rsidRPr="00826527">
        <w:rPr>
          <w:rFonts w:asciiTheme="majorBidi" w:hAnsiTheme="majorBidi" w:cstheme="majorBidi"/>
          <w:sz w:val="24"/>
          <w:szCs w:val="24"/>
        </w:rPr>
        <w:t>T</w:t>
      </w:r>
      <w:r w:rsidRPr="00826527">
        <w:rPr>
          <w:rFonts w:asciiTheme="majorBidi" w:hAnsiTheme="majorBidi" w:cstheme="majorBidi"/>
          <w:sz w:val="24"/>
          <w:szCs w:val="24"/>
        </w:rPr>
        <w:t>able (</w:t>
      </w:r>
      <w:r w:rsidR="009D2FF0">
        <w:rPr>
          <w:rFonts w:asciiTheme="majorBidi" w:hAnsiTheme="majorBidi" w:cstheme="majorBidi"/>
          <w:sz w:val="24"/>
          <w:szCs w:val="24"/>
        </w:rPr>
        <w:t>2</w:t>
      </w:r>
      <w:r w:rsidRPr="00826527">
        <w:rPr>
          <w:rFonts w:asciiTheme="majorBidi" w:hAnsiTheme="majorBidi" w:cstheme="majorBidi"/>
          <w:sz w:val="24"/>
          <w:szCs w:val="24"/>
        </w:rPr>
        <w:t xml:space="preserve">). The left and right caudal arteries were </w:t>
      </w:r>
      <w:proofErr w:type="gramStart"/>
      <w:r w:rsidRPr="00826527">
        <w:rPr>
          <w:rFonts w:asciiTheme="majorBidi" w:hAnsiTheme="majorBidi" w:cstheme="majorBidi"/>
          <w:sz w:val="24"/>
          <w:szCs w:val="24"/>
        </w:rPr>
        <w:t>lateral</w:t>
      </w:r>
      <w:proofErr w:type="gramEnd"/>
      <w:r w:rsidRPr="00826527">
        <w:rPr>
          <w:rFonts w:asciiTheme="majorBidi" w:hAnsiTheme="majorBidi" w:cstheme="majorBidi"/>
          <w:sz w:val="24"/>
          <w:szCs w:val="24"/>
        </w:rPr>
        <w:t xml:space="preserve"> to the veins and could be detected at </w:t>
      </w:r>
      <w:r w:rsidR="005000F9">
        <w:rPr>
          <w:rFonts w:asciiTheme="majorBidi" w:hAnsiTheme="majorBidi" w:cstheme="majorBidi"/>
          <w:sz w:val="24"/>
          <w:szCs w:val="24"/>
        </w:rPr>
        <w:t xml:space="preserve">the </w:t>
      </w:r>
      <w:r w:rsidRPr="00826527">
        <w:rPr>
          <w:rFonts w:asciiTheme="majorBidi" w:hAnsiTheme="majorBidi" w:cstheme="majorBidi"/>
          <w:sz w:val="24"/>
          <w:szCs w:val="24"/>
        </w:rPr>
        <w:t xml:space="preserve">level of 5 and 7 </w:t>
      </w:r>
      <w:r w:rsidR="001D2061" w:rsidRPr="00826527">
        <w:rPr>
          <w:rFonts w:asciiTheme="majorBidi" w:hAnsiTheme="majorBidi" w:cstheme="majorBidi"/>
          <w:sz w:val="24"/>
          <w:szCs w:val="24"/>
        </w:rPr>
        <w:t>o</w:t>
      </w:r>
      <w:r w:rsidRPr="00826527">
        <w:rPr>
          <w:rFonts w:asciiTheme="majorBidi" w:hAnsiTheme="majorBidi" w:cstheme="majorBidi"/>
          <w:sz w:val="24"/>
          <w:szCs w:val="24"/>
        </w:rPr>
        <w:t>’clock respectively on the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The left and right caudal veins were medial to arteries and could be demarcated at the level of 5.5 and 6.5 </w:t>
      </w:r>
      <w:r w:rsidR="001D2061" w:rsidRPr="00826527">
        <w:rPr>
          <w:rFonts w:asciiTheme="majorBidi" w:hAnsiTheme="majorBidi" w:cstheme="majorBidi"/>
          <w:sz w:val="24"/>
          <w:szCs w:val="24"/>
        </w:rPr>
        <w:t>o</w:t>
      </w:r>
      <w:r w:rsidRPr="00826527">
        <w:rPr>
          <w:rFonts w:asciiTheme="majorBidi" w:hAnsiTheme="majorBidi" w:cstheme="majorBidi"/>
          <w:sz w:val="24"/>
          <w:szCs w:val="24"/>
        </w:rPr>
        <w:t>’clock respectively on the</w:t>
      </w:r>
      <w:r w:rsidR="001D2061" w:rsidRPr="00826527">
        <w:rPr>
          <w:rFonts w:asciiTheme="majorBidi" w:hAnsiTheme="majorBidi" w:cstheme="majorBidi"/>
          <w:sz w:val="24"/>
          <w:szCs w:val="24"/>
        </w:rPr>
        <w:t xml:space="preserve"> </w:t>
      </w:r>
      <w:r w:rsidRPr="00826527">
        <w:rPr>
          <w:rFonts w:asciiTheme="majorBidi" w:hAnsiTheme="majorBidi" w:cstheme="majorBidi"/>
          <w:sz w:val="24"/>
          <w:szCs w:val="24"/>
        </w:rPr>
        <w:t>DV</w:t>
      </w:r>
      <w:r w:rsidR="001D2061" w:rsidRPr="00826527">
        <w:rPr>
          <w:rFonts w:asciiTheme="majorBidi" w:hAnsiTheme="majorBidi" w:cstheme="majorBidi"/>
          <w:sz w:val="24"/>
          <w:szCs w:val="24"/>
        </w:rPr>
        <w:t>V</w:t>
      </w:r>
      <w:r w:rsidR="005000F9">
        <w:rPr>
          <w:rFonts w:asciiTheme="majorBidi" w:hAnsiTheme="majorBidi" w:cstheme="majorBidi"/>
          <w:sz w:val="24"/>
          <w:szCs w:val="24"/>
        </w:rPr>
        <w:t xml:space="preserve">. </w:t>
      </w:r>
      <w:r w:rsidRPr="00826527">
        <w:rPr>
          <w:rFonts w:asciiTheme="majorBidi" w:hAnsiTheme="majorBidi" w:cstheme="majorBidi"/>
          <w:sz w:val="24"/>
          <w:szCs w:val="24"/>
        </w:rPr>
        <w:t>There were no significant changes between the caudal arteries on the dorsal or sternal views. Likewise, the caudal veins did not change significantly. In addition, there was no significant difference between the caudal artery and vein on the same view.</w:t>
      </w:r>
    </w:p>
    <w:p w:rsidR="00C7092B" w:rsidRPr="00826527" w:rsidRDefault="00C7092B" w:rsidP="007D28ED">
      <w:pPr>
        <w:pStyle w:val="ListParagraph"/>
        <w:numPr>
          <w:ilvl w:val="0"/>
          <w:numId w:val="3"/>
        </w:numPr>
        <w:spacing w:line="480" w:lineRule="auto"/>
        <w:jc w:val="both"/>
        <w:rPr>
          <w:rFonts w:asciiTheme="majorBidi" w:hAnsiTheme="majorBidi" w:cstheme="majorBidi"/>
          <w:b/>
          <w:bCs/>
          <w:sz w:val="24"/>
          <w:szCs w:val="24"/>
        </w:rPr>
      </w:pPr>
      <w:r w:rsidRPr="00826527">
        <w:rPr>
          <w:rFonts w:asciiTheme="majorBidi" w:hAnsiTheme="majorBidi" w:cstheme="majorBidi"/>
          <w:b/>
          <w:bCs/>
          <w:sz w:val="24"/>
          <w:szCs w:val="24"/>
        </w:rPr>
        <w:t>Discussion</w:t>
      </w:r>
    </w:p>
    <w:p w:rsidR="00C7092B" w:rsidRPr="00826527" w:rsidRDefault="00C7092B" w:rsidP="009C0069">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present study was conducted to assess the effect of different radiographic positions on the visibility </w:t>
      </w:r>
      <w:r w:rsidR="00C86AFF">
        <w:rPr>
          <w:rFonts w:asciiTheme="majorBidi" w:hAnsiTheme="majorBidi" w:cstheme="majorBidi"/>
          <w:sz w:val="24"/>
          <w:szCs w:val="24"/>
        </w:rPr>
        <w:t>of</w:t>
      </w:r>
      <w:r w:rsidRPr="00826527">
        <w:rPr>
          <w:rFonts w:asciiTheme="majorBidi" w:hAnsiTheme="majorBidi" w:cstheme="majorBidi"/>
          <w:sz w:val="24"/>
          <w:szCs w:val="24"/>
        </w:rPr>
        <w:t xml:space="preserve"> the</w:t>
      </w:r>
      <w:r w:rsidR="00C86AFF">
        <w:rPr>
          <w:rFonts w:asciiTheme="majorBidi" w:hAnsiTheme="majorBidi" w:cstheme="majorBidi"/>
          <w:sz w:val="24"/>
          <w:szCs w:val="24"/>
        </w:rPr>
        <w:t xml:space="preserve"> different</w:t>
      </w:r>
      <w:r w:rsidRPr="00826527">
        <w:rPr>
          <w:rFonts w:asciiTheme="majorBidi" w:hAnsiTheme="majorBidi" w:cstheme="majorBidi"/>
          <w:sz w:val="24"/>
          <w:szCs w:val="24"/>
        </w:rPr>
        <w:t xml:space="preserve"> thoracic structures. </w:t>
      </w:r>
      <w:r w:rsidR="009B1A1F">
        <w:rPr>
          <w:rFonts w:asciiTheme="majorBidi" w:hAnsiTheme="majorBidi" w:cstheme="majorBidi"/>
          <w:sz w:val="24"/>
          <w:szCs w:val="24"/>
        </w:rPr>
        <w:t>T</w:t>
      </w:r>
      <w:r w:rsidRPr="00826527">
        <w:rPr>
          <w:rFonts w:asciiTheme="majorBidi" w:hAnsiTheme="majorBidi" w:cstheme="majorBidi"/>
          <w:sz w:val="24"/>
          <w:szCs w:val="24"/>
        </w:rPr>
        <w:t xml:space="preserve">he radiographic normal reference values of some thoracic structures </w:t>
      </w:r>
      <w:r w:rsidR="00C86AFF">
        <w:rPr>
          <w:rFonts w:asciiTheme="majorBidi" w:hAnsiTheme="majorBidi" w:cstheme="majorBidi"/>
          <w:sz w:val="24"/>
          <w:szCs w:val="24"/>
        </w:rPr>
        <w:t xml:space="preserve">were measured and determined. As well as, it aimed to conclude </w:t>
      </w:r>
      <w:r w:rsidRPr="00826527">
        <w:rPr>
          <w:rFonts w:asciiTheme="majorBidi" w:hAnsiTheme="majorBidi" w:cstheme="majorBidi"/>
          <w:sz w:val="24"/>
          <w:szCs w:val="24"/>
        </w:rPr>
        <w:t xml:space="preserve">the most </w:t>
      </w:r>
      <w:r w:rsidR="003D568E" w:rsidRPr="00826527">
        <w:rPr>
          <w:rFonts w:asciiTheme="majorBidi" w:hAnsiTheme="majorBidi" w:cstheme="majorBidi"/>
          <w:sz w:val="24"/>
          <w:szCs w:val="24"/>
        </w:rPr>
        <w:t>favourable</w:t>
      </w:r>
      <w:r w:rsidRPr="00826527">
        <w:rPr>
          <w:rFonts w:asciiTheme="majorBidi" w:hAnsiTheme="majorBidi" w:cstheme="majorBidi"/>
          <w:sz w:val="24"/>
          <w:szCs w:val="24"/>
        </w:rPr>
        <w:t xml:space="preserve"> radiographic pro</w:t>
      </w:r>
      <w:r w:rsidR="00C86AFF">
        <w:rPr>
          <w:rFonts w:asciiTheme="majorBidi" w:hAnsiTheme="majorBidi" w:cstheme="majorBidi"/>
          <w:sz w:val="24"/>
          <w:szCs w:val="24"/>
        </w:rPr>
        <w:t xml:space="preserve">jection that clearly displays a specific thoracic structure </w:t>
      </w:r>
      <w:r w:rsidRPr="00826527">
        <w:rPr>
          <w:rFonts w:asciiTheme="majorBidi" w:hAnsiTheme="majorBidi" w:cstheme="majorBidi"/>
          <w:sz w:val="24"/>
          <w:szCs w:val="24"/>
        </w:rPr>
        <w:t xml:space="preserve">in </w:t>
      </w:r>
      <w:proofErr w:type="spellStart"/>
      <w:r w:rsidRPr="00826527">
        <w:rPr>
          <w:rFonts w:asciiTheme="majorBidi" w:hAnsiTheme="majorBidi" w:cstheme="majorBidi"/>
          <w:sz w:val="24"/>
          <w:szCs w:val="24"/>
        </w:rPr>
        <w:t>caprine</w:t>
      </w:r>
      <w:proofErr w:type="spellEnd"/>
      <w:r w:rsidRPr="00826527">
        <w:rPr>
          <w:rFonts w:asciiTheme="majorBidi" w:hAnsiTheme="majorBidi" w:cstheme="majorBidi"/>
          <w:sz w:val="24"/>
          <w:szCs w:val="24"/>
        </w:rPr>
        <w:t xml:space="preserve"> clinical cases.</w:t>
      </w:r>
      <w:r w:rsidR="00984EDD">
        <w:rPr>
          <w:rFonts w:asciiTheme="majorBidi" w:hAnsiTheme="majorBidi" w:cstheme="majorBidi"/>
          <w:sz w:val="24"/>
          <w:szCs w:val="24"/>
        </w:rPr>
        <w:t xml:space="preserve"> The study</w:t>
      </w:r>
      <w:r w:rsidR="009C0069">
        <w:rPr>
          <w:rFonts w:asciiTheme="majorBidi" w:hAnsiTheme="majorBidi" w:cstheme="majorBidi"/>
          <w:sz w:val="24"/>
          <w:szCs w:val="24"/>
        </w:rPr>
        <w:t xml:space="preserve"> determined and measured for the first time the </w:t>
      </w:r>
      <w:r w:rsidR="009C0069">
        <w:rPr>
          <w:rFonts w:asciiTheme="majorBidi" w:hAnsiTheme="majorBidi" w:cstheme="majorBidi"/>
          <w:sz w:val="24"/>
          <w:szCs w:val="24"/>
        </w:rPr>
        <w:lastRenderedPageBreak/>
        <w:t xml:space="preserve">different angles within thorax on the lateral views that may aid in diagnosis of some </w:t>
      </w:r>
      <w:r w:rsidR="00DB3E13">
        <w:rPr>
          <w:rFonts w:asciiTheme="majorBidi" w:hAnsiTheme="majorBidi" w:cstheme="majorBidi"/>
          <w:sz w:val="24"/>
          <w:szCs w:val="24"/>
        </w:rPr>
        <w:t xml:space="preserve">of the </w:t>
      </w:r>
      <w:r w:rsidR="009C0069">
        <w:rPr>
          <w:rFonts w:asciiTheme="majorBidi" w:hAnsiTheme="majorBidi" w:cstheme="majorBidi"/>
          <w:sz w:val="24"/>
          <w:szCs w:val="24"/>
        </w:rPr>
        <w:t xml:space="preserve">thoracic </w:t>
      </w:r>
      <w:r w:rsidR="00DB3E13">
        <w:rPr>
          <w:rFonts w:asciiTheme="majorBidi" w:hAnsiTheme="majorBidi" w:cstheme="majorBidi"/>
          <w:sz w:val="24"/>
          <w:szCs w:val="24"/>
        </w:rPr>
        <w:t>affections</w:t>
      </w:r>
      <w:r w:rsidR="009C0069">
        <w:rPr>
          <w:rFonts w:asciiTheme="majorBidi" w:hAnsiTheme="majorBidi" w:cstheme="majorBidi"/>
          <w:sz w:val="24"/>
          <w:szCs w:val="24"/>
        </w:rPr>
        <w:t xml:space="preserve">. </w:t>
      </w:r>
      <w:r w:rsidR="00984EDD">
        <w:rPr>
          <w:rFonts w:asciiTheme="majorBidi" w:hAnsiTheme="majorBidi" w:cstheme="majorBidi"/>
          <w:sz w:val="24"/>
          <w:szCs w:val="24"/>
        </w:rPr>
        <w:t xml:space="preserve"> </w:t>
      </w:r>
    </w:p>
    <w:p w:rsidR="00C7092B" w:rsidRPr="00826527" w:rsidRDefault="00C7092B" w:rsidP="00DB3E13">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radiography is considered an important available diagnostic tool for evaluation of the different structures of the thorax </w:t>
      </w:r>
      <w:r w:rsidR="00DB3E13">
        <w:rPr>
          <w:rFonts w:asciiTheme="majorBidi" w:hAnsiTheme="majorBidi" w:cstheme="majorBidi"/>
          <w:sz w:val="24"/>
          <w:szCs w:val="24"/>
        </w:rPr>
        <w:t>(</w:t>
      </w:r>
      <w:proofErr w:type="spellStart"/>
      <w:r w:rsidR="00A67A99" w:rsidRPr="002B5D1F">
        <w:rPr>
          <w:rFonts w:asciiTheme="majorBidi" w:hAnsiTheme="majorBidi" w:cstheme="majorBidi"/>
          <w:b/>
          <w:bCs/>
          <w:sz w:val="24"/>
          <w:szCs w:val="24"/>
        </w:rPr>
        <w:t>Ukaha</w:t>
      </w:r>
      <w:proofErr w:type="spellEnd"/>
      <w:r w:rsidR="00A67A99" w:rsidRPr="002B5D1F">
        <w:rPr>
          <w:rFonts w:asciiTheme="majorBidi" w:hAnsiTheme="majorBidi" w:cstheme="majorBidi"/>
          <w:b/>
          <w:bCs/>
          <w:sz w:val="24"/>
          <w:szCs w:val="24"/>
        </w:rPr>
        <w:t xml:space="preserve"> et al., 2013; </w:t>
      </w:r>
      <w:proofErr w:type="spellStart"/>
      <w:r w:rsidR="00A67A99" w:rsidRPr="002B5D1F">
        <w:rPr>
          <w:rFonts w:asciiTheme="majorBidi" w:hAnsiTheme="majorBidi" w:cstheme="majorBidi"/>
          <w:b/>
          <w:bCs/>
          <w:sz w:val="24"/>
          <w:szCs w:val="24"/>
        </w:rPr>
        <w:t>Makungu</w:t>
      </w:r>
      <w:proofErr w:type="spellEnd"/>
      <w:r w:rsidR="00A67A99" w:rsidRPr="002B5D1F">
        <w:rPr>
          <w:rFonts w:asciiTheme="majorBidi" w:hAnsiTheme="majorBidi" w:cstheme="majorBidi"/>
          <w:b/>
          <w:bCs/>
          <w:sz w:val="24"/>
          <w:szCs w:val="24"/>
        </w:rPr>
        <w:t xml:space="preserve"> and Paulo</w:t>
      </w:r>
      <w:r w:rsidR="004F4D72">
        <w:rPr>
          <w:rFonts w:asciiTheme="majorBidi" w:hAnsiTheme="majorBidi" w:cstheme="majorBidi"/>
          <w:b/>
          <w:bCs/>
          <w:sz w:val="24"/>
          <w:szCs w:val="24"/>
        </w:rPr>
        <w:t>,</w:t>
      </w:r>
      <w:r w:rsidR="00A67A99" w:rsidRPr="002B5D1F">
        <w:rPr>
          <w:rFonts w:asciiTheme="majorBidi" w:hAnsiTheme="majorBidi" w:cstheme="majorBidi"/>
          <w:b/>
          <w:bCs/>
          <w:sz w:val="24"/>
          <w:szCs w:val="24"/>
        </w:rPr>
        <w:t xml:space="preserve"> 2014 and </w:t>
      </w:r>
      <w:proofErr w:type="spellStart"/>
      <w:r w:rsidR="00A67A99" w:rsidRPr="002B5D1F">
        <w:rPr>
          <w:rFonts w:asciiTheme="majorBidi" w:hAnsiTheme="majorBidi" w:cstheme="majorBidi"/>
          <w:b/>
          <w:bCs/>
          <w:sz w:val="24"/>
          <w:szCs w:val="24"/>
        </w:rPr>
        <w:t>Ukaha</w:t>
      </w:r>
      <w:proofErr w:type="spellEnd"/>
      <w:r w:rsidR="004F4D72">
        <w:rPr>
          <w:rFonts w:asciiTheme="majorBidi" w:hAnsiTheme="majorBidi" w:cstheme="majorBidi"/>
          <w:b/>
          <w:bCs/>
          <w:sz w:val="24"/>
          <w:szCs w:val="24"/>
        </w:rPr>
        <w:t>,</w:t>
      </w:r>
      <w:r w:rsidR="00A67A99" w:rsidRPr="002B5D1F">
        <w:rPr>
          <w:rFonts w:asciiTheme="majorBidi" w:hAnsiTheme="majorBidi" w:cstheme="majorBidi"/>
          <w:b/>
          <w:bCs/>
          <w:sz w:val="24"/>
          <w:szCs w:val="24"/>
        </w:rPr>
        <w:t xml:space="preserve"> 2015</w:t>
      </w:r>
      <w:r w:rsidR="00DB3E13">
        <w:rPr>
          <w:rFonts w:asciiTheme="majorBidi" w:hAnsiTheme="majorBidi" w:cstheme="majorBidi"/>
          <w:sz w:val="24"/>
          <w:szCs w:val="24"/>
        </w:rPr>
        <w:t>)</w:t>
      </w:r>
      <w:r w:rsidR="00362AD2">
        <w:rPr>
          <w:rFonts w:asciiTheme="majorBidi" w:hAnsiTheme="majorBidi" w:cstheme="majorBidi"/>
          <w:sz w:val="24"/>
          <w:szCs w:val="24"/>
        </w:rPr>
        <w:t xml:space="preserve">. </w:t>
      </w:r>
      <w:r w:rsidRPr="00826527">
        <w:rPr>
          <w:rFonts w:asciiTheme="majorBidi" w:hAnsiTheme="majorBidi" w:cstheme="majorBidi"/>
          <w:sz w:val="24"/>
          <w:szCs w:val="24"/>
        </w:rPr>
        <w:t>The knowledge of the normal shape, density, position, and size of different tissues help the inspectors or the radiologist to detect the lesion and abnormality of tissue.</w:t>
      </w:r>
    </w:p>
    <w:p w:rsidR="00C7092B" w:rsidRPr="00826527" w:rsidRDefault="00C7092B" w:rsidP="00AA06F9">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Generally, the position of the animals </w:t>
      </w:r>
      <w:r w:rsidR="000D4EE0" w:rsidRPr="000D4EE0">
        <w:rPr>
          <w:rFonts w:asciiTheme="majorBidi" w:hAnsiTheme="majorBidi" w:cstheme="majorBidi"/>
          <w:sz w:val="24"/>
          <w:szCs w:val="24"/>
          <w:highlight w:val="yellow"/>
        </w:rPr>
        <w:t>for</w:t>
      </w:r>
      <w:r w:rsidR="00EA1485">
        <w:rPr>
          <w:rFonts w:asciiTheme="majorBidi" w:hAnsiTheme="majorBidi" w:cstheme="majorBidi"/>
          <w:sz w:val="24"/>
          <w:szCs w:val="24"/>
        </w:rPr>
        <w:t xml:space="preserve"> the</w:t>
      </w:r>
      <w:r w:rsidRPr="00826527">
        <w:rPr>
          <w:rFonts w:asciiTheme="majorBidi" w:hAnsiTheme="majorBidi" w:cstheme="majorBidi"/>
          <w:sz w:val="24"/>
          <w:szCs w:val="24"/>
        </w:rPr>
        <w:t xml:space="preserve"> radiographic examination of the thoracic cavity is unlike the other systems. </w:t>
      </w:r>
      <w:r w:rsidRPr="00233EC9">
        <w:rPr>
          <w:rFonts w:asciiTheme="majorBidi" w:hAnsiTheme="majorBidi" w:cstheme="majorBidi"/>
          <w:sz w:val="24"/>
          <w:szCs w:val="24"/>
          <w:highlight w:val="yellow"/>
        </w:rPr>
        <w:t xml:space="preserve">The animal’s part which is subjected </w:t>
      </w:r>
      <w:r w:rsidR="00EA1485" w:rsidRPr="00233EC9">
        <w:rPr>
          <w:rFonts w:asciiTheme="majorBidi" w:hAnsiTheme="majorBidi" w:cstheme="majorBidi"/>
          <w:sz w:val="24"/>
          <w:szCs w:val="24"/>
          <w:highlight w:val="yellow"/>
        </w:rPr>
        <w:t>to</w:t>
      </w:r>
      <w:r w:rsidRPr="00233EC9">
        <w:rPr>
          <w:rFonts w:asciiTheme="majorBidi" w:hAnsiTheme="majorBidi" w:cstheme="majorBidi"/>
          <w:sz w:val="24"/>
          <w:szCs w:val="24"/>
          <w:highlight w:val="yellow"/>
        </w:rPr>
        <w:t xml:space="preserve"> radiographic evaluation shoul</w:t>
      </w:r>
      <w:r w:rsidR="000D4EE0" w:rsidRPr="00233EC9">
        <w:rPr>
          <w:rFonts w:asciiTheme="majorBidi" w:hAnsiTheme="majorBidi" w:cstheme="majorBidi"/>
          <w:sz w:val="24"/>
          <w:szCs w:val="24"/>
          <w:highlight w:val="yellow"/>
        </w:rPr>
        <w:t>d be contacted to the cassette.</w:t>
      </w:r>
      <w:r w:rsidR="005A7832" w:rsidRPr="00233EC9">
        <w:rPr>
          <w:rFonts w:asciiTheme="majorBidi" w:hAnsiTheme="majorBidi" w:cstheme="majorBidi"/>
          <w:sz w:val="24"/>
          <w:szCs w:val="24"/>
          <w:highlight w:val="yellow"/>
        </w:rPr>
        <w:t xml:space="preserve"> I</w:t>
      </w:r>
      <w:r w:rsidRPr="00233EC9">
        <w:rPr>
          <w:rFonts w:asciiTheme="majorBidi" w:hAnsiTheme="majorBidi" w:cstheme="majorBidi"/>
          <w:sz w:val="24"/>
          <w:szCs w:val="24"/>
          <w:highlight w:val="yellow"/>
        </w:rPr>
        <w:t>n the thoracic cavity</w:t>
      </w:r>
      <w:r w:rsidR="005A7832" w:rsidRPr="00233EC9">
        <w:rPr>
          <w:rFonts w:asciiTheme="majorBidi" w:hAnsiTheme="majorBidi" w:cstheme="majorBidi"/>
          <w:sz w:val="24"/>
          <w:szCs w:val="24"/>
          <w:highlight w:val="yellow"/>
        </w:rPr>
        <w:t xml:space="preserve">, </w:t>
      </w:r>
      <w:r w:rsidR="00AA06F9" w:rsidRPr="00233EC9">
        <w:rPr>
          <w:rFonts w:asciiTheme="majorBidi" w:hAnsiTheme="majorBidi" w:cstheme="majorBidi"/>
          <w:sz w:val="24"/>
          <w:szCs w:val="24"/>
          <w:highlight w:val="yellow"/>
        </w:rPr>
        <w:t>for evaluation of the right hemi-thorax, the animal should be in the left recumbent lateral view and vice versa</w:t>
      </w:r>
      <w:r w:rsidR="005A7832" w:rsidRPr="00233EC9">
        <w:rPr>
          <w:rFonts w:asciiTheme="majorBidi" w:hAnsiTheme="majorBidi" w:cstheme="majorBidi"/>
          <w:sz w:val="24"/>
          <w:szCs w:val="24"/>
          <w:highlight w:val="yellow"/>
        </w:rPr>
        <w:t>.</w:t>
      </w:r>
      <w:r w:rsidR="005A7832">
        <w:rPr>
          <w:rFonts w:asciiTheme="majorBidi" w:hAnsiTheme="majorBidi" w:cstheme="majorBidi"/>
          <w:sz w:val="24"/>
          <w:szCs w:val="24"/>
        </w:rPr>
        <w:t xml:space="preserve"> </w:t>
      </w:r>
      <w:r w:rsidRPr="00826527">
        <w:rPr>
          <w:rFonts w:asciiTheme="majorBidi" w:hAnsiTheme="majorBidi" w:cstheme="majorBidi"/>
          <w:sz w:val="24"/>
          <w:szCs w:val="24"/>
        </w:rPr>
        <w:t xml:space="preserve">The results of this study revealed some variations in the external skeleton of the thoracic cavity between goats either in the number of the thoracic vertebrae or the number of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The thoracic vertebrae were 12 in 3 animals (25</w:t>
      </w:r>
      <w:r w:rsidR="006C78E9">
        <w:rPr>
          <w:rFonts w:asciiTheme="majorBidi" w:hAnsiTheme="majorBidi" w:cstheme="majorBidi"/>
          <w:sz w:val="24"/>
          <w:szCs w:val="24"/>
        </w:rPr>
        <w:t xml:space="preserve"> </w:t>
      </w:r>
      <w:r w:rsidRPr="00826527">
        <w:rPr>
          <w:rFonts w:asciiTheme="majorBidi" w:hAnsiTheme="majorBidi" w:cstheme="majorBidi"/>
          <w:sz w:val="24"/>
          <w:szCs w:val="24"/>
        </w:rPr>
        <w:t>%), and 9 animals (75</w:t>
      </w:r>
      <w:r w:rsidR="006C78E9">
        <w:rPr>
          <w:rFonts w:asciiTheme="majorBidi" w:hAnsiTheme="majorBidi" w:cstheme="majorBidi"/>
          <w:sz w:val="24"/>
          <w:szCs w:val="24"/>
        </w:rPr>
        <w:t xml:space="preserve"> </w:t>
      </w:r>
      <w:r w:rsidRPr="00826527">
        <w:rPr>
          <w:rFonts w:asciiTheme="majorBidi" w:hAnsiTheme="majorBidi" w:cstheme="majorBidi"/>
          <w:sz w:val="24"/>
          <w:szCs w:val="24"/>
        </w:rPr>
        <w:t xml:space="preserve">%) had 13 thoracic vertebrae. These results are consistent with the </w:t>
      </w:r>
      <w:r w:rsidR="00D914E5">
        <w:rPr>
          <w:rFonts w:asciiTheme="majorBidi" w:hAnsiTheme="majorBidi" w:cstheme="majorBidi"/>
          <w:sz w:val="24"/>
          <w:szCs w:val="24"/>
        </w:rPr>
        <w:t>result</w:t>
      </w:r>
      <w:r w:rsidR="00DB3E13">
        <w:rPr>
          <w:rFonts w:asciiTheme="majorBidi" w:hAnsiTheme="majorBidi" w:cstheme="majorBidi"/>
          <w:sz w:val="24"/>
          <w:szCs w:val="24"/>
        </w:rPr>
        <w:t>s of the previous study (</w:t>
      </w:r>
      <w:proofErr w:type="spellStart"/>
      <w:r w:rsidR="0065109E" w:rsidRPr="0065109E">
        <w:rPr>
          <w:rFonts w:asciiTheme="majorBidi" w:hAnsiTheme="majorBidi" w:cstheme="majorBidi"/>
          <w:b/>
          <w:bCs/>
          <w:sz w:val="24"/>
          <w:szCs w:val="24"/>
        </w:rPr>
        <w:t>Makungu</w:t>
      </w:r>
      <w:proofErr w:type="spellEnd"/>
      <w:r w:rsidR="0065109E" w:rsidRPr="0065109E">
        <w:rPr>
          <w:rFonts w:asciiTheme="majorBidi" w:hAnsiTheme="majorBidi" w:cstheme="majorBidi"/>
          <w:b/>
          <w:bCs/>
          <w:sz w:val="24"/>
          <w:szCs w:val="24"/>
        </w:rPr>
        <w:t xml:space="preserve"> and Paulo, 2014</w:t>
      </w:r>
      <w:r w:rsidR="00DB3E13">
        <w:rPr>
          <w:rFonts w:asciiTheme="majorBidi" w:hAnsiTheme="majorBidi" w:cstheme="majorBidi"/>
          <w:sz w:val="24"/>
          <w:szCs w:val="24"/>
        </w:rPr>
        <w:t>)</w:t>
      </w:r>
      <w:r w:rsidR="00D914E5">
        <w:rPr>
          <w:rFonts w:asciiTheme="majorBidi" w:hAnsiTheme="majorBidi" w:cstheme="majorBidi"/>
          <w:sz w:val="24"/>
          <w:szCs w:val="24"/>
        </w:rPr>
        <w:t xml:space="preserve"> </w:t>
      </w:r>
      <w:r w:rsidRPr="00826527">
        <w:rPr>
          <w:rFonts w:asciiTheme="majorBidi" w:hAnsiTheme="majorBidi" w:cstheme="majorBidi"/>
          <w:sz w:val="24"/>
          <w:szCs w:val="24"/>
        </w:rPr>
        <w:t xml:space="preserve">and what has been reported in textbooks of the </w:t>
      </w:r>
      <w:proofErr w:type="spellStart"/>
      <w:r w:rsidRPr="00826527">
        <w:rPr>
          <w:rFonts w:asciiTheme="majorBidi" w:hAnsiTheme="majorBidi" w:cstheme="majorBidi"/>
          <w:sz w:val="24"/>
          <w:szCs w:val="24"/>
        </w:rPr>
        <w:t>caprine</w:t>
      </w:r>
      <w:proofErr w:type="spellEnd"/>
      <w:r w:rsidRPr="00826527">
        <w:rPr>
          <w:rFonts w:asciiTheme="majorBidi" w:hAnsiTheme="majorBidi" w:cstheme="majorBidi"/>
          <w:sz w:val="24"/>
          <w:szCs w:val="24"/>
        </w:rPr>
        <w:t xml:space="preserve"> anatomy</w:t>
      </w:r>
      <w:r w:rsidR="0065109E">
        <w:rPr>
          <w:rFonts w:asciiTheme="majorBidi" w:hAnsiTheme="majorBidi" w:cstheme="majorBidi"/>
          <w:sz w:val="24"/>
          <w:szCs w:val="24"/>
        </w:rPr>
        <w:t xml:space="preserve"> (</w:t>
      </w:r>
      <w:proofErr w:type="spellStart"/>
      <w:r w:rsidR="0065109E" w:rsidRPr="0065109E">
        <w:rPr>
          <w:rFonts w:asciiTheme="majorBidi" w:hAnsiTheme="majorBidi" w:cstheme="majorBidi"/>
          <w:b/>
          <w:bCs/>
          <w:sz w:val="24"/>
          <w:szCs w:val="24"/>
        </w:rPr>
        <w:t>Liebich</w:t>
      </w:r>
      <w:proofErr w:type="spellEnd"/>
      <w:r w:rsidR="0065109E" w:rsidRPr="0065109E">
        <w:rPr>
          <w:rFonts w:asciiTheme="majorBidi" w:hAnsiTheme="majorBidi" w:cstheme="majorBidi"/>
          <w:b/>
          <w:bCs/>
          <w:sz w:val="24"/>
          <w:szCs w:val="24"/>
        </w:rPr>
        <w:t xml:space="preserve"> and </w:t>
      </w:r>
      <w:proofErr w:type="spellStart"/>
      <w:r w:rsidR="0065109E" w:rsidRPr="0065109E">
        <w:rPr>
          <w:rFonts w:asciiTheme="majorBidi" w:hAnsiTheme="majorBidi" w:cstheme="majorBidi"/>
          <w:b/>
          <w:bCs/>
          <w:sz w:val="24"/>
          <w:szCs w:val="24"/>
        </w:rPr>
        <w:t>Konig</w:t>
      </w:r>
      <w:proofErr w:type="spellEnd"/>
      <w:r w:rsidR="004D278A">
        <w:rPr>
          <w:rFonts w:asciiTheme="majorBidi" w:hAnsiTheme="majorBidi" w:cstheme="majorBidi"/>
          <w:b/>
          <w:bCs/>
          <w:sz w:val="24"/>
          <w:szCs w:val="24"/>
        </w:rPr>
        <w:t>,</w:t>
      </w:r>
      <w:r w:rsidR="0065109E" w:rsidRPr="0065109E">
        <w:rPr>
          <w:rFonts w:asciiTheme="majorBidi" w:hAnsiTheme="majorBidi" w:cstheme="majorBidi"/>
          <w:b/>
          <w:bCs/>
          <w:sz w:val="24"/>
          <w:szCs w:val="24"/>
        </w:rPr>
        <w:t xml:space="preserve"> 2004</w:t>
      </w:r>
      <w:r w:rsidR="0065109E">
        <w:rPr>
          <w:rFonts w:asciiTheme="majorBidi" w:hAnsiTheme="majorBidi" w:cstheme="majorBidi"/>
          <w:sz w:val="24"/>
          <w:szCs w:val="24"/>
        </w:rPr>
        <w:t xml:space="preserve">; </w:t>
      </w:r>
      <w:r w:rsidR="00306B1E" w:rsidRPr="00306B1E">
        <w:rPr>
          <w:rFonts w:asciiTheme="majorBidi" w:hAnsiTheme="majorBidi" w:cstheme="majorBidi"/>
          <w:b/>
          <w:bCs/>
          <w:sz w:val="24"/>
          <w:szCs w:val="24"/>
        </w:rPr>
        <w:t xml:space="preserve">Akers and </w:t>
      </w:r>
      <w:proofErr w:type="spellStart"/>
      <w:r w:rsidR="00306B1E" w:rsidRPr="00306B1E">
        <w:rPr>
          <w:rFonts w:asciiTheme="majorBidi" w:hAnsiTheme="majorBidi" w:cstheme="majorBidi"/>
          <w:b/>
          <w:bCs/>
          <w:sz w:val="24"/>
          <w:szCs w:val="24"/>
        </w:rPr>
        <w:t>Denbow</w:t>
      </w:r>
      <w:proofErr w:type="spellEnd"/>
      <w:r w:rsidR="004D278A">
        <w:rPr>
          <w:rFonts w:asciiTheme="majorBidi" w:hAnsiTheme="majorBidi" w:cstheme="majorBidi"/>
          <w:b/>
          <w:bCs/>
          <w:sz w:val="24"/>
          <w:szCs w:val="24"/>
        </w:rPr>
        <w:t>,</w:t>
      </w:r>
      <w:r w:rsidR="00306B1E" w:rsidRPr="00306B1E">
        <w:rPr>
          <w:rFonts w:asciiTheme="majorBidi" w:hAnsiTheme="majorBidi" w:cstheme="majorBidi"/>
          <w:b/>
          <w:bCs/>
          <w:sz w:val="24"/>
          <w:szCs w:val="24"/>
        </w:rPr>
        <w:t xml:space="preserve"> 2013</w:t>
      </w:r>
      <w:r w:rsidR="00306B1E">
        <w:rPr>
          <w:rFonts w:asciiTheme="majorBidi" w:hAnsiTheme="majorBidi" w:cstheme="majorBidi"/>
          <w:sz w:val="24"/>
          <w:szCs w:val="24"/>
        </w:rPr>
        <w:t>)</w:t>
      </w:r>
      <w:r w:rsidRPr="00826527">
        <w:rPr>
          <w:rFonts w:asciiTheme="majorBidi" w:hAnsiTheme="majorBidi" w:cstheme="majorBidi"/>
          <w:sz w:val="24"/>
          <w:szCs w:val="24"/>
        </w:rPr>
        <w:t>. Th</w:t>
      </w:r>
      <w:r w:rsidR="007918FD">
        <w:rPr>
          <w:rFonts w:asciiTheme="majorBidi" w:hAnsiTheme="majorBidi" w:cstheme="majorBidi"/>
          <w:sz w:val="24"/>
          <w:szCs w:val="24"/>
        </w:rPr>
        <w:t>ese</w:t>
      </w:r>
      <w:r w:rsidRPr="00826527">
        <w:rPr>
          <w:rFonts w:asciiTheme="majorBidi" w:hAnsiTheme="majorBidi" w:cstheme="majorBidi"/>
          <w:sz w:val="24"/>
          <w:szCs w:val="24"/>
        </w:rPr>
        <w:t xml:space="preserve"> result</w:t>
      </w:r>
      <w:r w:rsidR="007918FD">
        <w:rPr>
          <w:rFonts w:asciiTheme="majorBidi" w:hAnsiTheme="majorBidi" w:cstheme="majorBidi"/>
          <w:sz w:val="24"/>
          <w:szCs w:val="24"/>
        </w:rPr>
        <w:t>s</w:t>
      </w:r>
      <w:r w:rsidRPr="00826527">
        <w:rPr>
          <w:rFonts w:asciiTheme="majorBidi" w:hAnsiTheme="majorBidi" w:cstheme="majorBidi"/>
          <w:sz w:val="24"/>
          <w:szCs w:val="24"/>
        </w:rPr>
        <w:t xml:space="preserve"> should be considered at the examination of the thoracic radiograph in goats to avoid misinterpretation that the </w:t>
      </w:r>
      <w:r w:rsidR="00EA1485">
        <w:rPr>
          <w:rFonts w:asciiTheme="majorBidi" w:hAnsiTheme="majorBidi" w:cstheme="majorBidi"/>
          <w:sz w:val="24"/>
          <w:szCs w:val="24"/>
        </w:rPr>
        <w:t xml:space="preserve">number of </w:t>
      </w:r>
      <w:r w:rsidRPr="00826527">
        <w:rPr>
          <w:rFonts w:asciiTheme="majorBidi" w:hAnsiTheme="majorBidi" w:cstheme="majorBidi"/>
          <w:sz w:val="24"/>
          <w:szCs w:val="24"/>
        </w:rPr>
        <w:t>thoracic vertebrae is lower than normal and the missed vertebra is added to the lumbar spine as a transitional vertebra.</w:t>
      </w:r>
    </w:p>
    <w:p w:rsidR="00C7092B" w:rsidRPr="00826527" w:rsidRDefault="00C7092B" w:rsidP="00A41352">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length of the sternum ranged from 16 to 27.5 cm (mean= 22.42 cm). It consisted of 7 (9/</w:t>
      </w:r>
      <w:r w:rsidR="006C78E9">
        <w:rPr>
          <w:rFonts w:asciiTheme="majorBidi" w:hAnsiTheme="majorBidi" w:cstheme="majorBidi"/>
          <w:sz w:val="24"/>
          <w:szCs w:val="24"/>
        </w:rPr>
        <w:t xml:space="preserve"> </w:t>
      </w:r>
      <w:r w:rsidRPr="00826527">
        <w:rPr>
          <w:rFonts w:asciiTheme="majorBidi" w:hAnsiTheme="majorBidi" w:cstheme="majorBidi"/>
          <w:sz w:val="24"/>
          <w:szCs w:val="24"/>
        </w:rPr>
        <w:t>12) or 6 (3/</w:t>
      </w:r>
      <w:r w:rsidR="006C78E9">
        <w:rPr>
          <w:rFonts w:asciiTheme="majorBidi" w:hAnsiTheme="majorBidi" w:cstheme="majorBidi"/>
          <w:sz w:val="24"/>
          <w:szCs w:val="24"/>
        </w:rPr>
        <w:t xml:space="preserve"> </w:t>
      </w:r>
      <w:r w:rsidRPr="00826527">
        <w:rPr>
          <w:rFonts w:asciiTheme="majorBidi" w:hAnsiTheme="majorBidi" w:cstheme="majorBidi"/>
          <w:sz w:val="24"/>
          <w:szCs w:val="24"/>
        </w:rPr>
        <w:t xml:space="preserve">12)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xml:space="preserve">. It is worth mentioning that 2 out of 3 goats with 12 thoracic </w:t>
      </w:r>
      <w:r w:rsidRPr="00826527">
        <w:rPr>
          <w:rFonts w:asciiTheme="majorBidi" w:hAnsiTheme="majorBidi" w:cstheme="majorBidi"/>
          <w:sz w:val="24"/>
          <w:szCs w:val="24"/>
        </w:rPr>
        <w:lastRenderedPageBreak/>
        <w:t xml:space="preserve">vertebrae had 6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xml:space="preserve">. It is common that goats have thirteen thoracic vertebrae and seven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xml:space="preserve"> </w:t>
      </w:r>
      <w:r w:rsidR="00DB3E13">
        <w:rPr>
          <w:rFonts w:asciiTheme="majorBidi" w:hAnsiTheme="majorBidi" w:cstheme="majorBidi"/>
          <w:sz w:val="24"/>
          <w:szCs w:val="24"/>
        </w:rPr>
        <w:t>(</w:t>
      </w:r>
      <w:r w:rsidR="006C2C24" w:rsidRPr="006C2C24">
        <w:rPr>
          <w:rFonts w:asciiTheme="majorBidi" w:hAnsiTheme="majorBidi" w:cstheme="majorBidi"/>
          <w:b/>
          <w:bCs/>
          <w:sz w:val="24"/>
          <w:szCs w:val="24"/>
        </w:rPr>
        <w:t xml:space="preserve">Akers and </w:t>
      </w:r>
      <w:proofErr w:type="spellStart"/>
      <w:r w:rsidR="006C2C24" w:rsidRPr="006C2C24">
        <w:rPr>
          <w:rFonts w:asciiTheme="majorBidi" w:hAnsiTheme="majorBidi" w:cstheme="majorBidi"/>
          <w:b/>
          <w:bCs/>
          <w:sz w:val="24"/>
          <w:szCs w:val="24"/>
        </w:rPr>
        <w:t>Denbow</w:t>
      </w:r>
      <w:proofErr w:type="spellEnd"/>
      <w:r w:rsidR="006C2C24" w:rsidRPr="006C2C24">
        <w:rPr>
          <w:rFonts w:asciiTheme="majorBidi" w:hAnsiTheme="majorBidi" w:cstheme="majorBidi"/>
          <w:b/>
          <w:bCs/>
          <w:sz w:val="24"/>
          <w:szCs w:val="24"/>
        </w:rPr>
        <w:t xml:space="preserve">, 2013; </w:t>
      </w:r>
      <w:proofErr w:type="spellStart"/>
      <w:r w:rsidR="006C2C24" w:rsidRPr="006C2C24">
        <w:rPr>
          <w:rFonts w:asciiTheme="majorBidi" w:hAnsiTheme="majorBidi" w:cstheme="majorBidi"/>
          <w:b/>
          <w:bCs/>
          <w:sz w:val="24"/>
          <w:szCs w:val="24"/>
        </w:rPr>
        <w:t>Makungu</w:t>
      </w:r>
      <w:proofErr w:type="spellEnd"/>
      <w:r w:rsidR="006C2C24" w:rsidRPr="006C2C24">
        <w:rPr>
          <w:rFonts w:asciiTheme="majorBidi" w:hAnsiTheme="majorBidi" w:cstheme="majorBidi"/>
          <w:b/>
          <w:bCs/>
          <w:sz w:val="24"/>
          <w:szCs w:val="24"/>
        </w:rPr>
        <w:t xml:space="preserve"> and Paulo, 2014</w:t>
      </w:r>
      <w:r w:rsidR="00DB3E13">
        <w:rPr>
          <w:rFonts w:asciiTheme="majorBidi" w:hAnsiTheme="majorBidi" w:cstheme="majorBidi"/>
          <w:sz w:val="24"/>
          <w:szCs w:val="24"/>
        </w:rPr>
        <w:t>)</w:t>
      </w:r>
      <w:r w:rsidR="00362AD2">
        <w:rPr>
          <w:rFonts w:asciiTheme="majorBidi" w:hAnsiTheme="majorBidi" w:cstheme="majorBidi"/>
          <w:sz w:val="24"/>
          <w:szCs w:val="24"/>
        </w:rPr>
        <w:t xml:space="preserve">. </w:t>
      </w:r>
      <w:r w:rsidRPr="00826527">
        <w:rPr>
          <w:rFonts w:asciiTheme="majorBidi" w:hAnsiTheme="majorBidi" w:cstheme="majorBidi"/>
          <w:sz w:val="24"/>
          <w:szCs w:val="24"/>
        </w:rPr>
        <w:t xml:space="preserve">It was evident that a wide range in the sternal length between the animals </w:t>
      </w:r>
      <w:r w:rsidR="00A41352">
        <w:rPr>
          <w:rFonts w:asciiTheme="majorBidi" w:hAnsiTheme="majorBidi" w:cstheme="majorBidi"/>
          <w:sz w:val="24"/>
          <w:szCs w:val="24"/>
        </w:rPr>
        <w:t>was recorded</w:t>
      </w:r>
      <w:r w:rsidRPr="00826527">
        <w:rPr>
          <w:rFonts w:asciiTheme="majorBidi" w:hAnsiTheme="majorBidi" w:cstheme="majorBidi"/>
          <w:sz w:val="24"/>
          <w:szCs w:val="24"/>
        </w:rPr>
        <w:t xml:space="preserve">. This may be attributed to the decrease </w:t>
      </w:r>
      <w:r w:rsidR="00A41352">
        <w:rPr>
          <w:rFonts w:asciiTheme="majorBidi" w:hAnsiTheme="majorBidi" w:cstheme="majorBidi"/>
          <w:sz w:val="24"/>
          <w:szCs w:val="24"/>
        </w:rPr>
        <w:t xml:space="preserve">in the </w:t>
      </w:r>
      <w:r w:rsidRPr="00826527">
        <w:rPr>
          <w:rFonts w:asciiTheme="majorBidi" w:hAnsiTheme="majorBidi" w:cstheme="majorBidi"/>
          <w:sz w:val="24"/>
          <w:szCs w:val="24"/>
        </w:rPr>
        <w:t xml:space="preserve">number of </w:t>
      </w:r>
      <w:proofErr w:type="spellStart"/>
      <w:r w:rsidRPr="00826527">
        <w:rPr>
          <w:rFonts w:asciiTheme="majorBidi" w:hAnsiTheme="majorBidi" w:cstheme="majorBidi"/>
          <w:sz w:val="24"/>
          <w:szCs w:val="24"/>
        </w:rPr>
        <w:t>sternebrae</w:t>
      </w:r>
      <w:proofErr w:type="spellEnd"/>
      <w:r w:rsidRPr="00826527">
        <w:rPr>
          <w:rFonts w:asciiTheme="majorBidi" w:hAnsiTheme="majorBidi" w:cstheme="majorBidi"/>
          <w:sz w:val="24"/>
          <w:szCs w:val="24"/>
        </w:rPr>
        <w:t xml:space="preserve"> in 3 out of 12 animals. As well as, there was a highly significant positive correlation between the body weight of animals and their sternal length (r= 0.79; P=</w:t>
      </w:r>
      <w:r w:rsidR="00FF2A04">
        <w:rPr>
          <w:rFonts w:asciiTheme="majorBidi" w:hAnsiTheme="majorBidi" w:cstheme="majorBidi"/>
          <w:sz w:val="24"/>
          <w:szCs w:val="24"/>
        </w:rPr>
        <w:t xml:space="preserve"> </w:t>
      </w:r>
      <w:r w:rsidRPr="00826527">
        <w:rPr>
          <w:rFonts w:asciiTheme="majorBidi" w:hAnsiTheme="majorBidi" w:cstheme="majorBidi"/>
          <w:sz w:val="24"/>
          <w:szCs w:val="24"/>
        </w:rPr>
        <w:t>0.002).</w:t>
      </w:r>
    </w:p>
    <w:p w:rsidR="00C7092B" w:rsidRPr="00826527" w:rsidRDefault="00C7092B" w:rsidP="009D2FF0">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sternum of 12 goats is straight and forms an angle with the first rib ranged from 102° to 133° and 103° to 135° on the RL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and LL</w:t>
      </w:r>
      <w:r w:rsidR="001D2061" w:rsidRPr="00826527">
        <w:rPr>
          <w:rFonts w:asciiTheme="majorBidi" w:hAnsiTheme="majorBidi" w:cstheme="majorBidi"/>
          <w:sz w:val="24"/>
          <w:szCs w:val="24"/>
        </w:rPr>
        <w:t>V</w:t>
      </w:r>
      <w:r w:rsidR="00164251" w:rsidRPr="00826527">
        <w:rPr>
          <w:rFonts w:asciiTheme="majorBidi" w:hAnsiTheme="majorBidi" w:cstheme="majorBidi"/>
          <w:sz w:val="24"/>
          <w:szCs w:val="24"/>
        </w:rPr>
        <w:t xml:space="preserve"> respectively (Table </w:t>
      </w:r>
      <w:r w:rsidR="009D2FF0">
        <w:rPr>
          <w:rFonts w:asciiTheme="majorBidi" w:hAnsiTheme="majorBidi" w:cstheme="majorBidi"/>
          <w:sz w:val="24"/>
          <w:szCs w:val="24"/>
        </w:rPr>
        <w:t>1</w:t>
      </w:r>
      <w:r w:rsidRPr="00826527">
        <w:rPr>
          <w:rFonts w:asciiTheme="majorBidi" w:hAnsiTheme="majorBidi" w:cstheme="majorBidi"/>
          <w:sz w:val="24"/>
          <w:szCs w:val="24"/>
        </w:rPr>
        <w:t xml:space="preserve">). This angle is important to determine the degree of sternal deviation or sternal curvature as was reported in </w:t>
      </w:r>
      <w:r w:rsidR="002C22DB">
        <w:rPr>
          <w:rFonts w:asciiTheme="majorBidi" w:hAnsiTheme="majorBidi" w:cstheme="majorBidi"/>
          <w:sz w:val="24"/>
          <w:szCs w:val="24"/>
        </w:rPr>
        <w:t xml:space="preserve">dogs suffered </w:t>
      </w:r>
      <w:proofErr w:type="spellStart"/>
      <w:r w:rsidRPr="00826527">
        <w:rPr>
          <w:rFonts w:asciiTheme="majorBidi" w:hAnsiTheme="majorBidi" w:cstheme="majorBidi"/>
          <w:sz w:val="24"/>
          <w:szCs w:val="24"/>
        </w:rPr>
        <w:t>pectus</w:t>
      </w:r>
      <w:proofErr w:type="spellEnd"/>
      <w:r w:rsidRPr="00826527">
        <w:rPr>
          <w:rFonts w:asciiTheme="majorBidi" w:hAnsiTheme="majorBidi" w:cstheme="majorBidi"/>
          <w:sz w:val="24"/>
          <w:szCs w:val="24"/>
        </w:rPr>
        <w:t xml:space="preserve"> </w:t>
      </w:r>
      <w:proofErr w:type="spellStart"/>
      <w:r w:rsidRPr="00826527">
        <w:rPr>
          <w:rFonts w:asciiTheme="majorBidi" w:hAnsiTheme="majorBidi" w:cstheme="majorBidi"/>
          <w:sz w:val="24"/>
          <w:szCs w:val="24"/>
        </w:rPr>
        <w:t>exacavatum</w:t>
      </w:r>
      <w:proofErr w:type="spellEnd"/>
      <w:r w:rsidRPr="00826527">
        <w:rPr>
          <w:rFonts w:asciiTheme="majorBidi" w:hAnsiTheme="majorBidi" w:cstheme="majorBidi"/>
          <w:sz w:val="24"/>
          <w:szCs w:val="24"/>
        </w:rPr>
        <w:t xml:space="preserve"> and </w:t>
      </w:r>
      <w:proofErr w:type="spellStart"/>
      <w:r w:rsidRPr="00826527">
        <w:rPr>
          <w:rFonts w:asciiTheme="majorBidi" w:hAnsiTheme="majorBidi" w:cstheme="majorBidi"/>
          <w:sz w:val="24"/>
          <w:szCs w:val="24"/>
        </w:rPr>
        <w:t>pectus</w:t>
      </w:r>
      <w:proofErr w:type="spellEnd"/>
      <w:r w:rsidRPr="00826527">
        <w:rPr>
          <w:rFonts w:asciiTheme="majorBidi" w:hAnsiTheme="majorBidi" w:cstheme="majorBidi"/>
          <w:sz w:val="24"/>
          <w:szCs w:val="24"/>
        </w:rPr>
        <w:t xml:space="preserve"> </w:t>
      </w:r>
      <w:proofErr w:type="spellStart"/>
      <w:r w:rsidRPr="00826527">
        <w:rPr>
          <w:rFonts w:asciiTheme="majorBidi" w:hAnsiTheme="majorBidi" w:cstheme="majorBidi"/>
          <w:sz w:val="24"/>
          <w:szCs w:val="24"/>
        </w:rPr>
        <w:t>carinatum</w:t>
      </w:r>
      <w:proofErr w:type="spellEnd"/>
      <w:r w:rsidRPr="00826527">
        <w:rPr>
          <w:rFonts w:asciiTheme="majorBidi" w:hAnsiTheme="majorBidi" w:cstheme="majorBidi"/>
          <w:sz w:val="24"/>
          <w:szCs w:val="24"/>
        </w:rPr>
        <w:t xml:space="preserve"> </w:t>
      </w:r>
      <w:r w:rsidR="00103C62">
        <w:rPr>
          <w:rFonts w:asciiTheme="majorBidi" w:hAnsiTheme="majorBidi" w:cstheme="majorBidi"/>
          <w:sz w:val="24"/>
          <w:szCs w:val="24"/>
        </w:rPr>
        <w:t>(</w:t>
      </w:r>
      <w:r w:rsidR="00B61B84" w:rsidRPr="00B61B84">
        <w:rPr>
          <w:rFonts w:asciiTheme="majorBidi" w:hAnsiTheme="majorBidi" w:cstheme="majorBidi"/>
          <w:b/>
          <w:bCs/>
          <w:sz w:val="24"/>
          <w:szCs w:val="24"/>
        </w:rPr>
        <w:t>Schwartz and Beale, 2011; Hassan et al., 2018</w:t>
      </w:r>
      <w:r w:rsidR="00103C62">
        <w:rPr>
          <w:rFonts w:asciiTheme="majorBidi" w:hAnsiTheme="majorBidi" w:cstheme="majorBidi"/>
          <w:sz w:val="24"/>
          <w:szCs w:val="24"/>
        </w:rPr>
        <w:t>)</w:t>
      </w:r>
      <w:r w:rsidR="0070650D">
        <w:rPr>
          <w:rFonts w:asciiTheme="majorBidi" w:hAnsiTheme="majorBidi" w:cstheme="majorBidi"/>
          <w:sz w:val="24"/>
          <w:szCs w:val="24"/>
        </w:rPr>
        <w:t xml:space="preserve">. </w:t>
      </w:r>
      <w:r w:rsidRPr="00826527">
        <w:rPr>
          <w:rFonts w:asciiTheme="majorBidi" w:hAnsiTheme="majorBidi" w:cstheme="majorBidi"/>
          <w:sz w:val="24"/>
          <w:szCs w:val="24"/>
        </w:rPr>
        <w:t>There was full compatibility between the number of thoracic vertebrae and the pairs of ribs. There were 9 goats with 13 thoracic vertebrae and 13 pairs of ribs, while the remaining 3 animals had 12 thoracic vertebrae and 12 pairs of ribs. Hence, it could be concluded that the number of thoracic vertebrae ranges from 12 to 13, and the pairs of ribs are the same. This is very important for the clinician and the radiographer to be kept in their consideration during the radiological examination and interpretation.</w:t>
      </w:r>
    </w:p>
    <w:p w:rsidR="00FE15F4" w:rsidRDefault="00C7092B" w:rsidP="00FE15F4">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shape of the ribs, in particular at their lateral boundaries, is more rounded on the sternal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than the dorsal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view. This may be attributed to the ribs at its junction with the sternum (</w:t>
      </w:r>
      <w:proofErr w:type="spellStart"/>
      <w:r w:rsidRPr="00826527">
        <w:rPr>
          <w:rFonts w:asciiTheme="majorBidi" w:hAnsiTheme="majorBidi" w:cstheme="majorBidi"/>
          <w:sz w:val="24"/>
          <w:szCs w:val="24"/>
        </w:rPr>
        <w:t>costochondral</w:t>
      </w:r>
      <w:proofErr w:type="spellEnd"/>
      <w:r w:rsidRPr="00826527">
        <w:rPr>
          <w:rFonts w:asciiTheme="majorBidi" w:hAnsiTheme="majorBidi" w:cstheme="majorBidi"/>
          <w:sz w:val="24"/>
          <w:szCs w:val="24"/>
        </w:rPr>
        <w:t xml:space="preserve"> junction) become curved than at its junction with the thoracic vertebrae. Thereby, the sternal position which is considered the dependent side closer to the </w:t>
      </w:r>
      <w:r w:rsidRPr="00826527">
        <w:rPr>
          <w:rFonts w:asciiTheme="majorBidi" w:hAnsiTheme="majorBidi" w:cstheme="majorBidi"/>
          <w:sz w:val="24"/>
          <w:szCs w:val="24"/>
        </w:rPr>
        <w:lastRenderedPageBreak/>
        <w:t>cassette displays the ribs more rounded on the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than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w:t>
      </w:r>
      <w:r w:rsidR="00633C24">
        <w:rPr>
          <w:rFonts w:asciiTheme="majorBidi" w:hAnsiTheme="majorBidi" w:cstheme="majorBidi"/>
          <w:sz w:val="24"/>
          <w:szCs w:val="24"/>
        </w:rPr>
        <w:t>(</w:t>
      </w:r>
      <w:proofErr w:type="spellStart"/>
      <w:r w:rsidR="00C17310" w:rsidRPr="00A209D1">
        <w:rPr>
          <w:rFonts w:asciiTheme="majorBidi" w:hAnsiTheme="majorBidi" w:cstheme="majorBidi"/>
          <w:b/>
          <w:bCs/>
          <w:sz w:val="24"/>
          <w:szCs w:val="24"/>
        </w:rPr>
        <w:t>Liebich</w:t>
      </w:r>
      <w:proofErr w:type="spellEnd"/>
      <w:r w:rsidR="00C17310" w:rsidRPr="00A209D1">
        <w:rPr>
          <w:rFonts w:asciiTheme="majorBidi" w:hAnsiTheme="majorBidi" w:cstheme="majorBidi"/>
          <w:b/>
          <w:bCs/>
          <w:sz w:val="24"/>
          <w:szCs w:val="24"/>
        </w:rPr>
        <w:t xml:space="preserve"> and </w:t>
      </w:r>
      <w:proofErr w:type="spellStart"/>
      <w:r w:rsidR="00C17310" w:rsidRPr="00A209D1">
        <w:rPr>
          <w:rFonts w:asciiTheme="majorBidi" w:hAnsiTheme="majorBidi" w:cstheme="majorBidi"/>
          <w:b/>
          <w:bCs/>
          <w:sz w:val="24"/>
          <w:szCs w:val="24"/>
        </w:rPr>
        <w:t>Konig</w:t>
      </w:r>
      <w:proofErr w:type="spellEnd"/>
      <w:r w:rsidR="00C17310" w:rsidRPr="00A209D1">
        <w:rPr>
          <w:rFonts w:asciiTheme="majorBidi" w:hAnsiTheme="majorBidi" w:cstheme="majorBidi"/>
          <w:b/>
          <w:bCs/>
          <w:sz w:val="24"/>
          <w:szCs w:val="24"/>
        </w:rPr>
        <w:t>, 2004</w:t>
      </w:r>
      <w:r w:rsidR="00633C24">
        <w:rPr>
          <w:rFonts w:asciiTheme="majorBidi" w:hAnsiTheme="majorBidi" w:cstheme="majorBidi"/>
          <w:sz w:val="24"/>
          <w:szCs w:val="24"/>
        </w:rPr>
        <w:t>)</w:t>
      </w:r>
      <w:r w:rsidR="00FE15F4">
        <w:rPr>
          <w:rFonts w:asciiTheme="majorBidi" w:hAnsiTheme="majorBidi" w:cstheme="majorBidi"/>
          <w:sz w:val="24"/>
          <w:szCs w:val="24"/>
        </w:rPr>
        <w:t>.</w:t>
      </w:r>
    </w:p>
    <w:p w:rsidR="00C7092B" w:rsidRPr="00826527" w:rsidRDefault="00C7092B" w:rsidP="00334350">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The diaphragm appears as one piece on both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and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but its shape is different. It appears more uniform and smoothly rounded on the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than the other view. This conformation differs than what has been reported in dogs. The diaphragm on the VD</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appears as 3 independent pieces, while on the DV</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view it appears as one integrated piece due to pushing of diaphragm cranially as a result of the compressive effect</w:t>
      </w:r>
      <w:r w:rsidR="00334E5A" w:rsidRPr="00826527">
        <w:rPr>
          <w:rFonts w:asciiTheme="majorBidi" w:hAnsiTheme="majorBidi" w:cstheme="majorBidi"/>
          <w:sz w:val="24"/>
          <w:szCs w:val="24"/>
        </w:rPr>
        <w:t xml:space="preserve"> of abdominal contents </w:t>
      </w:r>
      <w:r w:rsidR="00633C24">
        <w:rPr>
          <w:rFonts w:asciiTheme="majorBidi" w:hAnsiTheme="majorBidi" w:cstheme="majorBidi"/>
          <w:sz w:val="24"/>
          <w:szCs w:val="24"/>
        </w:rPr>
        <w:t>(</w:t>
      </w:r>
      <w:r w:rsidR="003E6313" w:rsidRPr="003E6313">
        <w:rPr>
          <w:rFonts w:asciiTheme="majorBidi" w:hAnsiTheme="majorBidi" w:cstheme="majorBidi"/>
          <w:b/>
          <w:bCs/>
          <w:sz w:val="24"/>
          <w:szCs w:val="24"/>
        </w:rPr>
        <w:t>Thrall and Robertson 2016</w:t>
      </w:r>
      <w:r w:rsidR="003E6313">
        <w:rPr>
          <w:rFonts w:asciiTheme="majorBidi" w:hAnsiTheme="majorBidi" w:cstheme="majorBidi"/>
          <w:sz w:val="24"/>
          <w:szCs w:val="24"/>
        </w:rPr>
        <w:t xml:space="preserve">; </w:t>
      </w:r>
      <w:r w:rsidR="00B67CBF" w:rsidRPr="00B67CBF">
        <w:rPr>
          <w:rFonts w:asciiTheme="majorBidi" w:hAnsiTheme="majorBidi" w:cstheme="majorBidi"/>
          <w:b/>
          <w:bCs/>
          <w:sz w:val="24"/>
          <w:szCs w:val="24"/>
        </w:rPr>
        <w:t>Randall, 2018</w:t>
      </w:r>
      <w:r w:rsidR="00633C24">
        <w:rPr>
          <w:rFonts w:asciiTheme="majorBidi" w:hAnsiTheme="majorBidi" w:cstheme="majorBidi"/>
          <w:sz w:val="24"/>
          <w:szCs w:val="24"/>
        </w:rPr>
        <w:t>)</w:t>
      </w:r>
      <w:r w:rsidR="007E3348">
        <w:rPr>
          <w:rFonts w:asciiTheme="majorBidi" w:hAnsiTheme="majorBidi" w:cstheme="majorBidi"/>
          <w:sz w:val="24"/>
          <w:szCs w:val="24"/>
        </w:rPr>
        <w:t xml:space="preserve">. </w:t>
      </w:r>
      <w:r w:rsidRPr="00826527">
        <w:rPr>
          <w:rFonts w:asciiTheme="majorBidi" w:hAnsiTheme="majorBidi" w:cstheme="majorBidi"/>
          <w:sz w:val="24"/>
          <w:szCs w:val="24"/>
        </w:rPr>
        <w:t>In goats, the diaphragm appeared sim</w:t>
      </w:r>
      <w:r w:rsidR="003E6313">
        <w:rPr>
          <w:rFonts w:asciiTheme="majorBidi" w:hAnsiTheme="majorBidi" w:cstheme="majorBidi"/>
          <w:sz w:val="24"/>
          <w:szCs w:val="24"/>
        </w:rPr>
        <w:t xml:space="preserve">ilar on both sternal and dorsal </w:t>
      </w:r>
      <w:r w:rsidRPr="00826527">
        <w:rPr>
          <w:rFonts w:asciiTheme="majorBidi" w:hAnsiTheme="majorBidi" w:cstheme="majorBidi"/>
          <w:sz w:val="24"/>
          <w:szCs w:val="24"/>
        </w:rPr>
        <w:t>views may be due to the stomach is of multi-compartments, unlike the simple stomach in dogs.</w:t>
      </w:r>
      <w:r w:rsidR="00334350">
        <w:rPr>
          <w:rFonts w:asciiTheme="majorBidi" w:hAnsiTheme="majorBidi" w:cstheme="majorBidi"/>
          <w:sz w:val="24"/>
          <w:szCs w:val="24"/>
        </w:rPr>
        <w:t xml:space="preserve"> So the diaphragm is pushed cranially either on the dorsal and sternal recumbent position.</w:t>
      </w:r>
    </w:p>
    <w:p w:rsidR="00C7092B" w:rsidRPr="00826527" w:rsidRDefault="00C7092B" w:rsidP="00720BE5">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The position of the </w:t>
      </w:r>
      <w:proofErr w:type="spellStart"/>
      <w:r w:rsidRPr="00826527">
        <w:rPr>
          <w:rFonts w:asciiTheme="majorBidi" w:hAnsiTheme="majorBidi" w:cstheme="majorBidi"/>
          <w:sz w:val="24"/>
          <w:szCs w:val="24"/>
        </w:rPr>
        <w:t>crura</w:t>
      </w:r>
      <w:proofErr w:type="spellEnd"/>
      <w:r w:rsidRPr="00826527">
        <w:rPr>
          <w:rFonts w:asciiTheme="majorBidi" w:hAnsiTheme="majorBidi" w:cstheme="majorBidi"/>
          <w:sz w:val="24"/>
          <w:szCs w:val="24"/>
        </w:rPr>
        <w:t xml:space="preserve"> on the </w:t>
      </w:r>
      <w:r w:rsidR="00DA3230">
        <w:rPr>
          <w:rFonts w:asciiTheme="majorBidi" w:hAnsiTheme="majorBidi" w:cstheme="majorBidi"/>
          <w:sz w:val="24"/>
          <w:szCs w:val="24"/>
        </w:rPr>
        <w:t>two</w:t>
      </w:r>
      <w:r w:rsidRPr="00826527">
        <w:rPr>
          <w:rFonts w:asciiTheme="majorBidi" w:hAnsiTheme="majorBidi" w:cstheme="majorBidi"/>
          <w:sz w:val="24"/>
          <w:szCs w:val="24"/>
        </w:rPr>
        <w:t xml:space="preserve"> lateral views was nearly similar, b</w:t>
      </w:r>
      <w:r w:rsidR="00071BD9">
        <w:rPr>
          <w:rFonts w:asciiTheme="majorBidi" w:hAnsiTheme="majorBidi" w:cstheme="majorBidi"/>
          <w:sz w:val="24"/>
          <w:szCs w:val="24"/>
        </w:rPr>
        <w:t xml:space="preserve">ut there were some differences. </w:t>
      </w:r>
      <w:r w:rsidRPr="00826527">
        <w:rPr>
          <w:rFonts w:asciiTheme="majorBidi" w:hAnsiTheme="majorBidi" w:cstheme="majorBidi"/>
          <w:sz w:val="24"/>
          <w:szCs w:val="24"/>
        </w:rPr>
        <w:t xml:space="preserve">Undoubtedly, the </w:t>
      </w:r>
      <w:r w:rsidR="003D568E" w:rsidRPr="00826527">
        <w:rPr>
          <w:rFonts w:asciiTheme="majorBidi" w:hAnsiTheme="majorBidi" w:cstheme="majorBidi"/>
          <w:sz w:val="24"/>
          <w:szCs w:val="24"/>
        </w:rPr>
        <w:t>labelling</w:t>
      </w:r>
      <w:r w:rsidRPr="00826527">
        <w:rPr>
          <w:rFonts w:asciiTheme="majorBidi" w:hAnsiTheme="majorBidi" w:cstheme="majorBidi"/>
          <w:sz w:val="24"/>
          <w:szCs w:val="24"/>
        </w:rPr>
        <w:t xml:space="preserve"> of radiographs either during or after processing represents a crucial point in </w:t>
      </w:r>
      <w:r w:rsidR="00505C53">
        <w:rPr>
          <w:rFonts w:asciiTheme="majorBidi" w:hAnsiTheme="majorBidi" w:cstheme="majorBidi"/>
          <w:sz w:val="24"/>
          <w:szCs w:val="24"/>
        </w:rPr>
        <w:t xml:space="preserve">the </w:t>
      </w:r>
      <w:r w:rsidRPr="00826527">
        <w:rPr>
          <w:rFonts w:asciiTheme="majorBidi" w:hAnsiTheme="majorBidi" w:cstheme="majorBidi"/>
          <w:sz w:val="24"/>
          <w:szCs w:val="24"/>
        </w:rPr>
        <w:t xml:space="preserve">differentiation of the recumbent views during reading and interpretation of radiographs. Yet, there were some radiographic signs that may help in recognition of the recumbent view during the exposure to x-rays. The entrance of the caudal vena cava (CVC) into the right crus of </w:t>
      </w:r>
      <w:r w:rsidR="00505C53">
        <w:rPr>
          <w:rFonts w:asciiTheme="majorBidi" w:hAnsiTheme="majorBidi" w:cstheme="majorBidi"/>
          <w:sz w:val="24"/>
          <w:szCs w:val="24"/>
        </w:rPr>
        <w:t xml:space="preserve">the </w:t>
      </w:r>
      <w:r w:rsidRPr="00826527">
        <w:rPr>
          <w:rFonts w:asciiTheme="majorBidi" w:hAnsiTheme="majorBidi" w:cstheme="majorBidi"/>
          <w:sz w:val="24"/>
          <w:szCs w:val="24"/>
        </w:rPr>
        <w:t>diaphragm was easily detected and may determine the</w:t>
      </w:r>
      <w:r w:rsidR="00505C53">
        <w:rPr>
          <w:rFonts w:asciiTheme="majorBidi" w:hAnsiTheme="majorBidi" w:cstheme="majorBidi"/>
          <w:sz w:val="24"/>
          <w:szCs w:val="24"/>
        </w:rPr>
        <w:t xml:space="preserve"> recumbent view of the animal</w:t>
      </w:r>
      <w:r w:rsidR="00505C53" w:rsidRPr="00F958A3">
        <w:rPr>
          <w:rFonts w:asciiTheme="majorBidi" w:hAnsiTheme="majorBidi" w:cstheme="majorBidi"/>
          <w:b/>
          <w:bCs/>
          <w:sz w:val="24"/>
          <w:szCs w:val="24"/>
        </w:rPr>
        <w:t>.</w:t>
      </w:r>
      <w:r w:rsidR="00505C53">
        <w:rPr>
          <w:rFonts w:asciiTheme="majorBidi" w:hAnsiTheme="majorBidi" w:cstheme="majorBidi"/>
          <w:sz w:val="24"/>
          <w:szCs w:val="24"/>
        </w:rPr>
        <w:t xml:space="preserve"> </w:t>
      </w:r>
      <w:r w:rsidRPr="00826527">
        <w:rPr>
          <w:rFonts w:asciiTheme="majorBidi" w:hAnsiTheme="majorBidi" w:cstheme="majorBidi"/>
          <w:sz w:val="24"/>
          <w:szCs w:val="24"/>
        </w:rPr>
        <w:t xml:space="preserve">Additionally, visualization of the caudal thoracic portion of the </w:t>
      </w:r>
      <w:r w:rsidR="001D2061" w:rsidRPr="00826527">
        <w:rPr>
          <w:rFonts w:asciiTheme="majorBidi" w:hAnsiTheme="majorBidi" w:cstheme="majorBidi"/>
          <w:sz w:val="24"/>
          <w:szCs w:val="24"/>
        </w:rPr>
        <w:t>o</w:t>
      </w:r>
      <w:r w:rsidRPr="00826527">
        <w:rPr>
          <w:rFonts w:asciiTheme="majorBidi" w:hAnsiTheme="majorBidi" w:cstheme="majorBidi"/>
          <w:sz w:val="24"/>
          <w:szCs w:val="24"/>
        </w:rPr>
        <w:t>esophagus verifies the LL</w:t>
      </w:r>
      <w:r w:rsidR="001D2061" w:rsidRPr="00826527">
        <w:rPr>
          <w:rFonts w:asciiTheme="majorBidi" w:hAnsiTheme="majorBidi" w:cstheme="majorBidi"/>
          <w:sz w:val="24"/>
          <w:szCs w:val="24"/>
        </w:rPr>
        <w:t>V</w:t>
      </w:r>
      <w:r w:rsidR="00ED3088">
        <w:rPr>
          <w:rFonts w:asciiTheme="majorBidi" w:hAnsiTheme="majorBidi" w:cstheme="majorBidi"/>
          <w:sz w:val="24"/>
          <w:szCs w:val="24"/>
        </w:rPr>
        <w:t xml:space="preserve"> </w:t>
      </w:r>
      <w:r w:rsidR="00ED3088" w:rsidRPr="00F958A3">
        <w:rPr>
          <w:rFonts w:asciiTheme="majorBidi" w:hAnsiTheme="majorBidi" w:cstheme="majorBidi"/>
          <w:b/>
          <w:bCs/>
          <w:sz w:val="24"/>
          <w:szCs w:val="24"/>
        </w:rPr>
        <w:t>(Granger</w:t>
      </w:r>
      <w:r w:rsidR="004F4D72">
        <w:rPr>
          <w:rFonts w:asciiTheme="majorBidi" w:hAnsiTheme="majorBidi" w:cstheme="majorBidi"/>
          <w:b/>
          <w:bCs/>
          <w:sz w:val="24"/>
          <w:szCs w:val="24"/>
        </w:rPr>
        <w:t>,</w:t>
      </w:r>
      <w:r w:rsidR="00ED3088" w:rsidRPr="00F958A3">
        <w:rPr>
          <w:rFonts w:asciiTheme="majorBidi" w:hAnsiTheme="majorBidi" w:cstheme="majorBidi"/>
          <w:b/>
          <w:bCs/>
          <w:sz w:val="24"/>
          <w:szCs w:val="24"/>
        </w:rPr>
        <w:t xml:space="preserve"> 2016)</w:t>
      </w:r>
      <w:r w:rsidRPr="00826527">
        <w:rPr>
          <w:rFonts w:asciiTheme="majorBidi" w:hAnsiTheme="majorBidi" w:cstheme="majorBidi"/>
          <w:sz w:val="24"/>
          <w:szCs w:val="24"/>
        </w:rPr>
        <w:t xml:space="preserve">. The caudal thoracic portion of the </w:t>
      </w:r>
      <w:r w:rsidR="001D2061" w:rsidRPr="00826527">
        <w:rPr>
          <w:rFonts w:asciiTheme="majorBidi" w:hAnsiTheme="majorBidi" w:cstheme="majorBidi"/>
          <w:sz w:val="24"/>
          <w:szCs w:val="24"/>
        </w:rPr>
        <w:t>o</w:t>
      </w:r>
      <w:r w:rsidRPr="00826527">
        <w:rPr>
          <w:rFonts w:asciiTheme="majorBidi" w:hAnsiTheme="majorBidi" w:cstheme="majorBidi"/>
          <w:sz w:val="24"/>
          <w:szCs w:val="24"/>
        </w:rPr>
        <w:t>esophagus was detected in one goat on the LL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as a radiopaque structure in the space between the aorta and CVC. This description was </w:t>
      </w:r>
      <w:r w:rsidR="00744DA5">
        <w:rPr>
          <w:rFonts w:asciiTheme="majorBidi" w:hAnsiTheme="majorBidi" w:cstheme="majorBidi"/>
          <w:sz w:val="24"/>
          <w:szCs w:val="24"/>
        </w:rPr>
        <w:t>d</w:t>
      </w:r>
      <w:r w:rsidR="00071BD9">
        <w:rPr>
          <w:rFonts w:asciiTheme="majorBidi" w:hAnsiTheme="majorBidi" w:cstheme="majorBidi"/>
          <w:sz w:val="24"/>
          <w:szCs w:val="24"/>
        </w:rPr>
        <w:t>iscussed in a previous study (</w:t>
      </w:r>
      <w:proofErr w:type="spellStart"/>
      <w:r w:rsidR="00095C41" w:rsidRPr="00095C41">
        <w:rPr>
          <w:rFonts w:asciiTheme="majorBidi" w:hAnsiTheme="majorBidi" w:cstheme="majorBidi"/>
          <w:b/>
          <w:bCs/>
          <w:sz w:val="24"/>
          <w:szCs w:val="24"/>
        </w:rPr>
        <w:t>Avner</w:t>
      </w:r>
      <w:proofErr w:type="spellEnd"/>
      <w:r w:rsidR="00095C41" w:rsidRPr="00095C41">
        <w:rPr>
          <w:rFonts w:asciiTheme="majorBidi" w:hAnsiTheme="majorBidi" w:cstheme="majorBidi"/>
          <w:b/>
          <w:bCs/>
          <w:sz w:val="24"/>
          <w:szCs w:val="24"/>
        </w:rPr>
        <w:t xml:space="preserve"> and </w:t>
      </w:r>
      <w:proofErr w:type="spellStart"/>
      <w:r w:rsidR="00095C41" w:rsidRPr="00095C41">
        <w:rPr>
          <w:rFonts w:asciiTheme="majorBidi" w:hAnsiTheme="majorBidi" w:cstheme="majorBidi"/>
          <w:b/>
          <w:bCs/>
          <w:sz w:val="24"/>
          <w:szCs w:val="24"/>
        </w:rPr>
        <w:t>Kirberge</w:t>
      </w:r>
      <w:r w:rsidR="00095C41">
        <w:rPr>
          <w:rFonts w:asciiTheme="majorBidi" w:hAnsiTheme="majorBidi" w:cstheme="majorBidi"/>
          <w:b/>
          <w:bCs/>
          <w:sz w:val="24"/>
          <w:szCs w:val="24"/>
        </w:rPr>
        <w:t>r</w:t>
      </w:r>
      <w:proofErr w:type="spellEnd"/>
      <w:r w:rsidR="004F4D72">
        <w:rPr>
          <w:rFonts w:asciiTheme="majorBidi" w:hAnsiTheme="majorBidi" w:cstheme="majorBidi"/>
          <w:b/>
          <w:bCs/>
          <w:sz w:val="24"/>
          <w:szCs w:val="24"/>
        </w:rPr>
        <w:t>,</w:t>
      </w:r>
      <w:r w:rsidR="00095C41">
        <w:rPr>
          <w:rFonts w:asciiTheme="majorBidi" w:hAnsiTheme="majorBidi" w:cstheme="majorBidi"/>
          <w:b/>
          <w:bCs/>
          <w:sz w:val="24"/>
          <w:szCs w:val="24"/>
        </w:rPr>
        <w:t xml:space="preserve"> </w:t>
      </w:r>
      <w:r w:rsidR="00095C41" w:rsidRPr="00095C41">
        <w:rPr>
          <w:rFonts w:asciiTheme="majorBidi" w:hAnsiTheme="majorBidi" w:cstheme="majorBidi"/>
          <w:b/>
          <w:bCs/>
          <w:sz w:val="24"/>
          <w:szCs w:val="24"/>
        </w:rPr>
        <w:t>2005</w:t>
      </w:r>
      <w:r w:rsidR="00071BD9">
        <w:rPr>
          <w:rFonts w:asciiTheme="majorBidi" w:hAnsiTheme="majorBidi" w:cstheme="majorBidi"/>
          <w:sz w:val="24"/>
          <w:szCs w:val="24"/>
        </w:rPr>
        <w:t>)</w:t>
      </w:r>
      <w:r w:rsidR="00744DA5">
        <w:rPr>
          <w:rFonts w:asciiTheme="majorBidi" w:hAnsiTheme="majorBidi" w:cstheme="majorBidi"/>
          <w:sz w:val="24"/>
          <w:szCs w:val="24"/>
        </w:rPr>
        <w:t>.</w:t>
      </w:r>
      <w:r w:rsidRPr="00826527">
        <w:rPr>
          <w:rFonts w:asciiTheme="majorBidi" w:hAnsiTheme="majorBidi" w:cstheme="majorBidi"/>
          <w:sz w:val="24"/>
          <w:szCs w:val="24"/>
        </w:rPr>
        <w:t xml:space="preserve"> So, the examination of the </w:t>
      </w:r>
      <w:r w:rsidR="003D568E" w:rsidRPr="00826527">
        <w:rPr>
          <w:rFonts w:asciiTheme="majorBidi" w:hAnsiTheme="majorBidi" w:cstheme="majorBidi"/>
          <w:sz w:val="24"/>
          <w:szCs w:val="24"/>
        </w:rPr>
        <w:t>oesophagus</w:t>
      </w:r>
      <w:r w:rsidRPr="00826527">
        <w:rPr>
          <w:rFonts w:asciiTheme="majorBidi" w:hAnsiTheme="majorBidi" w:cstheme="majorBidi"/>
          <w:sz w:val="24"/>
          <w:szCs w:val="24"/>
        </w:rPr>
        <w:t xml:space="preserve"> by plain radiography </w:t>
      </w:r>
      <w:r w:rsidRPr="00826527">
        <w:rPr>
          <w:rFonts w:asciiTheme="majorBidi" w:hAnsiTheme="majorBidi" w:cstheme="majorBidi"/>
          <w:sz w:val="24"/>
          <w:szCs w:val="24"/>
        </w:rPr>
        <w:lastRenderedPageBreak/>
        <w:t xml:space="preserve">is invaluable, and other diagnostic techniques and tools such as </w:t>
      </w:r>
      <w:proofErr w:type="spellStart"/>
      <w:r w:rsidR="00550AEA" w:rsidRPr="00550AEA">
        <w:rPr>
          <w:rFonts w:asciiTheme="majorBidi" w:hAnsiTheme="majorBidi" w:cstheme="majorBidi"/>
          <w:sz w:val="24"/>
          <w:szCs w:val="24"/>
        </w:rPr>
        <w:t>esophagography</w:t>
      </w:r>
      <w:proofErr w:type="spellEnd"/>
      <w:r w:rsidRPr="00826527">
        <w:rPr>
          <w:rFonts w:asciiTheme="majorBidi" w:hAnsiTheme="majorBidi" w:cstheme="majorBidi"/>
          <w:sz w:val="24"/>
          <w:szCs w:val="24"/>
        </w:rPr>
        <w:t xml:space="preserve">, CT and </w:t>
      </w:r>
      <w:r w:rsidR="00334E5A" w:rsidRPr="00826527">
        <w:rPr>
          <w:rFonts w:asciiTheme="majorBidi" w:hAnsiTheme="majorBidi" w:cstheme="majorBidi"/>
          <w:sz w:val="24"/>
          <w:szCs w:val="24"/>
        </w:rPr>
        <w:t xml:space="preserve">endoscopy are required </w:t>
      </w:r>
      <w:r w:rsidR="00071BD9">
        <w:rPr>
          <w:rFonts w:asciiTheme="majorBidi" w:hAnsiTheme="majorBidi" w:cstheme="majorBidi"/>
          <w:sz w:val="24"/>
          <w:szCs w:val="24"/>
        </w:rPr>
        <w:t>(</w:t>
      </w:r>
      <w:proofErr w:type="spellStart"/>
      <w:r w:rsidR="000813A8" w:rsidRPr="000813A8">
        <w:rPr>
          <w:rFonts w:asciiTheme="majorBidi" w:hAnsiTheme="majorBidi" w:cstheme="majorBidi"/>
          <w:b/>
          <w:bCs/>
          <w:sz w:val="24"/>
          <w:szCs w:val="24"/>
        </w:rPr>
        <w:t>Gaschen</w:t>
      </w:r>
      <w:proofErr w:type="spellEnd"/>
      <w:r w:rsidR="000813A8" w:rsidRPr="000813A8">
        <w:rPr>
          <w:rFonts w:asciiTheme="majorBidi" w:hAnsiTheme="majorBidi" w:cstheme="majorBidi"/>
          <w:b/>
          <w:bCs/>
          <w:sz w:val="24"/>
          <w:szCs w:val="24"/>
        </w:rPr>
        <w:t>, 2018</w:t>
      </w:r>
      <w:r w:rsidR="00071BD9">
        <w:rPr>
          <w:rFonts w:asciiTheme="majorBidi" w:hAnsiTheme="majorBidi" w:cstheme="majorBidi"/>
          <w:sz w:val="24"/>
          <w:szCs w:val="24"/>
        </w:rPr>
        <w:t>)</w:t>
      </w:r>
      <w:r w:rsidR="00971567">
        <w:rPr>
          <w:rFonts w:asciiTheme="majorBidi" w:hAnsiTheme="majorBidi" w:cstheme="majorBidi"/>
          <w:sz w:val="24"/>
          <w:szCs w:val="24"/>
        </w:rPr>
        <w:t xml:space="preserve">. </w:t>
      </w:r>
      <w:r w:rsidRPr="00826527">
        <w:rPr>
          <w:rFonts w:asciiTheme="majorBidi" w:hAnsiTheme="majorBidi" w:cstheme="majorBidi"/>
          <w:sz w:val="24"/>
          <w:szCs w:val="24"/>
        </w:rPr>
        <w:t>The compartmentalization of the rumen and visualization of the internal pillars of reticulum may overweigh the LL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w:t>
      </w:r>
      <w:r w:rsidR="001D2061" w:rsidRPr="00826527">
        <w:rPr>
          <w:rFonts w:asciiTheme="majorBidi" w:hAnsiTheme="majorBidi" w:cstheme="majorBidi"/>
          <w:sz w:val="24"/>
          <w:szCs w:val="24"/>
        </w:rPr>
        <w:t xml:space="preserve">than the RLV </w:t>
      </w:r>
      <w:r w:rsidRPr="00826527">
        <w:rPr>
          <w:rFonts w:asciiTheme="majorBidi" w:hAnsiTheme="majorBidi" w:cstheme="majorBidi"/>
          <w:sz w:val="24"/>
          <w:szCs w:val="24"/>
        </w:rPr>
        <w:t xml:space="preserve">(Figure </w:t>
      </w:r>
      <w:r w:rsidR="002B0CD9">
        <w:rPr>
          <w:rFonts w:asciiTheme="majorBidi" w:hAnsiTheme="majorBidi" w:cstheme="majorBidi"/>
          <w:sz w:val="24"/>
          <w:szCs w:val="24"/>
        </w:rPr>
        <w:t>4</w:t>
      </w:r>
      <w:r w:rsidRPr="00826527">
        <w:rPr>
          <w:rFonts w:asciiTheme="majorBidi" w:hAnsiTheme="majorBidi" w:cstheme="majorBidi"/>
          <w:sz w:val="24"/>
          <w:szCs w:val="24"/>
        </w:rPr>
        <w:t>). This was noticed in just one animal. Mo</w:t>
      </w:r>
      <w:r w:rsidR="001D2061" w:rsidRPr="00826527">
        <w:rPr>
          <w:rFonts w:asciiTheme="majorBidi" w:hAnsiTheme="majorBidi" w:cstheme="majorBidi"/>
          <w:sz w:val="24"/>
          <w:szCs w:val="24"/>
        </w:rPr>
        <w:t xml:space="preserve">reover, the two </w:t>
      </w:r>
      <w:proofErr w:type="spellStart"/>
      <w:r w:rsidR="001D2061" w:rsidRPr="00826527">
        <w:rPr>
          <w:rFonts w:asciiTheme="majorBidi" w:hAnsiTheme="majorBidi" w:cstheme="majorBidi"/>
          <w:sz w:val="24"/>
          <w:szCs w:val="24"/>
        </w:rPr>
        <w:t>crura</w:t>
      </w:r>
      <w:proofErr w:type="spellEnd"/>
      <w:r w:rsidR="001D2061" w:rsidRPr="00826527">
        <w:rPr>
          <w:rFonts w:asciiTheme="majorBidi" w:hAnsiTheme="majorBidi" w:cstheme="majorBidi"/>
          <w:sz w:val="24"/>
          <w:szCs w:val="24"/>
        </w:rPr>
        <w:t xml:space="preserve"> on the LLV </w:t>
      </w:r>
      <w:r w:rsidRPr="00826527">
        <w:rPr>
          <w:rFonts w:asciiTheme="majorBidi" w:hAnsiTheme="majorBidi" w:cstheme="majorBidi"/>
          <w:sz w:val="24"/>
          <w:szCs w:val="24"/>
        </w:rPr>
        <w:t>were parallel to each other from the spine to meet at the level of CVC in all animals of this study as was recorded in dogs</w:t>
      </w:r>
      <w:r w:rsidR="00971567">
        <w:rPr>
          <w:rFonts w:asciiTheme="majorBidi" w:hAnsiTheme="majorBidi" w:cstheme="majorBidi"/>
          <w:sz w:val="24"/>
          <w:szCs w:val="24"/>
        </w:rPr>
        <w:t xml:space="preserve"> (</w:t>
      </w:r>
      <w:proofErr w:type="spellStart"/>
      <w:r w:rsidR="0037207F" w:rsidRPr="00095C41">
        <w:rPr>
          <w:rFonts w:asciiTheme="majorBidi" w:hAnsiTheme="majorBidi" w:cstheme="majorBidi"/>
          <w:b/>
          <w:bCs/>
          <w:sz w:val="24"/>
          <w:szCs w:val="24"/>
        </w:rPr>
        <w:t>Avner</w:t>
      </w:r>
      <w:proofErr w:type="spellEnd"/>
      <w:r w:rsidR="0037207F" w:rsidRPr="00095C41">
        <w:rPr>
          <w:rFonts w:asciiTheme="majorBidi" w:hAnsiTheme="majorBidi" w:cstheme="majorBidi"/>
          <w:b/>
          <w:bCs/>
          <w:sz w:val="24"/>
          <w:szCs w:val="24"/>
        </w:rPr>
        <w:t xml:space="preserve"> and </w:t>
      </w:r>
      <w:proofErr w:type="spellStart"/>
      <w:r w:rsidR="0037207F" w:rsidRPr="00095C41">
        <w:rPr>
          <w:rFonts w:asciiTheme="majorBidi" w:hAnsiTheme="majorBidi" w:cstheme="majorBidi"/>
          <w:b/>
          <w:bCs/>
          <w:sz w:val="24"/>
          <w:szCs w:val="24"/>
        </w:rPr>
        <w:t>Kirberge</w:t>
      </w:r>
      <w:r w:rsidR="0037207F">
        <w:rPr>
          <w:rFonts w:asciiTheme="majorBidi" w:hAnsiTheme="majorBidi" w:cstheme="majorBidi"/>
          <w:b/>
          <w:bCs/>
          <w:sz w:val="24"/>
          <w:szCs w:val="24"/>
        </w:rPr>
        <w:t>r</w:t>
      </w:r>
      <w:proofErr w:type="spellEnd"/>
      <w:r w:rsidR="004F4D72">
        <w:rPr>
          <w:rFonts w:asciiTheme="majorBidi" w:hAnsiTheme="majorBidi" w:cstheme="majorBidi"/>
          <w:b/>
          <w:bCs/>
          <w:sz w:val="24"/>
          <w:szCs w:val="24"/>
        </w:rPr>
        <w:t>,</w:t>
      </w:r>
      <w:r w:rsidR="0037207F">
        <w:rPr>
          <w:rFonts w:asciiTheme="majorBidi" w:hAnsiTheme="majorBidi" w:cstheme="majorBidi"/>
          <w:b/>
          <w:bCs/>
          <w:sz w:val="24"/>
          <w:szCs w:val="24"/>
        </w:rPr>
        <w:t xml:space="preserve"> </w:t>
      </w:r>
      <w:r w:rsidR="0037207F" w:rsidRPr="00095C41">
        <w:rPr>
          <w:rFonts w:asciiTheme="majorBidi" w:hAnsiTheme="majorBidi" w:cstheme="majorBidi"/>
          <w:b/>
          <w:bCs/>
          <w:sz w:val="24"/>
          <w:szCs w:val="24"/>
        </w:rPr>
        <w:t>2005</w:t>
      </w:r>
      <w:r w:rsidR="0037207F">
        <w:rPr>
          <w:rFonts w:asciiTheme="majorBidi" w:hAnsiTheme="majorBidi" w:cstheme="majorBidi"/>
          <w:b/>
          <w:bCs/>
          <w:sz w:val="24"/>
          <w:szCs w:val="24"/>
        </w:rPr>
        <w:t xml:space="preserve">; </w:t>
      </w:r>
      <w:r w:rsidR="0037207F" w:rsidRPr="0037207F">
        <w:rPr>
          <w:rFonts w:asciiTheme="majorBidi" w:hAnsiTheme="majorBidi" w:cstheme="majorBidi"/>
          <w:b/>
          <w:bCs/>
          <w:sz w:val="24"/>
          <w:szCs w:val="24"/>
        </w:rPr>
        <w:t>Thrall and Robertson, 2016</w:t>
      </w:r>
      <w:r w:rsidR="00971567">
        <w:rPr>
          <w:rFonts w:asciiTheme="majorBidi" w:hAnsiTheme="majorBidi" w:cstheme="majorBidi"/>
          <w:sz w:val="24"/>
          <w:szCs w:val="24"/>
        </w:rPr>
        <w:t>)</w:t>
      </w:r>
      <w:r w:rsidR="00E152B3">
        <w:rPr>
          <w:rFonts w:asciiTheme="majorBidi" w:hAnsiTheme="majorBidi" w:cstheme="majorBidi"/>
          <w:sz w:val="24"/>
          <w:szCs w:val="24"/>
        </w:rPr>
        <w:t xml:space="preserve">. </w:t>
      </w:r>
      <w:r w:rsidRPr="00826527">
        <w:rPr>
          <w:rFonts w:asciiTheme="majorBidi" w:hAnsiTheme="majorBidi" w:cstheme="majorBidi"/>
          <w:sz w:val="24"/>
          <w:szCs w:val="24"/>
        </w:rPr>
        <w:t xml:space="preserve">However, on the RLV, there were some notable changes. The </w:t>
      </w:r>
      <w:proofErr w:type="spellStart"/>
      <w:r w:rsidRPr="00826527">
        <w:rPr>
          <w:rFonts w:asciiTheme="majorBidi" w:hAnsiTheme="majorBidi" w:cstheme="majorBidi"/>
          <w:sz w:val="24"/>
          <w:szCs w:val="24"/>
        </w:rPr>
        <w:t>crura</w:t>
      </w:r>
      <w:proofErr w:type="spellEnd"/>
      <w:r w:rsidRPr="00826527">
        <w:rPr>
          <w:rFonts w:asciiTheme="majorBidi" w:hAnsiTheme="majorBidi" w:cstheme="majorBidi"/>
          <w:sz w:val="24"/>
          <w:szCs w:val="24"/>
        </w:rPr>
        <w:t xml:space="preserve"> meet proximally at spine and distally at the level of CVC, and </w:t>
      </w:r>
      <w:r w:rsidR="0037207F">
        <w:rPr>
          <w:rFonts w:asciiTheme="majorBidi" w:hAnsiTheme="majorBidi" w:cstheme="majorBidi"/>
          <w:sz w:val="24"/>
          <w:szCs w:val="24"/>
        </w:rPr>
        <w:t>diverge at the midway (3 goats). T</w:t>
      </w:r>
      <w:r w:rsidRPr="00826527">
        <w:rPr>
          <w:rFonts w:asciiTheme="majorBidi" w:hAnsiTheme="majorBidi" w:cstheme="majorBidi"/>
          <w:sz w:val="24"/>
          <w:szCs w:val="24"/>
        </w:rPr>
        <w:t xml:space="preserve">he </w:t>
      </w:r>
      <w:r w:rsidR="0037207F">
        <w:rPr>
          <w:rFonts w:asciiTheme="majorBidi" w:hAnsiTheme="majorBidi" w:cstheme="majorBidi"/>
          <w:sz w:val="24"/>
          <w:szCs w:val="24"/>
        </w:rPr>
        <w:t>two</w:t>
      </w:r>
      <w:r w:rsidRPr="00826527">
        <w:rPr>
          <w:rFonts w:asciiTheme="majorBidi" w:hAnsiTheme="majorBidi" w:cstheme="majorBidi"/>
          <w:sz w:val="24"/>
          <w:szCs w:val="24"/>
        </w:rPr>
        <w:t xml:space="preserve"> </w:t>
      </w:r>
      <w:proofErr w:type="spellStart"/>
      <w:r w:rsidRPr="00826527">
        <w:rPr>
          <w:rFonts w:asciiTheme="majorBidi" w:hAnsiTheme="majorBidi" w:cstheme="majorBidi"/>
          <w:sz w:val="24"/>
          <w:szCs w:val="24"/>
        </w:rPr>
        <w:t>crura</w:t>
      </w:r>
      <w:proofErr w:type="spellEnd"/>
      <w:r w:rsidRPr="00826527">
        <w:rPr>
          <w:rFonts w:asciiTheme="majorBidi" w:hAnsiTheme="majorBidi" w:cstheme="majorBidi"/>
          <w:sz w:val="24"/>
          <w:szCs w:val="24"/>
        </w:rPr>
        <w:t xml:space="preserve"> were being overlapped proximally toward spine and space out distally toward the CVC (2 goats)</w:t>
      </w:r>
      <w:r w:rsidR="00720BE5">
        <w:rPr>
          <w:rFonts w:asciiTheme="majorBidi" w:hAnsiTheme="majorBidi" w:cstheme="majorBidi"/>
          <w:sz w:val="24"/>
          <w:szCs w:val="24"/>
        </w:rPr>
        <w:t>, while in 7 goats</w:t>
      </w:r>
      <w:r w:rsidRPr="00826527">
        <w:rPr>
          <w:rFonts w:asciiTheme="majorBidi" w:hAnsiTheme="majorBidi" w:cstheme="majorBidi"/>
          <w:sz w:val="24"/>
          <w:szCs w:val="24"/>
        </w:rPr>
        <w:t xml:space="preserve"> </w:t>
      </w:r>
      <w:r w:rsidR="00720BE5">
        <w:rPr>
          <w:rFonts w:asciiTheme="majorBidi" w:hAnsiTheme="majorBidi" w:cstheme="majorBidi"/>
          <w:sz w:val="24"/>
          <w:szCs w:val="24"/>
        </w:rPr>
        <w:t>they</w:t>
      </w:r>
      <w:r w:rsidRPr="00826527">
        <w:rPr>
          <w:rFonts w:asciiTheme="majorBidi" w:hAnsiTheme="majorBidi" w:cstheme="majorBidi"/>
          <w:sz w:val="24"/>
          <w:szCs w:val="24"/>
        </w:rPr>
        <w:t xml:space="preserve"> were parallel</w:t>
      </w:r>
      <w:r w:rsidR="00720BE5">
        <w:rPr>
          <w:rFonts w:asciiTheme="majorBidi" w:hAnsiTheme="majorBidi" w:cstheme="majorBidi"/>
          <w:sz w:val="24"/>
          <w:szCs w:val="24"/>
        </w:rPr>
        <w:t xml:space="preserve"> to each other and did not meet. </w:t>
      </w:r>
      <w:r w:rsidRPr="00826527">
        <w:rPr>
          <w:rFonts w:asciiTheme="majorBidi" w:hAnsiTheme="majorBidi" w:cstheme="majorBidi"/>
          <w:sz w:val="24"/>
          <w:szCs w:val="24"/>
        </w:rPr>
        <w:t xml:space="preserve">The parallelism of the right and left </w:t>
      </w:r>
      <w:proofErr w:type="spellStart"/>
      <w:r w:rsidRPr="00826527">
        <w:rPr>
          <w:rFonts w:asciiTheme="majorBidi" w:hAnsiTheme="majorBidi" w:cstheme="majorBidi"/>
          <w:sz w:val="24"/>
          <w:szCs w:val="24"/>
        </w:rPr>
        <w:t>crura</w:t>
      </w:r>
      <w:proofErr w:type="spellEnd"/>
      <w:r w:rsidRPr="00826527">
        <w:rPr>
          <w:rFonts w:asciiTheme="majorBidi" w:hAnsiTheme="majorBidi" w:cstheme="majorBidi"/>
          <w:sz w:val="24"/>
          <w:szCs w:val="24"/>
        </w:rPr>
        <w:t xml:space="preserve"> on the RL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in 7 out 12 goats was compatible wit</w:t>
      </w:r>
      <w:r w:rsidR="00791B46">
        <w:rPr>
          <w:rFonts w:asciiTheme="majorBidi" w:hAnsiTheme="majorBidi" w:cstheme="majorBidi"/>
          <w:sz w:val="24"/>
          <w:szCs w:val="24"/>
        </w:rPr>
        <w:t xml:space="preserve">h the position of </w:t>
      </w:r>
      <w:proofErr w:type="spellStart"/>
      <w:r w:rsidR="00791B46">
        <w:rPr>
          <w:rFonts w:asciiTheme="majorBidi" w:hAnsiTheme="majorBidi" w:cstheme="majorBidi"/>
          <w:sz w:val="24"/>
          <w:szCs w:val="24"/>
        </w:rPr>
        <w:t>crura</w:t>
      </w:r>
      <w:proofErr w:type="spellEnd"/>
      <w:r w:rsidR="00791B46">
        <w:rPr>
          <w:rFonts w:asciiTheme="majorBidi" w:hAnsiTheme="majorBidi" w:cstheme="majorBidi"/>
          <w:sz w:val="24"/>
          <w:szCs w:val="24"/>
        </w:rPr>
        <w:t xml:space="preserve"> in dogs (</w:t>
      </w:r>
      <w:r w:rsidR="00BD02FA" w:rsidRPr="0037207F">
        <w:rPr>
          <w:rFonts w:asciiTheme="majorBidi" w:hAnsiTheme="majorBidi" w:cstheme="majorBidi"/>
          <w:b/>
          <w:bCs/>
          <w:sz w:val="24"/>
          <w:szCs w:val="24"/>
        </w:rPr>
        <w:t>Thrall and Robertson, 2016</w:t>
      </w:r>
      <w:r w:rsidR="00791B46">
        <w:rPr>
          <w:rFonts w:asciiTheme="majorBidi" w:hAnsiTheme="majorBidi" w:cstheme="majorBidi"/>
          <w:sz w:val="24"/>
          <w:szCs w:val="24"/>
        </w:rPr>
        <w:t>)</w:t>
      </w:r>
      <w:r w:rsidR="00906AE9">
        <w:rPr>
          <w:rFonts w:asciiTheme="majorBidi" w:hAnsiTheme="majorBidi" w:cstheme="majorBidi"/>
          <w:sz w:val="24"/>
          <w:szCs w:val="24"/>
        </w:rPr>
        <w:t xml:space="preserve">. </w:t>
      </w:r>
      <w:r w:rsidRPr="00826527">
        <w:rPr>
          <w:rFonts w:asciiTheme="majorBidi" w:hAnsiTheme="majorBidi" w:cstheme="majorBidi"/>
          <w:sz w:val="24"/>
          <w:szCs w:val="24"/>
        </w:rPr>
        <w:t xml:space="preserve">The changes of the </w:t>
      </w:r>
      <w:proofErr w:type="spellStart"/>
      <w:r w:rsidRPr="00826527">
        <w:rPr>
          <w:rFonts w:asciiTheme="majorBidi" w:hAnsiTheme="majorBidi" w:cstheme="majorBidi"/>
          <w:sz w:val="24"/>
          <w:szCs w:val="24"/>
        </w:rPr>
        <w:t>crura</w:t>
      </w:r>
      <w:proofErr w:type="spellEnd"/>
      <w:r w:rsidRPr="00826527">
        <w:rPr>
          <w:rFonts w:asciiTheme="majorBidi" w:hAnsiTheme="majorBidi" w:cstheme="majorBidi"/>
          <w:sz w:val="24"/>
          <w:szCs w:val="24"/>
        </w:rPr>
        <w:t xml:space="preserve"> in the other five animals on RL</w:t>
      </w:r>
      <w:r w:rsidR="001D2061" w:rsidRPr="00826527">
        <w:rPr>
          <w:rFonts w:asciiTheme="majorBidi" w:hAnsiTheme="majorBidi" w:cstheme="majorBidi"/>
          <w:sz w:val="24"/>
          <w:szCs w:val="24"/>
        </w:rPr>
        <w:t>V</w:t>
      </w:r>
      <w:r w:rsidRPr="00826527">
        <w:rPr>
          <w:rFonts w:asciiTheme="majorBidi" w:hAnsiTheme="majorBidi" w:cstheme="majorBidi"/>
          <w:sz w:val="24"/>
          <w:szCs w:val="24"/>
        </w:rPr>
        <w:t xml:space="preserve"> may be attributed to the pressure of compound stomach on the diaphragm, or inadequate recumbent right lateral position of goats during radiographic exposure to x-rays, especially because the animals did not receive any sedative or </w:t>
      </w:r>
      <w:r w:rsidR="007B6BCE" w:rsidRPr="00826527">
        <w:rPr>
          <w:rFonts w:asciiTheme="majorBidi" w:hAnsiTheme="majorBidi" w:cstheme="majorBidi"/>
          <w:sz w:val="24"/>
          <w:szCs w:val="24"/>
        </w:rPr>
        <w:t>anaesthetic</w:t>
      </w:r>
      <w:r w:rsidRPr="00826527">
        <w:rPr>
          <w:rFonts w:asciiTheme="majorBidi" w:hAnsiTheme="majorBidi" w:cstheme="majorBidi"/>
          <w:sz w:val="24"/>
          <w:szCs w:val="24"/>
        </w:rPr>
        <w:t xml:space="preserve"> drugs.</w:t>
      </w:r>
      <w:r w:rsidR="00734415">
        <w:rPr>
          <w:rFonts w:asciiTheme="majorBidi" w:hAnsiTheme="majorBidi" w:cstheme="majorBidi"/>
          <w:sz w:val="24"/>
          <w:szCs w:val="24"/>
        </w:rPr>
        <w:t xml:space="preserve"> </w:t>
      </w:r>
    </w:p>
    <w:p w:rsidR="00C7092B" w:rsidRPr="00826527" w:rsidRDefault="00550AEA" w:rsidP="00010363">
      <w:pPr>
        <w:spacing w:line="480" w:lineRule="auto"/>
        <w:jc w:val="both"/>
        <w:rPr>
          <w:rFonts w:asciiTheme="majorBidi" w:hAnsiTheme="majorBidi" w:cstheme="majorBidi"/>
          <w:sz w:val="24"/>
          <w:szCs w:val="24"/>
        </w:rPr>
      </w:pPr>
      <w:r w:rsidRPr="00550AEA">
        <w:rPr>
          <w:rFonts w:asciiTheme="majorBidi" w:hAnsiTheme="majorBidi" w:cstheme="majorBidi"/>
          <w:sz w:val="24"/>
          <w:szCs w:val="24"/>
        </w:rPr>
        <w:t>The values of tracheal height at the thoracic inlet on both lateral</w:t>
      </w:r>
      <w:r w:rsidR="00010363">
        <w:rPr>
          <w:rFonts w:asciiTheme="majorBidi" w:hAnsiTheme="majorBidi" w:cstheme="majorBidi"/>
          <w:sz w:val="24"/>
          <w:szCs w:val="24"/>
        </w:rPr>
        <w:t xml:space="preserve"> views were nearly consistent. </w:t>
      </w:r>
      <w:r w:rsidRPr="00550AEA">
        <w:rPr>
          <w:rFonts w:asciiTheme="majorBidi" w:hAnsiTheme="majorBidi" w:cstheme="majorBidi"/>
          <w:sz w:val="24"/>
          <w:szCs w:val="24"/>
        </w:rPr>
        <w:t>These values are close to the tracheal values which were recorded u</w:t>
      </w:r>
      <w:r w:rsidR="00791B46">
        <w:rPr>
          <w:rFonts w:asciiTheme="majorBidi" w:hAnsiTheme="majorBidi" w:cstheme="majorBidi"/>
          <w:sz w:val="24"/>
          <w:szCs w:val="24"/>
        </w:rPr>
        <w:t>sing CT examination in goats (</w:t>
      </w:r>
      <w:proofErr w:type="spellStart"/>
      <w:r w:rsidR="00010363" w:rsidRPr="00010363">
        <w:rPr>
          <w:rFonts w:asciiTheme="majorBidi" w:hAnsiTheme="majorBidi" w:cstheme="majorBidi"/>
          <w:b/>
          <w:bCs/>
          <w:sz w:val="24"/>
          <w:szCs w:val="24"/>
        </w:rPr>
        <w:t>Ohlerth</w:t>
      </w:r>
      <w:proofErr w:type="spellEnd"/>
      <w:r w:rsidR="00010363" w:rsidRPr="00010363">
        <w:rPr>
          <w:rFonts w:asciiTheme="majorBidi" w:hAnsiTheme="majorBidi" w:cstheme="majorBidi"/>
          <w:b/>
          <w:bCs/>
          <w:sz w:val="24"/>
          <w:szCs w:val="24"/>
        </w:rPr>
        <w:t xml:space="preserve"> et al., 2012</w:t>
      </w:r>
      <w:r w:rsidR="00791B46">
        <w:rPr>
          <w:rFonts w:asciiTheme="majorBidi" w:hAnsiTheme="majorBidi" w:cstheme="majorBidi"/>
          <w:sz w:val="24"/>
          <w:szCs w:val="24"/>
        </w:rPr>
        <w:t>)</w:t>
      </w:r>
      <w:r w:rsidRPr="00550AEA">
        <w:rPr>
          <w:rFonts w:asciiTheme="majorBidi" w:hAnsiTheme="majorBidi" w:cstheme="majorBidi"/>
          <w:sz w:val="24"/>
          <w:szCs w:val="24"/>
        </w:rPr>
        <w:t>. In the present study, the tracheal height ranged from 1-</w:t>
      </w:r>
      <w:r w:rsidR="00FF2A04">
        <w:rPr>
          <w:rFonts w:asciiTheme="majorBidi" w:hAnsiTheme="majorBidi" w:cstheme="majorBidi"/>
          <w:sz w:val="24"/>
          <w:szCs w:val="24"/>
        </w:rPr>
        <w:t xml:space="preserve"> </w:t>
      </w:r>
      <w:r w:rsidRPr="00550AEA">
        <w:rPr>
          <w:rFonts w:asciiTheme="majorBidi" w:hAnsiTheme="majorBidi" w:cstheme="majorBidi"/>
          <w:sz w:val="24"/>
          <w:szCs w:val="24"/>
        </w:rPr>
        <w:t xml:space="preserve">2 cm </w:t>
      </w:r>
      <w:r w:rsidR="006C78E9">
        <w:rPr>
          <w:rFonts w:asciiTheme="majorBidi" w:hAnsiTheme="majorBidi" w:cstheme="majorBidi"/>
          <w:sz w:val="24"/>
          <w:szCs w:val="24"/>
        </w:rPr>
        <w:t>(mean= 1.36± 0.26 or 1.35</w:t>
      </w:r>
      <w:r w:rsidRPr="00550AEA">
        <w:rPr>
          <w:rFonts w:asciiTheme="majorBidi" w:hAnsiTheme="majorBidi" w:cstheme="majorBidi"/>
          <w:sz w:val="24"/>
          <w:szCs w:val="24"/>
        </w:rPr>
        <w:t xml:space="preserve">± 0.27) on RLV and LLV respectively. The tracheal height on CT ranged from 1.1 to 2.3 (mean= 1.6± 0.4). </w:t>
      </w:r>
      <w:r w:rsidR="00983104">
        <w:rPr>
          <w:rFonts w:asciiTheme="majorBidi" w:hAnsiTheme="majorBidi" w:cstheme="majorBidi"/>
          <w:sz w:val="24"/>
          <w:szCs w:val="24"/>
        </w:rPr>
        <w:t xml:space="preserve">In the present work, </w:t>
      </w:r>
      <w:proofErr w:type="gramStart"/>
      <w:r w:rsidRPr="00550AEA">
        <w:rPr>
          <w:rFonts w:asciiTheme="majorBidi" w:hAnsiTheme="majorBidi" w:cstheme="majorBidi"/>
          <w:sz w:val="24"/>
          <w:szCs w:val="24"/>
        </w:rPr>
        <w:t>The</w:t>
      </w:r>
      <w:proofErr w:type="gramEnd"/>
      <w:r w:rsidRPr="00550AEA">
        <w:rPr>
          <w:rFonts w:asciiTheme="majorBidi" w:hAnsiTheme="majorBidi" w:cstheme="majorBidi"/>
          <w:sz w:val="24"/>
          <w:szCs w:val="24"/>
        </w:rPr>
        <w:t xml:space="preserve"> tracheal height to thoracic inlet height ratio ranged from 0.12-0.21 (mean= 0.16± 0.026) and from 0.13 to 0.22 (mean= 0.16± 0.025) on RLV and LLV respectively. </w:t>
      </w:r>
      <w:proofErr w:type="spellStart"/>
      <w:r w:rsidRPr="00983104">
        <w:rPr>
          <w:rFonts w:asciiTheme="majorBidi" w:hAnsiTheme="majorBidi" w:cstheme="majorBidi"/>
          <w:b/>
          <w:bCs/>
          <w:sz w:val="24"/>
          <w:szCs w:val="24"/>
        </w:rPr>
        <w:t>Ohlerth</w:t>
      </w:r>
      <w:proofErr w:type="spellEnd"/>
      <w:r w:rsidRPr="00983104">
        <w:rPr>
          <w:rFonts w:asciiTheme="majorBidi" w:hAnsiTheme="majorBidi" w:cstheme="majorBidi"/>
          <w:b/>
          <w:bCs/>
          <w:sz w:val="24"/>
          <w:szCs w:val="24"/>
        </w:rPr>
        <w:t xml:space="preserve"> et al., </w:t>
      </w:r>
      <w:r w:rsidRPr="00983104">
        <w:rPr>
          <w:rFonts w:asciiTheme="majorBidi" w:hAnsiTheme="majorBidi" w:cstheme="majorBidi"/>
          <w:b/>
          <w:bCs/>
          <w:sz w:val="24"/>
          <w:szCs w:val="24"/>
        </w:rPr>
        <w:lastRenderedPageBreak/>
        <w:t>(2012)</w:t>
      </w:r>
      <w:r w:rsidRPr="00550AEA">
        <w:rPr>
          <w:rFonts w:asciiTheme="majorBidi" w:hAnsiTheme="majorBidi" w:cstheme="majorBidi"/>
          <w:sz w:val="24"/>
          <w:szCs w:val="24"/>
        </w:rPr>
        <w:t xml:space="preserve"> calculated the ratio on CT, where it ranged from 0.08 to 0.19 (mean= 0.13± 0.03). Undoubtedly, the calculation on CT is more accurate than radiographic measurements. This is because the CT is a </w:t>
      </w:r>
      <w:proofErr w:type="spellStart"/>
      <w:r w:rsidRPr="00550AEA">
        <w:rPr>
          <w:rFonts w:asciiTheme="majorBidi" w:hAnsiTheme="majorBidi" w:cstheme="majorBidi"/>
          <w:sz w:val="24"/>
          <w:szCs w:val="24"/>
        </w:rPr>
        <w:t>multiplanar</w:t>
      </w:r>
      <w:proofErr w:type="spellEnd"/>
      <w:r w:rsidRPr="00550AEA">
        <w:rPr>
          <w:rFonts w:asciiTheme="majorBidi" w:hAnsiTheme="majorBidi" w:cstheme="majorBidi"/>
          <w:sz w:val="24"/>
          <w:szCs w:val="24"/>
        </w:rPr>
        <w:t xml:space="preserve"> system which allows three-dimensional demonstration of the structure.</w:t>
      </w:r>
    </w:p>
    <w:p w:rsidR="00550AEA" w:rsidRDefault="00550AEA" w:rsidP="00B3116C">
      <w:pPr>
        <w:spacing w:line="480" w:lineRule="auto"/>
        <w:jc w:val="both"/>
        <w:rPr>
          <w:rFonts w:asciiTheme="majorBidi" w:hAnsiTheme="majorBidi" w:cstheme="majorBidi"/>
          <w:sz w:val="24"/>
          <w:szCs w:val="24"/>
        </w:rPr>
      </w:pPr>
      <w:r w:rsidRPr="00550AEA">
        <w:rPr>
          <w:rFonts w:asciiTheme="majorBidi" w:hAnsiTheme="majorBidi" w:cstheme="majorBidi"/>
          <w:sz w:val="24"/>
          <w:szCs w:val="24"/>
        </w:rPr>
        <w:t xml:space="preserve">The distance from the dorsal tracheal wall to the ventral body of T4 was nearly the same on the different lateral views. These results were on contrary to the findings which were </w:t>
      </w:r>
      <w:r w:rsidR="00B3116C">
        <w:rPr>
          <w:rFonts w:asciiTheme="majorBidi" w:hAnsiTheme="majorBidi" w:cstheme="majorBidi"/>
          <w:sz w:val="24"/>
          <w:szCs w:val="24"/>
        </w:rPr>
        <w:t>recorded before (</w:t>
      </w:r>
      <w:proofErr w:type="spellStart"/>
      <w:r w:rsidR="00700920" w:rsidRPr="00095C41">
        <w:rPr>
          <w:rFonts w:asciiTheme="majorBidi" w:hAnsiTheme="majorBidi" w:cstheme="majorBidi"/>
          <w:b/>
          <w:bCs/>
          <w:sz w:val="24"/>
          <w:szCs w:val="24"/>
        </w:rPr>
        <w:t>Avner</w:t>
      </w:r>
      <w:proofErr w:type="spellEnd"/>
      <w:r w:rsidR="00700920" w:rsidRPr="00095C41">
        <w:rPr>
          <w:rFonts w:asciiTheme="majorBidi" w:hAnsiTheme="majorBidi" w:cstheme="majorBidi"/>
          <w:b/>
          <w:bCs/>
          <w:sz w:val="24"/>
          <w:szCs w:val="24"/>
        </w:rPr>
        <w:t xml:space="preserve"> and </w:t>
      </w:r>
      <w:proofErr w:type="spellStart"/>
      <w:r w:rsidR="00700920" w:rsidRPr="00095C41">
        <w:rPr>
          <w:rFonts w:asciiTheme="majorBidi" w:hAnsiTheme="majorBidi" w:cstheme="majorBidi"/>
          <w:b/>
          <w:bCs/>
          <w:sz w:val="24"/>
          <w:szCs w:val="24"/>
        </w:rPr>
        <w:t>Kirberge</w:t>
      </w:r>
      <w:r w:rsidR="00700920">
        <w:rPr>
          <w:rFonts w:asciiTheme="majorBidi" w:hAnsiTheme="majorBidi" w:cstheme="majorBidi"/>
          <w:b/>
          <w:bCs/>
          <w:sz w:val="24"/>
          <w:szCs w:val="24"/>
        </w:rPr>
        <w:t>r</w:t>
      </w:r>
      <w:proofErr w:type="spellEnd"/>
      <w:r w:rsidR="004F4D72">
        <w:rPr>
          <w:rFonts w:asciiTheme="majorBidi" w:hAnsiTheme="majorBidi" w:cstheme="majorBidi"/>
          <w:b/>
          <w:bCs/>
          <w:sz w:val="24"/>
          <w:szCs w:val="24"/>
        </w:rPr>
        <w:t>,</w:t>
      </w:r>
      <w:r w:rsidR="00700920">
        <w:rPr>
          <w:rFonts w:asciiTheme="majorBidi" w:hAnsiTheme="majorBidi" w:cstheme="majorBidi"/>
          <w:b/>
          <w:bCs/>
          <w:sz w:val="24"/>
          <w:szCs w:val="24"/>
        </w:rPr>
        <w:t xml:space="preserve"> </w:t>
      </w:r>
      <w:r w:rsidR="00700920" w:rsidRPr="00095C41">
        <w:rPr>
          <w:rFonts w:asciiTheme="majorBidi" w:hAnsiTheme="majorBidi" w:cstheme="majorBidi"/>
          <w:b/>
          <w:bCs/>
          <w:sz w:val="24"/>
          <w:szCs w:val="24"/>
        </w:rPr>
        <w:t>2005</w:t>
      </w:r>
      <w:r w:rsidR="00B3116C">
        <w:rPr>
          <w:rFonts w:asciiTheme="majorBidi" w:hAnsiTheme="majorBidi" w:cstheme="majorBidi"/>
          <w:b/>
          <w:bCs/>
          <w:sz w:val="24"/>
          <w:szCs w:val="24"/>
        </w:rPr>
        <w:t>)</w:t>
      </w:r>
      <w:r w:rsidRPr="00550AEA">
        <w:rPr>
          <w:rFonts w:asciiTheme="majorBidi" w:hAnsiTheme="majorBidi" w:cstheme="majorBidi"/>
          <w:sz w:val="24"/>
          <w:szCs w:val="24"/>
        </w:rPr>
        <w:t>. According to the results of that study, the distance from the trachea to the ventral body of the corresponding the thoracic vertebra was larger on LLV but in small breed dogs. The authors attributed the reasons behind their findings to the higher obesity grading and the globoid cardiac silhouette of the dogs. These factors may lead to displacement of the cardiac apex from the  sternum to  the  left  side  which  may  displace  the  carina  and  trachea ventrally and in turn increase the distance from the trachea to spine.</w:t>
      </w:r>
    </w:p>
    <w:p w:rsidR="00F02414" w:rsidRDefault="00F02414" w:rsidP="004F4D72">
      <w:pPr>
        <w:spacing w:line="480" w:lineRule="auto"/>
        <w:jc w:val="both"/>
        <w:rPr>
          <w:rFonts w:asciiTheme="majorBidi" w:hAnsiTheme="majorBidi" w:cstheme="majorBidi"/>
          <w:sz w:val="24"/>
          <w:szCs w:val="24"/>
        </w:rPr>
      </w:pPr>
      <w:r w:rsidRPr="00F02414">
        <w:rPr>
          <w:rFonts w:asciiTheme="majorBidi" w:hAnsiTheme="majorBidi" w:cstheme="majorBidi"/>
          <w:sz w:val="24"/>
          <w:szCs w:val="24"/>
        </w:rPr>
        <w:t xml:space="preserve">Although the results of the present study revealed a significant difference in the cardiac short axis (CSA) between the RLV and LLV, the vertebral heart score (VHS) did not show any change. The latter ranged from 8 to 9.5 (mean= 8.88± 0.58 (RLV); 8.95± 0.496 (LLV)). The previous studies in dogs were categorized into two distinct groups in regard to comparability of the VHS on lateral views. The first support our results and verified there was no difference in the VHS between the lateral views </w:t>
      </w:r>
      <w:r w:rsidR="004F4D72" w:rsidRPr="004F4D72">
        <w:rPr>
          <w:rFonts w:asciiTheme="majorBidi" w:hAnsiTheme="majorBidi" w:cstheme="majorBidi"/>
          <w:b/>
          <w:bCs/>
          <w:sz w:val="24"/>
          <w:szCs w:val="24"/>
          <w:highlight w:val="yellow"/>
        </w:rPr>
        <w:t>(</w:t>
      </w:r>
      <w:r w:rsidR="005503E1" w:rsidRPr="004F4D72">
        <w:rPr>
          <w:rFonts w:asciiTheme="majorBidi" w:hAnsiTheme="majorBidi" w:cstheme="majorBidi"/>
          <w:b/>
          <w:bCs/>
          <w:sz w:val="24"/>
          <w:szCs w:val="24"/>
          <w:highlight w:val="yellow"/>
        </w:rPr>
        <w:t xml:space="preserve">Buchanan </w:t>
      </w:r>
      <w:r w:rsidR="00E82925" w:rsidRPr="004F4D72">
        <w:rPr>
          <w:rFonts w:asciiTheme="majorBidi" w:hAnsiTheme="majorBidi" w:cstheme="majorBidi"/>
          <w:b/>
          <w:bCs/>
          <w:sz w:val="24"/>
          <w:szCs w:val="24"/>
          <w:highlight w:val="yellow"/>
        </w:rPr>
        <w:t>2000</w:t>
      </w:r>
      <w:r w:rsidR="005503E1" w:rsidRPr="004F4D72">
        <w:rPr>
          <w:rFonts w:asciiTheme="majorBidi" w:hAnsiTheme="majorBidi" w:cstheme="majorBidi"/>
          <w:b/>
          <w:bCs/>
          <w:sz w:val="24"/>
          <w:szCs w:val="24"/>
          <w:highlight w:val="yellow"/>
        </w:rPr>
        <w:t xml:space="preserve">; Marin et al., 2007; </w:t>
      </w:r>
      <w:proofErr w:type="spellStart"/>
      <w:r w:rsidR="005503E1" w:rsidRPr="004F4D72">
        <w:rPr>
          <w:rFonts w:asciiTheme="majorBidi" w:hAnsiTheme="majorBidi" w:cstheme="majorBidi"/>
          <w:b/>
          <w:bCs/>
          <w:sz w:val="24"/>
          <w:szCs w:val="24"/>
          <w:highlight w:val="yellow"/>
        </w:rPr>
        <w:t>Gugjoo</w:t>
      </w:r>
      <w:proofErr w:type="spellEnd"/>
      <w:r w:rsidR="005503E1" w:rsidRPr="004F4D72">
        <w:rPr>
          <w:rFonts w:asciiTheme="majorBidi" w:hAnsiTheme="majorBidi" w:cstheme="majorBidi"/>
          <w:b/>
          <w:bCs/>
          <w:sz w:val="24"/>
          <w:szCs w:val="24"/>
          <w:highlight w:val="yellow"/>
        </w:rPr>
        <w:t xml:space="preserve"> et al., 2013</w:t>
      </w:r>
      <w:r w:rsidR="004F4D72" w:rsidRPr="004F4D72">
        <w:rPr>
          <w:rFonts w:asciiTheme="majorBidi" w:hAnsiTheme="majorBidi" w:cstheme="majorBidi"/>
          <w:b/>
          <w:bCs/>
          <w:sz w:val="24"/>
          <w:szCs w:val="24"/>
          <w:highlight w:val="yellow"/>
        </w:rPr>
        <w:t>)</w:t>
      </w:r>
      <w:r w:rsidRPr="004F4D72">
        <w:rPr>
          <w:rFonts w:asciiTheme="majorBidi" w:hAnsiTheme="majorBidi" w:cstheme="majorBidi"/>
          <w:b/>
          <w:bCs/>
          <w:sz w:val="24"/>
          <w:szCs w:val="24"/>
          <w:highlight w:val="yellow"/>
        </w:rPr>
        <w:t>.</w:t>
      </w:r>
      <w:r w:rsidRPr="00F02414">
        <w:rPr>
          <w:rFonts w:asciiTheme="majorBidi" w:hAnsiTheme="majorBidi" w:cstheme="majorBidi"/>
          <w:sz w:val="24"/>
          <w:szCs w:val="24"/>
        </w:rPr>
        <w:t xml:space="preserve"> The other group found a significant difference in the VHS be</w:t>
      </w:r>
      <w:r w:rsidR="00B3116C">
        <w:rPr>
          <w:rFonts w:asciiTheme="majorBidi" w:hAnsiTheme="majorBidi" w:cstheme="majorBidi"/>
          <w:sz w:val="24"/>
          <w:szCs w:val="24"/>
        </w:rPr>
        <w:t>tween the RL and LL views (</w:t>
      </w:r>
      <w:proofErr w:type="spellStart"/>
      <w:r w:rsidR="00E82925" w:rsidRPr="00E82925">
        <w:rPr>
          <w:rFonts w:asciiTheme="majorBidi" w:hAnsiTheme="majorBidi" w:cstheme="majorBidi"/>
          <w:b/>
          <w:bCs/>
          <w:sz w:val="24"/>
          <w:szCs w:val="24"/>
        </w:rPr>
        <w:t>Baveghems</w:t>
      </w:r>
      <w:proofErr w:type="spellEnd"/>
      <w:r w:rsidR="00E82925" w:rsidRPr="00E82925">
        <w:rPr>
          <w:rFonts w:asciiTheme="majorBidi" w:hAnsiTheme="majorBidi" w:cstheme="majorBidi"/>
          <w:b/>
          <w:bCs/>
          <w:sz w:val="24"/>
          <w:szCs w:val="24"/>
        </w:rPr>
        <w:t xml:space="preserve"> et al., 2005; Greco et al., 2008; </w:t>
      </w:r>
      <w:proofErr w:type="spellStart"/>
      <w:r w:rsidR="00E82925" w:rsidRPr="00E82925">
        <w:rPr>
          <w:rFonts w:asciiTheme="majorBidi" w:hAnsiTheme="majorBidi" w:cstheme="majorBidi"/>
          <w:b/>
          <w:bCs/>
          <w:sz w:val="24"/>
          <w:szCs w:val="24"/>
        </w:rPr>
        <w:t>Ghadiri</w:t>
      </w:r>
      <w:proofErr w:type="spellEnd"/>
      <w:r w:rsidR="00E82925" w:rsidRPr="00E82925">
        <w:rPr>
          <w:rFonts w:asciiTheme="majorBidi" w:hAnsiTheme="majorBidi" w:cstheme="majorBidi"/>
          <w:b/>
          <w:bCs/>
          <w:sz w:val="24"/>
          <w:szCs w:val="24"/>
        </w:rPr>
        <w:t xml:space="preserve"> et al., 2010 and Bodh et al., 2016</w:t>
      </w:r>
      <w:r w:rsidR="00B3116C">
        <w:rPr>
          <w:rFonts w:asciiTheme="majorBidi" w:hAnsiTheme="majorBidi" w:cstheme="majorBidi"/>
          <w:b/>
          <w:bCs/>
          <w:sz w:val="24"/>
          <w:szCs w:val="24"/>
        </w:rPr>
        <w:t>)</w:t>
      </w:r>
      <w:r w:rsidRPr="00F02414">
        <w:rPr>
          <w:rFonts w:asciiTheme="majorBidi" w:hAnsiTheme="majorBidi" w:cstheme="majorBidi"/>
          <w:sz w:val="24"/>
          <w:szCs w:val="24"/>
        </w:rPr>
        <w:t xml:space="preserve">. The results of this study regarding heart shape, heart sternal </w:t>
      </w:r>
      <w:r w:rsidRPr="00F02414">
        <w:rPr>
          <w:rFonts w:asciiTheme="majorBidi" w:hAnsiTheme="majorBidi" w:cstheme="majorBidi"/>
          <w:sz w:val="24"/>
          <w:szCs w:val="24"/>
        </w:rPr>
        <w:lastRenderedPageBreak/>
        <w:t xml:space="preserve">contact and heart shift were consistent with what has been reported in the </w:t>
      </w:r>
      <w:r w:rsidR="00B3116C">
        <w:rPr>
          <w:rFonts w:asciiTheme="majorBidi" w:hAnsiTheme="majorBidi" w:cstheme="majorBidi"/>
          <w:sz w:val="24"/>
          <w:szCs w:val="24"/>
        </w:rPr>
        <w:t>previous literature (</w:t>
      </w:r>
      <w:proofErr w:type="spellStart"/>
      <w:r w:rsidR="004930BF" w:rsidRPr="004930BF">
        <w:rPr>
          <w:rFonts w:asciiTheme="majorBidi" w:hAnsiTheme="majorBidi" w:cstheme="majorBidi"/>
          <w:b/>
          <w:bCs/>
          <w:sz w:val="24"/>
          <w:szCs w:val="24"/>
        </w:rPr>
        <w:t>Ruehl</w:t>
      </w:r>
      <w:proofErr w:type="spellEnd"/>
      <w:r w:rsidR="004930BF" w:rsidRPr="004930BF">
        <w:rPr>
          <w:rFonts w:asciiTheme="majorBidi" w:hAnsiTheme="majorBidi" w:cstheme="majorBidi"/>
          <w:b/>
          <w:bCs/>
          <w:sz w:val="24"/>
          <w:szCs w:val="24"/>
        </w:rPr>
        <w:t xml:space="preserve"> and Thrall, 1981; </w:t>
      </w:r>
      <w:proofErr w:type="spellStart"/>
      <w:r w:rsidR="004930BF" w:rsidRPr="004930BF">
        <w:rPr>
          <w:rFonts w:asciiTheme="majorBidi" w:hAnsiTheme="majorBidi" w:cstheme="majorBidi"/>
          <w:b/>
          <w:bCs/>
          <w:sz w:val="24"/>
          <w:szCs w:val="24"/>
        </w:rPr>
        <w:t>Avner</w:t>
      </w:r>
      <w:proofErr w:type="spellEnd"/>
      <w:r w:rsidR="004930BF" w:rsidRPr="004930BF">
        <w:rPr>
          <w:rFonts w:asciiTheme="majorBidi" w:hAnsiTheme="majorBidi" w:cstheme="majorBidi"/>
          <w:b/>
          <w:bCs/>
          <w:sz w:val="24"/>
          <w:szCs w:val="24"/>
        </w:rPr>
        <w:t xml:space="preserve"> and </w:t>
      </w:r>
      <w:proofErr w:type="spellStart"/>
      <w:r w:rsidR="004930BF" w:rsidRPr="004930BF">
        <w:rPr>
          <w:rFonts w:asciiTheme="majorBidi" w:hAnsiTheme="majorBidi" w:cstheme="majorBidi"/>
          <w:b/>
          <w:bCs/>
          <w:sz w:val="24"/>
          <w:szCs w:val="24"/>
        </w:rPr>
        <w:t>Kirberger</w:t>
      </w:r>
      <w:proofErr w:type="spellEnd"/>
      <w:r w:rsidR="004930BF" w:rsidRPr="004930BF">
        <w:rPr>
          <w:rFonts w:asciiTheme="majorBidi" w:hAnsiTheme="majorBidi" w:cstheme="majorBidi"/>
          <w:b/>
          <w:bCs/>
          <w:sz w:val="24"/>
          <w:szCs w:val="24"/>
        </w:rPr>
        <w:t>, 2005; Thrall and Robertson, 2016</w:t>
      </w:r>
      <w:r w:rsidR="00B3116C">
        <w:rPr>
          <w:rFonts w:asciiTheme="majorBidi" w:hAnsiTheme="majorBidi" w:cstheme="majorBidi"/>
          <w:sz w:val="24"/>
          <w:szCs w:val="24"/>
        </w:rPr>
        <w:t>).</w:t>
      </w:r>
    </w:p>
    <w:p w:rsidR="00F63B48" w:rsidRPr="00F63B48" w:rsidRDefault="00F63B48" w:rsidP="00890597">
      <w:pPr>
        <w:spacing w:before="100" w:beforeAutospacing="1" w:after="100" w:afterAutospacing="1" w:line="480" w:lineRule="atLeast"/>
        <w:jc w:val="both"/>
        <w:rPr>
          <w:rFonts w:ascii="Times New Roman" w:eastAsia="Times New Roman" w:hAnsi="Times New Roman" w:cs="Times New Roman"/>
          <w:sz w:val="24"/>
          <w:szCs w:val="24"/>
          <w:lang w:val="en-US" w:eastAsia="ja-JP"/>
        </w:rPr>
      </w:pPr>
      <w:r w:rsidRPr="00F63B48">
        <w:rPr>
          <w:rFonts w:ascii="Times New Roman" w:eastAsia="Times New Roman" w:hAnsi="Times New Roman" w:cs="Times New Roman"/>
          <w:sz w:val="24"/>
          <w:szCs w:val="24"/>
          <w:lang w:eastAsia="ja-JP"/>
        </w:rPr>
        <w:t>The visibility score of aorta and CVC was high on the LLV and RLV respectively. This may be ascribed to the fact that aorta is situated close to the cassette on LLV, the CVC is close to the cassette on RLV, and in turn, there is a little magnification distortion. These results were in agreemen</w:t>
      </w:r>
      <w:r w:rsidR="00890597">
        <w:rPr>
          <w:rFonts w:ascii="Times New Roman" w:eastAsia="Times New Roman" w:hAnsi="Times New Roman" w:cs="Times New Roman"/>
          <w:sz w:val="24"/>
          <w:szCs w:val="24"/>
          <w:lang w:eastAsia="ja-JP"/>
        </w:rPr>
        <w:t>t with those reported before (</w:t>
      </w:r>
      <w:proofErr w:type="spellStart"/>
      <w:r w:rsidR="004F526B" w:rsidRPr="004F526B">
        <w:rPr>
          <w:rFonts w:ascii="Times New Roman" w:eastAsia="Times New Roman" w:hAnsi="Times New Roman" w:cs="Times New Roman"/>
          <w:b/>
          <w:bCs/>
          <w:sz w:val="24"/>
          <w:szCs w:val="24"/>
          <w:lang w:eastAsia="ja-JP"/>
        </w:rPr>
        <w:t>Avner</w:t>
      </w:r>
      <w:proofErr w:type="spellEnd"/>
      <w:r w:rsidR="004F526B" w:rsidRPr="004F526B">
        <w:rPr>
          <w:rFonts w:ascii="Times New Roman" w:eastAsia="Times New Roman" w:hAnsi="Times New Roman" w:cs="Times New Roman"/>
          <w:b/>
          <w:bCs/>
          <w:sz w:val="24"/>
          <w:szCs w:val="24"/>
          <w:lang w:eastAsia="ja-JP"/>
        </w:rPr>
        <w:t xml:space="preserve"> and </w:t>
      </w:r>
      <w:proofErr w:type="spellStart"/>
      <w:r w:rsidR="004F526B" w:rsidRPr="004F526B">
        <w:rPr>
          <w:rFonts w:ascii="Times New Roman" w:eastAsia="Times New Roman" w:hAnsi="Times New Roman" w:cs="Times New Roman"/>
          <w:b/>
          <w:bCs/>
          <w:sz w:val="24"/>
          <w:szCs w:val="24"/>
          <w:lang w:eastAsia="ja-JP"/>
        </w:rPr>
        <w:t>Kirberger</w:t>
      </w:r>
      <w:proofErr w:type="spellEnd"/>
      <w:r w:rsidR="004F526B" w:rsidRPr="004F526B">
        <w:rPr>
          <w:rFonts w:ascii="Times New Roman" w:eastAsia="Times New Roman" w:hAnsi="Times New Roman" w:cs="Times New Roman"/>
          <w:b/>
          <w:bCs/>
          <w:sz w:val="24"/>
          <w:szCs w:val="24"/>
          <w:lang w:eastAsia="ja-JP"/>
        </w:rPr>
        <w:t>, 2005</w:t>
      </w:r>
      <w:r w:rsidR="004F526B" w:rsidRPr="004F526B">
        <w:rPr>
          <w:rFonts w:ascii="Times New Roman" w:eastAsia="Times New Roman" w:hAnsi="Times New Roman" w:cs="Times New Roman"/>
          <w:sz w:val="24"/>
          <w:szCs w:val="24"/>
          <w:lang w:eastAsia="ja-JP"/>
        </w:rPr>
        <w:t>)</w:t>
      </w:r>
      <w:r w:rsidRPr="00F63B48">
        <w:rPr>
          <w:rFonts w:ascii="Times New Roman" w:eastAsia="Times New Roman" w:hAnsi="Times New Roman" w:cs="Times New Roman"/>
          <w:sz w:val="24"/>
          <w:szCs w:val="24"/>
          <w:lang w:eastAsia="ja-JP"/>
        </w:rPr>
        <w:t>. The results of the present study revealed that the height of aorta ranged from 1.4 to 2.8 cm (mean= 2.1), and from 1.5 to 2.7 cm (mean= 2.1) on the RLV and LLV respectively. These results were harmonious to the findings recorde</w:t>
      </w:r>
      <w:r w:rsidR="000D2291">
        <w:rPr>
          <w:rFonts w:ascii="Times New Roman" w:eastAsia="Times New Roman" w:hAnsi="Times New Roman" w:cs="Times New Roman"/>
          <w:sz w:val="24"/>
          <w:szCs w:val="24"/>
          <w:lang w:eastAsia="ja-JP"/>
        </w:rPr>
        <w:t>d on CT examination in goats (</w:t>
      </w:r>
      <w:proofErr w:type="spellStart"/>
      <w:r w:rsidR="000D2291">
        <w:rPr>
          <w:rFonts w:ascii="Times New Roman" w:eastAsia="Times New Roman" w:hAnsi="Times New Roman" w:cs="Times New Roman"/>
          <w:b/>
          <w:bCs/>
          <w:sz w:val="24"/>
          <w:szCs w:val="24"/>
          <w:lang w:eastAsia="ja-JP"/>
        </w:rPr>
        <w:t>Ohlerth</w:t>
      </w:r>
      <w:proofErr w:type="spellEnd"/>
      <w:r w:rsidR="000D2291">
        <w:rPr>
          <w:rFonts w:ascii="Times New Roman" w:eastAsia="Times New Roman" w:hAnsi="Times New Roman" w:cs="Times New Roman"/>
          <w:b/>
          <w:bCs/>
          <w:sz w:val="24"/>
          <w:szCs w:val="24"/>
          <w:lang w:eastAsia="ja-JP"/>
        </w:rPr>
        <w:t xml:space="preserve"> et al., </w:t>
      </w:r>
      <w:r w:rsidR="004F526B" w:rsidRPr="004F526B">
        <w:rPr>
          <w:rFonts w:ascii="Times New Roman" w:eastAsia="Times New Roman" w:hAnsi="Times New Roman" w:cs="Times New Roman"/>
          <w:b/>
          <w:bCs/>
          <w:sz w:val="24"/>
          <w:szCs w:val="24"/>
          <w:lang w:eastAsia="ja-JP"/>
        </w:rPr>
        <w:t>2012</w:t>
      </w:r>
      <w:r w:rsidR="000D2291">
        <w:rPr>
          <w:rFonts w:ascii="Times New Roman" w:eastAsia="Times New Roman" w:hAnsi="Times New Roman" w:cs="Times New Roman"/>
          <w:sz w:val="24"/>
          <w:szCs w:val="24"/>
          <w:lang w:eastAsia="ja-JP"/>
        </w:rPr>
        <w:t>)</w:t>
      </w:r>
      <w:r w:rsidRPr="00F63B48">
        <w:rPr>
          <w:rFonts w:ascii="Times New Roman" w:eastAsia="Times New Roman" w:hAnsi="Times New Roman" w:cs="Times New Roman"/>
          <w:sz w:val="24"/>
          <w:szCs w:val="24"/>
          <w:lang w:eastAsia="ja-JP"/>
        </w:rPr>
        <w:t xml:space="preserve">. In the present work, the height of the aorta on both lateral views was compared to the width of the 4th rib at the point of bisection and also compared to the height of the cranial end of the fourth thoracic vertebra. These measurements aimed to facilitate the easy detection of the changes in the aorta. There were no significant changes in the ratios on both lateral views. The height of aorta: 4th rib width ranged from 1.4 to 2.8 (mean= 2.1± 0.43), and from 1.5 to 2.7 (mean= 2.1± 0.37) on the RLV and LLV respectively. However, the height of aorta: cranial end height of thoracic vertebra no. 4 ranged from 1.1 to 2 (1.64± 0.27) and from 1.1 to 2.1 (1.55± 0.27) on RLV and LLV respectively. It is optional to the examiner to use any </w:t>
      </w:r>
      <w:r w:rsidR="004A309B">
        <w:rPr>
          <w:rFonts w:ascii="Times New Roman" w:eastAsia="Times New Roman" w:hAnsi="Times New Roman" w:cs="Times New Roman"/>
          <w:sz w:val="24"/>
          <w:szCs w:val="24"/>
          <w:lang w:eastAsia="ja-JP"/>
        </w:rPr>
        <w:t xml:space="preserve">one of the lateral projections. </w:t>
      </w:r>
      <w:r w:rsidRPr="00F63B48">
        <w:rPr>
          <w:rFonts w:ascii="Times New Roman" w:eastAsia="Times New Roman" w:hAnsi="Times New Roman" w:cs="Times New Roman"/>
          <w:sz w:val="24"/>
          <w:szCs w:val="24"/>
          <w:lang w:eastAsia="ja-JP"/>
        </w:rPr>
        <w:t>It could be summarized that the height of aorta ranged nearly from1.5 to 3 times the width of the 4th rib, and from 1 to 2 times the height of the cranial end of thoracic vertebra no. 4 (T4).</w:t>
      </w:r>
      <w:r>
        <w:rPr>
          <w:rFonts w:ascii="Times New Roman" w:eastAsia="Times New Roman" w:hAnsi="Times New Roman" w:cs="Times New Roman"/>
          <w:sz w:val="24"/>
          <w:szCs w:val="24"/>
          <w:lang w:eastAsia="ja-JP"/>
        </w:rPr>
        <w:t xml:space="preserve"> </w:t>
      </w:r>
    </w:p>
    <w:p w:rsidR="00F63B48" w:rsidRPr="00F63B48" w:rsidRDefault="00F63B48" w:rsidP="00F63B48">
      <w:pPr>
        <w:spacing w:after="0" w:line="240" w:lineRule="auto"/>
        <w:rPr>
          <w:rFonts w:ascii="Times New Roman" w:eastAsia="Times New Roman" w:hAnsi="Times New Roman" w:cs="Times New Roman"/>
          <w:sz w:val="24"/>
          <w:szCs w:val="24"/>
          <w:lang w:val="en-US" w:eastAsia="ja-JP"/>
        </w:rPr>
      </w:pPr>
    </w:p>
    <w:p w:rsidR="004A309B" w:rsidRDefault="004A309B" w:rsidP="00502D42">
      <w:pPr>
        <w:spacing w:line="480" w:lineRule="auto"/>
        <w:jc w:val="both"/>
        <w:rPr>
          <w:rFonts w:asciiTheme="majorBidi" w:hAnsiTheme="majorBidi" w:cstheme="majorBidi"/>
          <w:sz w:val="24"/>
          <w:szCs w:val="24"/>
        </w:rPr>
      </w:pPr>
      <w:r w:rsidRPr="004A309B">
        <w:rPr>
          <w:rFonts w:asciiTheme="majorBidi" w:hAnsiTheme="majorBidi" w:cstheme="majorBidi"/>
          <w:sz w:val="24"/>
          <w:szCs w:val="24"/>
        </w:rPr>
        <w:t xml:space="preserve">The results of the present study revealed that the CVC is better seen on VDV. It was detected in 5 out of 12 animals. This is in accordance with the previous studies </w:t>
      </w:r>
      <w:r w:rsidR="00502D42">
        <w:rPr>
          <w:rFonts w:asciiTheme="majorBidi" w:hAnsiTheme="majorBidi" w:cstheme="majorBidi"/>
          <w:sz w:val="24"/>
          <w:szCs w:val="24"/>
        </w:rPr>
        <w:t>(</w:t>
      </w:r>
      <w:proofErr w:type="spellStart"/>
      <w:r w:rsidR="00116CF0" w:rsidRPr="00116CF0">
        <w:rPr>
          <w:rFonts w:asciiTheme="majorBidi" w:hAnsiTheme="majorBidi" w:cstheme="majorBidi"/>
          <w:b/>
          <w:bCs/>
          <w:sz w:val="24"/>
          <w:szCs w:val="24"/>
        </w:rPr>
        <w:t>Ruehl</w:t>
      </w:r>
      <w:proofErr w:type="spellEnd"/>
      <w:r w:rsidR="00116CF0" w:rsidRPr="00116CF0">
        <w:rPr>
          <w:rFonts w:asciiTheme="majorBidi" w:hAnsiTheme="majorBidi" w:cstheme="majorBidi"/>
          <w:b/>
          <w:bCs/>
          <w:sz w:val="24"/>
          <w:szCs w:val="24"/>
        </w:rPr>
        <w:t xml:space="preserve"> and </w:t>
      </w:r>
      <w:r w:rsidR="004F4D72">
        <w:rPr>
          <w:rFonts w:asciiTheme="majorBidi" w:hAnsiTheme="majorBidi" w:cstheme="majorBidi"/>
          <w:b/>
          <w:bCs/>
          <w:sz w:val="24"/>
          <w:szCs w:val="24"/>
        </w:rPr>
        <w:lastRenderedPageBreak/>
        <w:t xml:space="preserve">Thrall, </w:t>
      </w:r>
      <w:r w:rsidR="00116CF0" w:rsidRPr="00116CF0">
        <w:rPr>
          <w:rFonts w:asciiTheme="majorBidi" w:hAnsiTheme="majorBidi" w:cstheme="majorBidi"/>
          <w:b/>
          <w:bCs/>
          <w:sz w:val="24"/>
          <w:szCs w:val="24"/>
        </w:rPr>
        <w:t xml:space="preserve">1981; </w:t>
      </w:r>
      <w:proofErr w:type="spellStart"/>
      <w:r w:rsidR="00116CF0" w:rsidRPr="00116CF0">
        <w:rPr>
          <w:rFonts w:asciiTheme="majorBidi" w:hAnsiTheme="majorBidi" w:cstheme="majorBidi"/>
          <w:b/>
          <w:bCs/>
          <w:sz w:val="24"/>
          <w:szCs w:val="24"/>
        </w:rPr>
        <w:t>Avner</w:t>
      </w:r>
      <w:proofErr w:type="spellEnd"/>
      <w:r w:rsidR="00116CF0" w:rsidRPr="00116CF0">
        <w:rPr>
          <w:rFonts w:asciiTheme="majorBidi" w:hAnsiTheme="majorBidi" w:cstheme="majorBidi"/>
          <w:b/>
          <w:bCs/>
          <w:sz w:val="24"/>
          <w:szCs w:val="24"/>
        </w:rPr>
        <w:t xml:space="preserve"> and </w:t>
      </w:r>
      <w:proofErr w:type="spellStart"/>
      <w:r w:rsidR="00116CF0" w:rsidRPr="00116CF0">
        <w:rPr>
          <w:rFonts w:asciiTheme="majorBidi" w:hAnsiTheme="majorBidi" w:cstheme="majorBidi"/>
          <w:b/>
          <w:bCs/>
          <w:sz w:val="24"/>
          <w:szCs w:val="24"/>
        </w:rPr>
        <w:t>Kirberger</w:t>
      </w:r>
      <w:proofErr w:type="spellEnd"/>
      <w:r w:rsidR="00116CF0" w:rsidRPr="00116CF0">
        <w:rPr>
          <w:rFonts w:asciiTheme="majorBidi" w:hAnsiTheme="majorBidi" w:cstheme="majorBidi"/>
          <w:b/>
          <w:bCs/>
          <w:sz w:val="24"/>
          <w:szCs w:val="24"/>
        </w:rPr>
        <w:t>, 2005</w:t>
      </w:r>
      <w:r w:rsidR="00502D42">
        <w:rPr>
          <w:rFonts w:asciiTheme="majorBidi" w:hAnsiTheme="majorBidi" w:cstheme="majorBidi"/>
          <w:b/>
          <w:bCs/>
          <w:sz w:val="24"/>
          <w:szCs w:val="24"/>
        </w:rPr>
        <w:t>)</w:t>
      </w:r>
      <w:r w:rsidRPr="004A309B">
        <w:rPr>
          <w:rFonts w:asciiTheme="majorBidi" w:hAnsiTheme="majorBidi" w:cstheme="majorBidi"/>
          <w:sz w:val="24"/>
          <w:szCs w:val="24"/>
        </w:rPr>
        <w:t>. On the other side, the aorta was detected in 3 goats on the DVV and one goat on the VDV. The left wall of the aorta was more distinct as the right wall is superimposed on the spine and sternum. The visibility of the aorta on the DVV may be attributed to the more aerated pulmonary tissue surrounding the blood vessels which impart or improve the contrast. The same resu</w:t>
      </w:r>
      <w:r w:rsidR="00502D42">
        <w:rPr>
          <w:rFonts w:asciiTheme="majorBidi" w:hAnsiTheme="majorBidi" w:cstheme="majorBidi"/>
          <w:sz w:val="24"/>
          <w:szCs w:val="24"/>
        </w:rPr>
        <w:t>lts were recorded in dogs (</w:t>
      </w:r>
      <w:proofErr w:type="spellStart"/>
      <w:r w:rsidR="00116CF0" w:rsidRPr="00116CF0">
        <w:rPr>
          <w:rFonts w:asciiTheme="majorBidi" w:hAnsiTheme="majorBidi" w:cstheme="majorBidi"/>
          <w:b/>
          <w:bCs/>
          <w:sz w:val="24"/>
          <w:szCs w:val="24"/>
        </w:rPr>
        <w:t>Avner</w:t>
      </w:r>
      <w:proofErr w:type="spellEnd"/>
      <w:r w:rsidR="00116CF0" w:rsidRPr="00116CF0">
        <w:rPr>
          <w:rFonts w:asciiTheme="majorBidi" w:hAnsiTheme="majorBidi" w:cstheme="majorBidi"/>
          <w:b/>
          <w:bCs/>
          <w:sz w:val="24"/>
          <w:szCs w:val="24"/>
        </w:rPr>
        <w:t xml:space="preserve"> and </w:t>
      </w:r>
      <w:proofErr w:type="spellStart"/>
      <w:r w:rsidR="00116CF0" w:rsidRPr="00116CF0">
        <w:rPr>
          <w:rFonts w:asciiTheme="majorBidi" w:hAnsiTheme="majorBidi" w:cstheme="majorBidi"/>
          <w:b/>
          <w:bCs/>
          <w:sz w:val="24"/>
          <w:szCs w:val="24"/>
        </w:rPr>
        <w:t>Kirberger</w:t>
      </w:r>
      <w:proofErr w:type="spellEnd"/>
      <w:r w:rsidR="00116CF0" w:rsidRPr="00116CF0">
        <w:rPr>
          <w:rFonts w:asciiTheme="majorBidi" w:hAnsiTheme="majorBidi" w:cstheme="majorBidi"/>
          <w:b/>
          <w:bCs/>
          <w:sz w:val="24"/>
          <w:szCs w:val="24"/>
        </w:rPr>
        <w:t>, 2005</w:t>
      </w:r>
      <w:r w:rsidR="00116CF0" w:rsidRPr="00116CF0">
        <w:rPr>
          <w:rFonts w:asciiTheme="majorBidi" w:hAnsiTheme="majorBidi" w:cstheme="majorBidi"/>
          <w:sz w:val="24"/>
          <w:szCs w:val="24"/>
        </w:rPr>
        <w:t>).</w:t>
      </w:r>
    </w:p>
    <w:p w:rsidR="00E16918" w:rsidRDefault="00E16918" w:rsidP="006D4E7D">
      <w:pPr>
        <w:spacing w:line="480" w:lineRule="auto"/>
        <w:jc w:val="both"/>
        <w:rPr>
          <w:rFonts w:asciiTheme="majorBidi" w:hAnsiTheme="majorBidi" w:cstheme="majorBidi"/>
          <w:sz w:val="24"/>
          <w:szCs w:val="24"/>
        </w:rPr>
      </w:pPr>
      <w:r w:rsidRPr="00E16918">
        <w:rPr>
          <w:rFonts w:asciiTheme="majorBidi" w:hAnsiTheme="majorBidi" w:cstheme="majorBidi"/>
          <w:sz w:val="24"/>
          <w:szCs w:val="24"/>
        </w:rPr>
        <w:t>There were no significant changes in the measurements of CVC height between the LLV and RLV. The height of the CVC was not affected by different positioning of the animals. The values of CVC height are close to the va</w:t>
      </w:r>
      <w:r w:rsidR="006D4E7D">
        <w:rPr>
          <w:rFonts w:asciiTheme="majorBidi" w:hAnsiTheme="majorBidi" w:cstheme="majorBidi"/>
          <w:sz w:val="24"/>
          <w:szCs w:val="24"/>
        </w:rPr>
        <w:t>lues measured in goats on CT (</w:t>
      </w:r>
      <w:proofErr w:type="spellStart"/>
      <w:r w:rsidR="00704ADE" w:rsidRPr="00704ADE">
        <w:rPr>
          <w:rFonts w:asciiTheme="majorBidi" w:hAnsiTheme="majorBidi" w:cstheme="majorBidi"/>
          <w:b/>
          <w:bCs/>
          <w:sz w:val="24"/>
          <w:szCs w:val="24"/>
        </w:rPr>
        <w:t>Ohlerth</w:t>
      </w:r>
      <w:proofErr w:type="spellEnd"/>
      <w:r w:rsidR="00704ADE" w:rsidRPr="00704ADE">
        <w:rPr>
          <w:rFonts w:asciiTheme="majorBidi" w:hAnsiTheme="majorBidi" w:cstheme="majorBidi"/>
          <w:b/>
          <w:bCs/>
          <w:sz w:val="24"/>
          <w:szCs w:val="24"/>
        </w:rPr>
        <w:t xml:space="preserve"> et al., 2012</w:t>
      </w:r>
      <w:r w:rsidR="006D4E7D">
        <w:rPr>
          <w:rFonts w:asciiTheme="majorBidi" w:hAnsiTheme="majorBidi" w:cstheme="majorBidi"/>
          <w:sz w:val="24"/>
          <w:szCs w:val="24"/>
        </w:rPr>
        <w:t>)</w:t>
      </w:r>
      <w:r w:rsidRPr="00E16918">
        <w:rPr>
          <w:rFonts w:asciiTheme="majorBidi" w:hAnsiTheme="majorBidi" w:cstheme="majorBidi"/>
          <w:sz w:val="24"/>
          <w:szCs w:val="24"/>
        </w:rPr>
        <w:t>. The length of CVC dorsal wall which extended from the caudal border of the heart to the diaphragm did not show any significant difference on both lateral views, but the length of CVC ventral wall and mean of CVC whole length (dorsal wall + ventral wall / 2) showed significant changes. It was noticed that the length of CVC is longer on the RLV relative to LLV as was summarized in Table (</w:t>
      </w:r>
      <w:r w:rsidR="009D2FF0">
        <w:rPr>
          <w:rFonts w:asciiTheme="majorBidi" w:hAnsiTheme="majorBidi" w:cstheme="majorBidi"/>
          <w:sz w:val="24"/>
          <w:szCs w:val="24"/>
        </w:rPr>
        <w:t>1</w:t>
      </w:r>
      <w:r w:rsidRPr="00E16918">
        <w:rPr>
          <w:rFonts w:asciiTheme="majorBidi" w:hAnsiTheme="majorBidi" w:cstheme="majorBidi"/>
          <w:sz w:val="24"/>
          <w:szCs w:val="24"/>
        </w:rPr>
        <w:t>). Elucidation of these results may be attributed to the RL positioning is more comfortable to the animals than LL positioning, which makes the ventilation easy, providing more aeration of pulmonary tissue and thus increases the distance between the heart and diaphragm. The anatomical filling of the left side of the abdominal cavity by the rumen and reticulum induce more pressure on the diaphragm in case of LL positioning. The cranial pushing of the diaphragm by the abdominal contents decreases its distance with the heart and eventually the CVC appears shorter than on RLV.</w:t>
      </w:r>
    </w:p>
    <w:p w:rsidR="00EF730F" w:rsidRDefault="00EF730F" w:rsidP="00CE471C">
      <w:pPr>
        <w:spacing w:line="480" w:lineRule="auto"/>
        <w:jc w:val="both"/>
        <w:rPr>
          <w:rFonts w:asciiTheme="majorBidi" w:hAnsiTheme="majorBidi" w:cstheme="majorBidi"/>
          <w:sz w:val="24"/>
          <w:szCs w:val="24"/>
        </w:rPr>
      </w:pPr>
      <w:r w:rsidRPr="00EF730F">
        <w:rPr>
          <w:rFonts w:asciiTheme="majorBidi" w:hAnsiTheme="majorBidi" w:cstheme="majorBidi"/>
          <w:sz w:val="24"/>
          <w:szCs w:val="24"/>
        </w:rPr>
        <w:lastRenderedPageBreak/>
        <w:t xml:space="preserve">The authors </w:t>
      </w:r>
      <w:r w:rsidR="00704ADE">
        <w:rPr>
          <w:rFonts w:asciiTheme="majorBidi" w:hAnsiTheme="majorBidi" w:cstheme="majorBidi"/>
          <w:sz w:val="24"/>
          <w:szCs w:val="24"/>
        </w:rPr>
        <w:t xml:space="preserve">of the present study </w:t>
      </w:r>
      <w:r w:rsidRPr="00EF730F">
        <w:rPr>
          <w:rFonts w:asciiTheme="majorBidi" w:hAnsiTheme="majorBidi" w:cstheme="majorBidi"/>
          <w:sz w:val="24"/>
          <w:szCs w:val="24"/>
        </w:rPr>
        <w:t>compared the height of the CVC to the width of the 6th rib at the point of dissection. According to the clinical point of view, this is considered an easy method for determining the changes in the height of CVC on the lateral radiograph. This method of measurement is similar to the method used for evaluation of the height of caudal pulmonary blood vessels when compared to the width of rib no. 9 at their</w:t>
      </w:r>
      <w:r w:rsidR="00DF7AEB">
        <w:rPr>
          <w:rFonts w:asciiTheme="majorBidi" w:hAnsiTheme="majorBidi" w:cstheme="majorBidi"/>
          <w:sz w:val="24"/>
          <w:szCs w:val="24"/>
        </w:rPr>
        <w:t xml:space="preserve"> point of dissection in dogs (</w:t>
      </w:r>
      <w:r w:rsidR="00704ADE" w:rsidRPr="00704ADE">
        <w:rPr>
          <w:rFonts w:asciiTheme="majorBidi" w:hAnsiTheme="majorBidi" w:cstheme="majorBidi"/>
          <w:b/>
          <w:bCs/>
          <w:sz w:val="24"/>
          <w:szCs w:val="24"/>
        </w:rPr>
        <w:t>Thrall and Robertson, 2016</w:t>
      </w:r>
      <w:r w:rsidR="00DF7AEB">
        <w:rPr>
          <w:rFonts w:asciiTheme="majorBidi" w:hAnsiTheme="majorBidi" w:cstheme="majorBidi"/>
          <w:sz w:val="24"/>
          <w:szCs w:val="24"/>
        </w:rPr>
        <w:t>)</w:t>
      </w:r>
      <w:r w:rsidRPr="00EF730F">
        <w:rPr>
          <w:rFonts w:asciiTheme="majorBidi" w:hAnsiTheme="majorBidi" w:cstheme="majorBidi"/>
          <w:sz w:val="24"/>
          <w:szCs w:val="24"/>
        </w:rPr>
        <w:t>. The results of the present study showed no significant difference in the ratio between CVC height and width of rib no. 6 on both lateral radiographs. This resulted from a non-significant difference between the height of CVC on LLV and RLV.</w:t>
      </w:r>
    </w:p>
    <w:p w:rsidR="004C1A6C" w:rsidRDefault="004C1A6C" w:rsidP="007460C2">
      <w:pPr>
        <w:spacing w:line="480" w:lineRule="auto"/>
        <w:jc w:val="both"/>
        <w:rPr>
          <w:rFonts w:asciiTheme="majorBidi" w:hAnsiTheme="majorBidi" w:cstheme="majorBidi"/>
          <w:sz w:val="24"/>
          <w:szCs w:val="24"/>
        </w:rPr>
      </w:pPr>
      <w:r w:rsidRPr="004C1A6C">
        <w:rPr>
          <w:rFonts w:asciiTheme="majorBidi" w:hAnsiTheme="majorBidi" w:cstheme="majorBidi"/>
          <w:sz w:val="24"/>
          <w:szCs w:val="24"/>
        </w:rPr>
        <w:t>The height of cranial vena cava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was measured in all goats especially at its entrance into the heart. This means that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could be demarcated from other structures of the cranial mediastinum (CM). Presence of fat between the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and other structures increases contrast and differentiati</w:t>
      </w:r>
      <w:r w:rsidR="007460C2">
        <w:rPr>
          <w:rFonts w:asciiTheme="majorBidi" w:hAnsiTheme="majorBidi" w:cstheme="majorBidi"/>
          <w:sz w:val="24"/>
          <w:szCs w:val="24"/>
        </w:rPr>
        <w:t>on of this main blood vessel (</w:t>
      </w:r>
      <w:r w:rsidR="00704ADE" w:rsidRPr="00704ADE">
        <w:rPr>
          <w:rFonts w:asciiTheme="majorBidi" w:hAnsiTheme="majorBidi" w:cstheme="majorBidi"/>
          <w:b/>
          <w:bCs/>
          <w:sz w:val="24"/>
          <w:szCs w:val="24"/>
        </w:rPr>
        <w:t>Thrall and Robertson, 2016</w:t>
      </w:r>
      <w:r w:rsidR="007460C2">
        <w:rPr>
          <w:rFonts w:asciiTheme="majorBidi" w:hAnsiTheme="majorBidi" w:cstheme="majorBidi"/>
          <w:sz w:val="24"/>
          <w:szCs w:val="24"/>
        </w:rPr>
        <w:t>)</w:t>
      </w:r>
      <w:r w:rsidRPr="004C1A6C">
        <w:rPr>
          <w:rFonts w:asciiTheme="majorBidi" w:hAnsiTheme="majorBidi" w:cstheme="majorBidi"/>
          <w:sz w:val="24"/>
          <w:szCs w:val="24"/>
        </w:rPr>
        <w:t xml:space="preserve">. The height of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on the RLV and LLV ranged from 0.91 to 2.3 cm (mean= 1.5± 0.4), and from 0.85 to 2.5 cm (mean= 1.5± 0.5) respectively. These values are close to the values recor</w:t>
      </w:r>
      <w:r w:rsidR="007460C2">
        <w:rPr>
          <w:rFonts w:asciiTheme="majorBidi" w:hAnsiTheme="majorBidi" w:cstheme="majorBidi"/>
          <w:sz w:val="24"/>
          <w:szCs w:val="24"/>
        </w:rPr>
        <w:t>ded before using CT in goats (</w:t>
      </w:r>
      <w:proofErr w:type="spellStart"/>
      <w:r w:rsidR="007460C2">
        <w:rPr>
          <w:rFonts w:asciiTheme="majorBidi" w:hAnsiTheme="majorBidi" w:cstheme="majorBidi"/>
          <w:b/>
          <w:bCs/>
          <w:sz w:val="24"/>
          <w:szCs w:val="24"/>
        </w:rPr>
        <w:t>Ohlerth</w:t>
      </w:r>
      <w:proofErr w:type="spellEnd"/>
      <w:r w:rsidR="007460C2">
        <w:rPr>
          <w:rFonts w:asciiTheme="majorBidi" w:hAnsiTheme="majorBidi" w:cstheme="majorBidi"/>
          <w:b/>
          <w:bCs/>
          <w:sz w:val="24"/>
          <w:szCs w:val="24"/>
        </w:rPr>
        <w:t xml:space="preserve"> et al., </w:t>
      </w:r>
      <w:r w:rsidR="00704ADE" w:rsidRPr="00704ADE">
        <w:rPr>
          <w:rFonts w:asciiTheme="majorBidi" w:hAnsiTheme="majorBidi" w:cstheme="majorBidi"/>
          <w:b/>
          <w:bCs/>
          <w:sz w:val="24"/>
          <w:szCs w:val="24"/>
        </w:rPr>
        <w:t>2012</w:t>
      </w:r>
      <w:r w:rsidR="007460C2">
        <w:rPr>
          <w:rFonts w:asciiTheme="majorBidi" w:hAnsiTheme="majorBidi" w:cstheme="majorBidi"/>
          <w:sz w:val="24"/>
          <w:szCs w:val="24"/>
        </w:rPr>
        <w:t>)</w:t>
      </w:r>
      <w:r w:rsidRPr="004C1A6C">
        <w:rPr>
          <w:rFonts w:asciiTheme="majorBidi" w:hAnsiTheme="majorBidi" w:cstheme="majorBidi"/>
          <w:sz w:val="24"/>
          <w:szCs w:val="24"/>
        </w:rPr>
        <w:t xml:space="preserve">. The height of the cranial mediastinum ranged from 2.3 to 4.85 cm (mean= 3.4± 0.9) and 2.4 to 4.9 cm (mean= 3.3± 0.86) on the RLV and LLV. It was noticed from the findings of this study there was no significant difference between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heights on the lateral views. Likewise, no </w:t>
      </w:r>
      <w:r w:rsidR="007460C2" w:rsidRPr="004C1A6C">
        <w:rPr>
          <w:rFonts w:asciiTheme="majorBidi" w:hAnsiTheme="majorBidi" w:cstheme="majorBidi"/>
          <w:sz w:val="24"/>
          <w:szCs w:val="24"/>
        </w:rPr>
        <w:t>significant change between</w:t>
      </w:r>
      <w:r w:rsidR="007460C2">
        <w:rPr>
          <w:rFonts w:asciiTheme="majorBidi" w:hAnsiTheme="majorBidi" w:cstheme="majorBidi"/>
          <w:sz w:val="24"/>
          <w:szCs w:val="24"/>
        </w:rPr>
        <w:t xml:space="preserve"> the heights of</w:t>
      </w:r>
      <w:r w:rsidRPr="004C1A6C">
        <w:rPr>
          <w:rFonts w:asciiTheme="majorBidi" w:hAnsiTheme="majorBidi" w:cstheme="majorBidi"/>
          <w:sz w:val="24"/>
          <w:szCs w:val="24"/>
        </w:rPr>
        <w:t xml:space="preserve"> CM on the lateral views was observed. The ratio between the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and CM on both lateral views ranged from 0.3 to 0.66 (mean= 0.44± 0.08) on the RL view and from 0.3 to 0.7 (mean= 0.47± 0.1) on the LLV. Consequently, there was no </w:t>
      </w:r>
      <w:r w:rsidRPr="004C1A6C">
        <w:rPr>
          <w:rFonts w:asciiTheme="majorBidi" w:hAnsiTheme="majorBidi" w:cstheme="majorBidi"/>
          <w:sz w:val="24"/>
          <w:szCs w:val="24"/>
        </w:rPr>
        <w:lastRenderedPageBreak/>
        <w:t xml:space="preserve">significant difference between these ratios on RLV and LLV. These results demonstrated that the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represents about a third to two-thirds of the CM height. The results of the present work displayed a non-significant difference between the CVC and </w:t>
      </w:r>
      <w:proofErr w:type="spellStart"/>
      <w:r w:rsidRPr="004C1A6C">
        <w:rPr>
          <w:rFonts w:asciiTheme="majorBidi" w:hAnsiTheme="majorBidi" w:cstheme="majorBidi"/>
          <w:sz w:val="24"/>
          <w:szCs w:val="24"/>
        </w:rPr>
        <w:t>CrVC</w:t>
      </w:r>
      <w:proofErr w:type="spellEnd"/>
      <w:r w:rsidRPr="004C1A6C">
        <w:rPr>
          <w:rFonts w:asciiTheme="majorBidi" w:hAnsiTheme="majorBidi" w:cstheme="majorBidi"/>
          <w:sz w:val="24"/>
          <w:szCs w:val="24"/>
        </w:rPr>
        <w:t xml:space="preserve"> either on the RLV or LLV </w:t>
      </w:r>
      <w:r w:rsidR="007460C2">
        <w:rPr>
          <w:rFonts w:asciiTheme="majorBidi" w:hAnsiTheme="majorBidi" w:cstheme="majorBidi"/>
          <w:sz w:val="24"/>
          <w:szCs w:val="24"/>
        </w:rPr>
        <w:t>(</w:t>
      </w:r>
      <w:proofErr w:type="spellStart"/>
      <w:r w:rsidR="004E5F07">
        <w:rPr>
          <w:rFonts w:asciiTheme="majorBidi" w:hAnsiTheme="majorBidi" w:cstheme="majorBidi"/>
          <w:b/>
          <w:bCs/>
          <w:sz w:val="24"/>
          <w:szCs w:val="24"/>
        </w:rPr>
        <w:t>Ohlerth</w:t>
      </w:r>
      <w:proofErr w:type="spellEnd"/>
      <w:r w:rsidR="004E5F07">
        <w:rPr>
          <w:rFonts w:asciiTheme="majorBidi" w:hAnsiTheme="majorBidi" w:cstheme="majorBidi"/>
          <w:b/>
          <w:bCs/>
          <w:sz w:val="24"/>
          <w:szCs w:val="24"/>
        </w:rPr>
        <w:t xml:space="preserve"> et al., </w:t>
      </w:r>
      <w:r w:rsidR="00704ADE" w:rsidRPr="00704ADE">
        <w:rPr>
          <w:rFonts w:asciiTheme="majorBidi" w:hAnsiTheme="majorBidi" w:cstheme="majorBidi"/>
          <w:b/>
          <w:bCs/>
          <w:sz w:val="24"/>
          <w:szCs w:val="24"/>
        </w:rPr>
        <w:t>2012</w:t>
      </w:r>
      <w:r w:rsidR="007460C2">
        <w:rPr>
          <w:rFonts w:asciiTheme="majorBidi" w:hAnsiTheme="majorBidi" w:cstheme="majorBidi"/>
          <w:sz w:val="24"/>
          <w:szCs w:val="24"/>
        </w:rPr>
        <w:t>)</w:t>
      </w:r>
      <w:r w:rsidRPr="004C1A6C">
        <w:rPr>
          <w:rFonts w:asciiTheme="majorBidi" w:hAnsiTheme="majorBidi" w:cstheme="majorBidi"/>
          <w:sz w:val="24"/>
          <w:szCs w:val="24"/>
        </w:rPr>
        <w:t>.</w:t>
      </w:r>
    </w:p>
    <w:p w:rsidR="0019450A" w:rsidRDefault="002011E6" w:rsidP="001B12DF">
      <w:pPr>
        <w:spacing w:line="480" w:lineRule="auto"/>
        <w:jc w:val="both"/>
        <w:rPr>
          <w:rFonts w:asciiTheme="majorBidi" w:hAnsiTheme="majorBidi" w:cstheme="majorBidi"/>
          <w:sz w:val="24"/>
          <w:szCs w:val="24"/>
        </w:rPr>
      </w:pPr>
      <w:r>
        <w:rPr>
          <w:rFonts w:asciiTheme="majorBidi" w:hAnsiTheme="majorBidi" w:cstheme="majorBidi"/>
          <w:sz w:val="24"/>
          <w:szCs w:val="24"/>
        </w:rPr>
        <w:t>The</w:t>
      </w:r>
      <w:r w:rsidR="0019450A" w:rsidRPr="0019450A">
        <w:rPr>
          <w:rFonts w:asciiTheme="majorBidi" w:hAnsiTheme="majorBidi" w:cstheme="majorBidi"/>
          <w:sz w:val="24"/>
          <w:szCs w:val="24"/>
        </w:rPr>
        <w:t xml:space="preserve"> cranial pulmonary blood vessels </w:t>
      </w:r>
      <w:r>
        <w:rPr>
          <w:rFonts w:asciiTheme="majorBidi" w:hAnsiTheme="majorBidi" w:cstheme="majorBidi"/>
          <w:sz w:val="24"/>
          <w:szCs w:val="24"/>
        </w:rPr>
        <w:t xml:space="preserve">which </w:t>
      </w:r>
      <w:r w:rsidR="00A568B0">
        <w:rPr>
          <w:rFonts w:asciiTheme="majorBidi" w:hAnsiTheme="majorBidi" w:cstheme="majorBidi"/>
          <w:sz w:val="24"/>
          <w:szCs w:val="24"/>
        </w:rPr>
        <w:t>could be</w:t>
      </w:r>
      <w:r>
        <w:rPr>
          <w:rFonts w:asciiTheme="majorBidi" w:hAnsiTheme="majorBidi" w:cstheme="majorBidi"/>
          <w:sz w:val="24"/>
          <w:szCs w:val="24"/>
        </w:rPr>
        <w:t xml:space="preserve"> detected </w:t>
      </w:r>
      <w:r w:rsidR="0019450A" w:rsidRPr="0019450A">
        <w:rPr>
          <w:rFonts w:asciiTheme="majorBidi" w:hAnsiTheme="majorBidi" w:cstheme="majorBidi"/>
          <w:sz w:val="24"/>
          <w:szCs w:val="24"/>
        </w:rPr>
        <w:t>either on the LLV or RLV</w:t>
      </w:r>
      <w:r>
        <w:rPr>
          <w:rFonts w:asciiTheme="majorBidi" w:hAnsiTheme="majorBidi" w:cstheme="majorBidi"/>
          <w:sz w:val="24"/>
          <w:szCs w:val="24"/>
        </w:rPr>
        <w:t xml:space="preserve"> were two vessels</w:t>
      </w:r>
      <w:r w:rsidR="007B15EA">
        <w:rPr>
          <w:rFonts w:asciiTheme="majorBidi" w:hAnsiTheme="majorBidi" w:cstheme="majorBidi"/>
          <w:sz w:val="24"/>
          <w:szCs w:val="24"/>
        </w:rPr>
        <w:t xml:space="preserve"> in goats</w:t>
      </w:r>
      <w:r>
        <w:rPr>
          <w:rFonts w:asciiTheme="majorBidi" w:hAnsiTheme="majorBidi" w:cstheme="majorBidi"/>
          <w:sz w:val="24"/>
          <w:szCs w:val="24"/>
        </w:rPr>
        <w:t xml:space="preserve">. This is </w:t>
      </w:r>
      <w:r w:rsidR="0019450A" w:rsidRPr="0019450A">
        <w:rPr>
          <w:rFonts w:asciiTheme="majorBidi" w:hAnsiTheme="majorBidi" w:cstheme="majorBidi"/>
          <w:sz w:val="24"/>
          <w:szCs w:val="24"/>
        </w:rPr>
        <w:t xml:space="preserve">unlike </w:t>
      </w:r>
      <w:r>
        <w:rPr>
          <w:rFonts w:asciiTheme="majorBidi" w:hAnsiTheme="majorBidi" w:cstheme="majorBidi"/>
          <w:sz w:val="24"/>
          <w:szCs w:val="24"/>
        </w:rPr>
        <w:t xml:space="preserve">than </w:t>
      </w:r>
      <w:r w:rsidR="0019450A" w:rsidRPr="0019450A">
        <w:rPr>
          <w:rFonts w:asciiTheme="majorBidi" w:hAnsiTheme="majorBidi" w:cstheme="majorBidi"/>
          <w:sz w:val="24"/>
          <w:szCs w:val="24"/>
        </w:rPr>
        <w:t xml:space="preserve">the four cranial </w:t>
      </w:r>
      <w:r w:rsidR="00821C2E">
        <w:rPr>
          <w:rFonts w:asciiTheme="majorBidi" w:hAnsiTheme="majorBidi" w:cstheme="majorBidi"/>
          <w:sz w:val="24"/>
          <w:szCs w:val="24"/>
        </w:rPr>
        <w:t xml:space="preserve">pulmonary </w:t>
      </w:r>
      <w:r w:rsidR="0019450A" w:rsidRPr="0019450A">
        <w:rPr>
          <w:rFonts w:asciiTheme="majorBidi" w:hAnsiTheme="majorBidi" w:cstheme="majorBidi"/>
          <w:sz w:val="24"/>
          <w:szCs w:val="24"/>
        </w:rPr>
        <w:t xml:space="preserve">vessels that were </w:t>
      </w:r>
      <w:r w:rsidR="00821C2E">
        <w:rPr>
          <w:rFonts w:asciiTheme="majorBidi" w:hAnsiTheme="majorBidi" w:cstheme="majorBidi"/>
          <w:sz w:val="24"/>
          <w:szCs w:val="24"/>
        </w:rPr>
        <w:t>distinguished</w:t>
      </w:r>
      <w:r w:rsidR="0019450A" w:rsidRPr="0019450A">
        <w:rPr>
          <w:rFonts w:asciiTheme="majorBidi" w:hAnsiTheme="majorBidi" w:cstheme="majorBidi"/>
          <w:sz w:val="24"/>
          <w:szCs w:val="24"/>
        </w:rPr>
        <w:t xml:space="preserve"> on </w:t>
      </w:r>
      <w:r w:rsidR="00821C2E">
        <w:rPr>
          <w:rFonts w:asciiTheme="majorBidi" w:hAnsiTheme="majorBidi" w:cstheme="majorBidi"/>
          <w:sz w:val="24"/>
          <w:szCs w:val="24"/>
        </w:rPr>
        <w:t xml:space="preserve">the </w:t>
      </w:r>
      <w:r w:rsidR="0019450A" w:rsidRPr="0019450A">
        <w:rPr>
          <w:rFonts w:asciiTheme="majorBidi" w:hAnsiTheme="majorBidi" w:cstheme="majorBidi"/>
          <w:sz w:val="24"/>
          <w:szCs w:val="24"/>
        </w:rPr>
        <w:t xml:space="preserve">LLV in dogs </w:t>
      </w:r>
      <w:r w:rsidR="00410BA3">
        <w:rPr>
          <w:rFonts w:asciiTheme="majorBidi" w:hAnsiTheme="majorBidi" w:cstheme="majorBidi"/>
          <w:sz w:val="24"/>
          <w:szCs w:val="24"/>
        </w:rPr>
        <w:t>(</w:t>
      </w:r>
      <w:r w:rsidR="00704ADE" w:rsidRPr="00704ADE">
        <w:rPr>
          <w:rFonts w:asciiTheme="majorBidi" w:hAnsiTheme="majorBidi" w:cstheme="majorBidi"/>
          <w:b/>
          <w:bCs/>
          <w:sz w:val="24"/>
          <w:szCs w:val="24"/>
        </w:rPr>
        <w:t>Thrall and Robertson, 2016</w:t>
      </w:r>
      <w:r w:rsidR="00410BA3">
        <w:rPr>
          <w:rFonts w:asciiTheme="majorBidi" w:hAnsiTheme="majorBidi" w:cstheme="majorBidi"/>
          <w:sz w:val="24"/>
          <w:szCs w:val="24"/>
        </w:rPr>
        <w:t>)</w:t>
      </w:r>
      <w:r w:rsidR="0019450A" w:rsidRPr="0019450A">
        <w:rPr>
          <w:rFonts w:asciiTheme="majorBidi" w:hAnsiTheme="majorBidi" w:cstheme="majorBidi"/>
          <w:sz w:val="24"/>
          <w:szCs w:val="24"/>
        </w:rPr>
        <w:t xml:space="preserve">. According to previous literature, the pulmonary artery is dorsal to the pulmonary vein </w:t>
      </w:r>
      <w:r w:rsidR="00410BA3">
        <w:rPr>
          <w:rFonts w:asciiTheme="majorBidi" w:hAnsiTheme="majorBidi" w:cstheme="majorBidi"/>
          <w:sz w:val="24"/>
          <w:szCs w:val="24"/>
        </w:rPr>
        <w:t>(</w:t>
      </w:r>
      <w:proofErr w:type="spellStart"/>
      <w:r w:rsidR="001741A1" w:rsidRPr="001741A1">
        <w:rPr>
          <w:rFonts w:asciiTheme="majorBidi" w:hAnsiTheme="majorBidi" w:cstheme="majorBidi"/>
          <w:b/>
          <w:bCs/>
          <w:sz w:val="24"/>
          <w:szCs w:val="24"/>
        </w:rPr>
        <w:t>Losonsky</w:t>
      </w:r>
      <w:proofErr w:type="spellEnd"/>
      <w:r w:rsidR="001741A1" w:rsidRPr="001741A1">
        <w:rPr>
          <w:rFonts w:asciiTheme="majorBidi" w:hAnsiTheme="majorBidi" w:cstheme="majorBidi"/>
          <w:b/>
          <w:bCs/>
          <w:sz w:val="24"/>
          <w:szCs w:val="24"/>
        </w:rPr>
        <w:t xml:space="preserve"> et al., 1983; Thrall and Robertson, 2016</w:t>
      </w:r>
      <w:r w:rsidR="00410BA3">
        <w:rPr>
          <w:rFonts w:asciiTheme="majorBidi" w:hAnsiTheme="majorBidi" w:cstheme="majorBidi"/>
          <w:b/>
          <w:bCs/>
          <w:sz w:val="24"/>
          <w:szCs w:val="24"/>
        </w:rPr>
        <w:t>)</w:t>
      </w:r>
      <w:r w:rsidR="0019450A" w:rsidRPr="0019450A">
        <w:rPr>
          <w:rFonts w:asciiTheme="majorBidi" w:hAnsiTheme="majorBidi" w:cstheme="majorBidi"/>
          <w:sz w:val="24"/>
          <w:szCs w:val="24"/>
        </w:rPr>
        <w:t>. Although the previous researchers reported the equality in size between artery and vein, the results of the current study revealed a significant difference in size between them either on LLV or RLV. The pulmonary veins are significantly larger than arteries. The visibility of the cranial pulmonary vessels was better identified on the LLV than RLV. This finding was consistent with the results t</w:t>
      </w:r>
      <w:r w:rsidR="001B12DF">
        <w:rPr>
          <w:rFonts w:asciiTheme="majorBidi" w:hAnsiTheme="majorBidi" w:cstheme="majorBidi"/>
          <w:sz w:val="24"/>
          <w:szCs w:val="24"/>
        </w:rPr>
        <w:t>hat were reported in dogs (</w:t>
      </w:r>
      <w:proofErr w:type="spellStart"/>
      <w:r w:rsidR="001741A1">
        <w:rPr>
          <w:rFonts w:asciiTheme="majorBidi" w:hAnsiTheme="majorBidi" w:cstheme="majorBidi"/>
          <w:b/>
          <w:bCs/>
          <w:sz w:val="24"/>
          <w:szCs w:val="24"/>
        </w:rPr>
        <w:t>Avner</w:t>
      </w:r>
      <w:proofErr w:type="spellEnd"/>
      <w:r w:rsidR="001741A1">
        <w:rPr>
          <w:rFonts w:asciiTheme="majorBidi" w:hAnsiTheme="majorBidi" w:cstheme="majorBidi"/>
          <w:b/>
          <w:bCs/>
          <w:sz w:val="24"/>
          <w:szCs w:val="24"/>
        </w:rPr>
        <w:t xml:space="preserve"> and </w:t>
      </w:r>
      <w:proofErr w:type="spellStart"/>
      <w:r w:rsidR="001741A1">
        <w:rPr>
          <w:rFonts w:asciiTheme="majorBidi" w:hAnsiTheme="majorBidi" w:cstheme="majorBidi"/>
          <w:b/>
          <w:bCs/>
          <w:sz w:val="24"/>
          <w:szCs w:val="24"/>
        </w:rPr>
        <w:t>Kirberger</w:t>
      </w:r>
      <w:proofErr w:type="spellEnd"/>
      <w:r w:rsidR="001741A1">
        <w:rPr>
          <w:rFonts w:asciiTheme="majorBidi" w:hAnsiTheme="majorBidi" w:cstheme="majorBidi"/>
          <w:b/>
          <w:bCs/>
          <w:sz w:val="24"/>
          <w:szCs w:val="24"/>
        </w:rPr>
        <w:t xml:space="preserve">, 2005 </w:t>
      </w:r>
      <w:r w:rsidR="001741A1" w:rsidRPr="001741A1">
        <w:rPr>
          <w:rFonts w:asciiTheme="majorBidi" w:hAnsiTheme="majorBidi" w:cstheme="majorBidi"/>
          <w:b/>
          <w:bCs/>
          <w:sz w:val="24"/>
          <w:szCs w:val="24"/>
        </w:rPr>
        <w:t>and Thrall and Robertson, 2016</w:t>
      </w:r>
      <w:r w:rsidR="001B12DF">
        <w:rPr>
          <w:rFonts w:asciiTheme="majorBidi" w:hAnsiTheme="majorBidi" w:cstheme="majorBidi"/>
          <w:b/>
          <w:bCs/>
          <w:sz w:val="24"/>
          <w:szCs w:val="24"/>
        </w:rPr>
        <w:t>)</w:t>
      </w:r>
      <w:r w:rsidR="0019450A" w:rsidRPr="0019450A">
        <w:rPr>
          <w:rFonts w:asciiTheme="majorBidi" w:hAnsiTheme="majorBidi" w:cstheme="majorBidi"/>
          <w:sz w:val="24"/>
          <w:szCs w:val="24"/>
        </w:rPr>
        <w:t xml:space="preserve">. This may be attributed to the more aeration of the right </w:t>
      </w:r>
      <w:proofErr w:type="spellStart"/>
      <w:r w:rsidR="0019450A" w:rsidRPr="0019450A">
        <w:rPr>
          <w:rFonts w:asciiTheme="majorBidi" w:hAnsiTheme="majorBidi" w:cstheme="majorBidi"/>
          <w:sz w:val="24"/>
          <w:szCs w:val="24"/>
        </w:rPr>
        <w:t>hemithorax</w:t>
      </w:r>
      <w:proofErr w:type="spellEnd"/>
      <w:r w:rsidR="0019450A" w:rsidRPr="0019450A">
        <w:rPr>
          <w:rFonts w:asciiTheme="majorBidi" w:hAnsiTheme="majorBidi" w:cstheme="majorBidi"/>
          <w:sz w:val="24"/>
          <w:szCs w:val="24"/>
        </w:rPr>
        <w:t xml:space="preserve"> (which is considered larger than left) during the left lateral </w:t>
      </w:r>
      <w:proofErr w:type="spellStart"/>
      <w:r w:rsidR="0019450A" w:rsidRPr="0019450A">
        <w:rPr>
          <w:rFonts w:asciiTheme="majorBidi" w:hAnsiTheme="majorBidi" w:cstheme="majorBidi"/>
          <w:sz w:val="24"/>
          <w:szCs w:val="24"/>
        </w:rPr>
        <w:t>recumbency</w:t>
      </w:r>
      <w:proofErr w:type="spellEnd"/>
      <w:r w:rsidR="0019450A" w:rsidRPr="0019450A">
        <w:rPr>
          <w:rFonts w:asciiTheme="majorBidi" w:hAnsiTheme="majorBidi" w:cstheme="majorBidi"/>
          <w:sz w:val="24"/>
          <w:szCs w:val="24"/>
        </w:rPr>
        <w:t xml:space="preserve"> of the animals.</w:t>
      </w:r>
    </w:p>
    <w:p w:rsidR="00C7092B" w:rsidRPr="00826527" w:rsidRDefault="00C7092B" w:rsidP="005E149E">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Detection of </w:t>
      </w:r>
      <w:r w:rsidR="00110B29">
        <w:rPr>
          <w:rFonts w:asciiTheme="majorBidi" w:hAnsiTheme="majorBidi" w:cstheme="majorBidi"/>
          <w:sz w:val="24"/>
          <w:szCs w:val="24"/>
        </w:rPr>
        <w:t xml:space="preserve">the </w:t>
      </w:r>
      <w:r w:rsidRPr="00826527">
        <w:rPr>
          <w:rFonts w:asciiTheme="majorBidi" w:hAnsiTheme="majorBidi" w:cstheme="majorBidi"/>
          <w:sz w:val="24"/>
          <w:szCs w:val="24"/>
        </w:rPr>
        <w:t xml:space="preserve">four caudal lobar pulmonary vessels, especially on the sternal (DV) view, was in accordance with previous results found in dogs </w:t>
      </w:r>
      <w:r w:rsidR="001B12DF">
        <w:rPr>
          <w:rFonts w:asciiTheme="majorBidi" w:hAnsiTheme="majorBidi" w:cstheme="majorBidi"/>
          <w:sz w:val="24"/>
          <w:szCs w:val="24"/>
        </w:rPr>
        <w:t>(</w:t>
      </w:r>
      <w:proofErr w:type="spellStart"/>
      <w:r w:rsidR="001741A1" w:rsidRPr="001741A1">
        <w:rPr>
          <w:rFonts w:asciiTheme="majorBidi" w:hAnsiTheme="majorBidi" w:cstheme="majorBidi"/>
          <w:b/>
          <w:bCs/>
          <w:sz w:val="24"/>
          <w:szCs w:val="24"/>
        </w:rPr>
        <w:t>Avner</w:t>
      </w:r>
      <w:proofErr w:type="spellEnd"/>
      <w:r w:rsidR="001741A1" w:rsidRPr="001741A1">
        <w:rPr>
          <w:rFonts w:asciiTheme="majorBidi" w:hAnsiTheme="majorBidi" w:cstheme="majorBidi"/>
          <w:b/>
          <w:bCs/>
          <w:sz w:val="24"/>
          <w:szCs w:val="24"/>
        </w:rPr>
        <w:t xml:space="preserve"> and </w:t>
      </w:r>
      <w:proofErr w:type="spellStart"/>
      <w:r w:rsidR="001741A1" w:rsidRPr="001741A1">
        <w:rPr>
          <w:rFonts w:asciiTheme="majorBidi" w:hAnsiTheme="majorBidi" w:cstheme="majorBidi"/>
          <w:b/>
          <w:bCs/>
          <w:sz w:val="24"/>
          <w:szCs w:val="24"/>
        </w:rPr>
        <w:t>Kirberger</w:t>
      </w:r>
      <w:proofErr w:type="spellEnd"/>
      <w:r w:rsidR="001741A1" w:rsidRPr="001741A1">
        <w:rPr>
          <w:rFonts w:asciiTheme="majorBidi" w:hAnsiTheme="majorBidi" w:cstheme="majorBidi"/>
          <w:b/>
          <w:bCs/>
          <w:sz w:val="24"/>
          <w:szCs w:val="24"/>
        </w:rPr>
        <w:t>, 2005 and Thrall and Robertson, 2016</w:t>
      </w:r>
      <w:r w:rsidR="001B12DF">
        <w:rPr>
          <w:rFonts w:asciiTheme="majorBidi" w:hAnsiTheme="majorBidi" w:cstheme="majorBidi"/>
          <w:sz w:val="24"/>
          <w:szCs w:val="24"/>
        </w:rPr>
        <w:t>)</w:t>
      </w:r>
      <w:r w:rsidR="001C658B">
        <w:rPr>
          <w:rFonts w:asciiTheme="majorBidi" w:hAnsiTheme="majorBidi" w:cstheme="majorBidi"/>
          <w:sz w:val="24"/>
          <w:szCs w:val="24"/>
        </w:rPr>
        <w:t xml:space="preserve">. </w:t>
      </w:r>
      <w:r w:rsidRPr="00826527">
        <w:rPr>
          <w:rFonts w:asciiTheme="majorBidi" w:hAnsiTheme="majorBidi" w:cstheme="majorBidi"/>
          <w:sz w:val="24"/>
          <w:szCs w:val="24"/>
        </w:rPr>
        <w:t>There were no significant changes in the size between the pulmonary arteries and veins either on the DV</w:t>
      </w:r>
      <w:r w:rsidR="00CD2E0F" w:rsidRPr="00826527">
        <w:rPr>
          <w:rFonts w:asciiTheme="majorBidi" w:hAnsiTheme="majorBidi" w:cstheme="majorBidi"/>
          <w:sz w:val="24"/>
          <w:szCs w:val="24"/>
        </w:rPr>
        <w:t>V</w:t>
      </w:r>
      <w:r w:rsidRPr="00826527">
        <w:rPr>
          <w:rFonts w:asciiTheme="majorBidi" w:hAnsiTheme="majorBidi" w:cstheme="majorBidi"/>
          <w:sz w:val="24"/>
          <w:szCs w:val="24"/>
        </w:rPr>
        <w:t xml:space="preserve"> and VD</w:t>
      </w:r>
      <w:r w:rsidR="00CD2E0F" w:rsidRPr="00826527">
        <w:rPr>
          <w:rFonts w:asciiTheme="majorBidi" w:hAnsiTheme="majorBidi" w:cstheme="majorBidi"/>
          <w:sz w:val="24"/>
          <w:szCs w:val="24"/>
        </w:rPr>
        <w:t>V</w:t>
      </w:r>
      <w:r w:rsidRPr="00826527">
        <w:rPr>
          <w:rFonts w:asciiTheme="majorBidi" w:hAnsiTheme="majorBidi" w:cstheme="majorBidi"/>
          <w:sz w:val="24"/>
          <w:szCs w:val="24"/>
        </w:rPr>
        <w:t xml:space="preserve">. Also, </w:t>
      </w:r>
      <w:r w:rsidR="00A66012">
        <w:rPr>
          <w:rFonts w:asciiTheme="majorBidi" w:hAnsiTheme="majorBidi" w:cstheme="majorBidi"/>
          <w:sz w:val="24"/>
          <w:szCs w:val="24"/>
        </w:rPr>
        <w:t xml:space="preserve">the </w:t>
      </w:r>
      <w:r w:rsidRPr="00826527">
        <w:rPr>
          <w:rFonts w:asciiTheme="majorBidi" w:hAnsiTheme="majorBidi" w:cstheme="majorBidi"/>
          <w:sz w:val="24"/>
          <w:szCs w:val="24"/>
        </w:rPr>
        <w:t xml:space="preserve">different radiographic positioning of the animals (sternal or dorsal) did not affect the values related to the size of the arteries and veins. These results were in agreement with those </w:t>
      </w:r>
      <w:r w:rsidR="00B72543">
        <w:rPr>
          <w:rFonts w:asciiTheme="majorBidi" w:hAnsiTheme="majorBidi" w:cstheme="majorBidi"/>
          <w:sz w:val="24"/>
          <w:szCs w:val="24"/>
        </w:rPr>
        <w:t xml:space="preserve">recorded </w:t>
      </w:r>
      <w:r w:rsidR="00FA76A2">
        <w:rPr>
          <w:rFonts w:asciiTheme="majorBidi" w:hAnsiTheme="majorBidi" w:cstheme="majorBidi"/>
          <w:sz w:val="24"/>
          <w:szCs w:val="24"/>
        </w:rPr>
        <w:t xml:space="preserve">in the </w:t>
      </w:r>
      <w:r w:rsidR="00A66012">
        <w:rPr>
          <w:rFonts w:asciiTheme="majorBidi" w:hAnsiTheme="majorBidi" w:cstheme="majorBidi"/>
          <w:sz w:val="24"/>
          <w:szCs w:val="24"/>
        </w:rPr>
        <w:t>previous</w:t>
      </w:r>
      <w:r w:rsidR="005E149E">
        <w:rPr>
          <w:rFonts w:asciiTheme="majorBidi" w:hAnsiTheme="majorBidi" w:cstheme="majorBidi"/>
          <w:sz w:val="24"/>
          <w:szCs w:val="24"/>
        </w:rPr>
        <w:t xml:space="preserve"> </w:t>
      </w:r>
      <w:r w:rsidR="005E149E">
        <w:rPr>
          <w:rFonts w:asciiTheme="majorBidi" w:hAnsiTheme="majorBidi" w:cstheme="majorBidi"/>
          <w:sz w:val="24"/>
          <w:szCs w:val="24"/>
        </w:rPr>
        <w:lastRenderedPageBreak/>
        <w:t>study (</w:t>
      </w:r>
      <w:proofErr w:type="spellStart"/>
      <w:r w:rsidR="00FE083E" w:rsidRPr="001741A1">
        <w:rPr>
          <w:rFonts w:asciiTheme="majorBidi" w:hAnsiTheme="majorBidi" w:cstheme="majorBidi"/>
          <w:b/>
          <w:bCs/>
          <w:sz w:val="24"/>
          <w:szCs w:val="24"/>
        </w:rPr>
        <w:t>Avner</w:t>
      </w:r>
      <w:proofErr w:type="spellEnd"/>
      <w:r w:rsidR="00FE083E" w:rsidRPr="001741A1">
        <w:rPr>
          <w:rFonts w:asciiTheme="majorBidi" w:hAnsiTheme="majorBidi" w:cstheme="majorBidi"/>
          <w:b/>
          <w:bCs/>
          <w:sz w:val="24"/>
          <w:szCs w:val="24"/>
        </w:rPr>
        <w:t xml:space="preserve"> and </w:t>
      </w:r>
      <w:proofErr w:type="spellStart"/>
      <w:r w:rsidR="00FE083E" w:rsidRPr="001741A1">
        <w:rPr>
          <w:rFonts w:asciiTheme="majorBidi" w:hAnsiTheme="majorBidi" w:cstheme="majorBidi"/>
          <w:b/>
          <w:bCs/>
          <w:sz w:val="24"/>
          <w:szCs w:val="24"/>
        </w:rPr>
        <w:t>Kirberger</w:t>
      </w:r>
      <w:proofErr w:type="spellEnd"/>
      <w:r w:rsidR="00FE083E" w:rsidRPr="001741A1">
        <w:rPr>
          <w:rFonts w:asciiTheme="majorBidi" w:hAnsiTheme="majorBidi" w:cstheme="majorBidi"/>
          <w:b/>
          <w:bCs/>
          <w:sz w:val="24"/>
          <w:szCs w:val="24"/>
        </w:rPr>
        <w:t>, 2005</w:t>
      </w:r>
      <w:r w:rsidR="005E149E">
        <w:rPr>
          <w:rFonts w:asciiTheme="majorBidi" w:hAnsiTheme="majorBidi" w:cstheme="majorBidi"/>
          <w:sz w:val="24"/>
          <w:szCs w:val="24"/>
        </w:rPr>
        <w:t>)</w:t>
      </w:r>
      <w:r w:rsidR="00FA76A2">
        <w:rPr>
          <w:rFonts w:asciiTheme="majorBidi" w:hAnsiTheme="majorBidi" w:cstheme="majorBidi"/>
          <w:sz w:val="24"/>
          <w:szCs w:val="24"/>
        </w:rPr>
        <w:t>.</w:t>
      </w:r>
      <w:r w:rsidRPr="00826527">
        <w:rPr>
          <w:rFonts w:asciiTheme="majorBidi" w:hAnsiTheme="majorBidi" w:cstheme="majorBidi"/>
          <w:sz w:val="24"/>
          <w:szCs w:val="24"/>
        </w:rPr>
        <w:t xml:space="preserve"> In the present study, the recumbent radiographic positioning of animals did not influence the visibility of caudal pulmonary vessels. The caudal lobar pulmonary artery was detected</w:t>
      </w:r>
      <w:r w:rsidR="00CF4D01" w:rsidRPr="00826527">
        <w:rPr>
          <w:rFonts w:asciiTheme="majorBidi" w:hAnsiTheme="majorBidi" w:cstheme="majorBidi"/>
          <w:sz w:val="24"/>
          <w:szCs w:val="24"/>
        </w:rPr>
        <w:t xml:space="preserve"> </w:t>
      </w:r>
      <w:r w:rsidRPr="00826527">
        <w:rPr>
          <w:rFonts w:asciiTheme="majorBidi" w:hAnsiTheme="majorBidi" w:cstheme="majorBidi"/>
          <w:sz w:val="24"/>
          <w:szCs w:val="24"/>
        </w:rPr>
        <w:t>in</w:t>
      </w:r>
      <w:r w:rsidR="00F13AB9" w:rsidRPr="00826527">
        <w:rPr>
          <w:rFonts w:asciiTheme="majorBidi" w:hAnsiTheme="majorBidi" w:cstheme="majorBidi"/>
          <w:sz w:val="24"/>
          <w:szCs w:val="24"/>
        </w:rPr>
        <w:t xml:space="preserve"> </w:t>
      </w:r>
      <w:r w:rsidRPr="00826527">
        <w:rPr>
          <w:rFonts w:asciiTheme="majorBidi" w:hAnsiTheme="majorBidi" w:cstheme="majorBidi"/>
          <w:sz w:val="24"/>
          <w:szCs w:val="24"/>
        </w:rPr>
        <w:t>10</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out</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of</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12</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animals</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on</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VD</w:t>
      </w:r>
      <w:r w:rsidR="00CD2E0F" w:rsidRPr="00826527">
        <w:rPr>
          <w:rFonts w:asciiTheme="majorBidi" w:hAnsiTheme="majorBidi" w:cstheme="majorBidi"/>
          <w:sz w:val="24"/>
          <w:szCs w:val="24"/>
        </w:rPr>
        <w:t>V</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and</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DV</w:t>
      </w:r>
      <w:r w:rsidR="00CD2E0F" w:rsidRPr="00826527">
        <w:rPr>
          <w:rFonts w:asciiTheme="majorBidi" w:hAnsiTheme="majorBidi" w:cstheme="majorBidi"/>
          <w:sz w:val="24"/>
          <w:szCs w:val="24"/>
        </w:rPr>
        <w:t>V</w:t>
      </w:r>
      <w:r w:rsidRPr="00826527">
        <w:rPr>
          <w:rFonts w:asciiTheme="majorBidi" w:hAnsiTheme="majorBidi" w:cstheme="majorBidi"/>
          <w:sz w:val="24"/>
          <w:szCs w:val="24"/>
        </w:rPr>
        <w:t>.</w:t>
      </w:r>
      <w:r w:rsidR="00AF621C" w:rsidRPr="00826527">
        <w:rPr>
          <w:rFonts w:asciiTheme="majorBidi" w:hAnsiTheme="majorBidi" w:cstheme="majorBidi"/>
          <w:sz w:val="24"/>
          <w:szCs w:val="24"/>
        </w:rPr>
        <w:t xml:space="preserve"> </w:t>
      </w:r>
      <w:r w:rsidRPr="00826527">
        <w:rPr>
          <w:rFonts w:asciiTheme="majorBidi" w:hAnsiTheme="majorBidi" w:cstheme="majorBidi"/>
          <w:sz w:val="24"/>
          <w:szCs w:val="24"/>
        </w:rPr>
        <w:t>The caudal vein was identified in 9 animals on both views. Previous studies revealed more visibility of caudal vessels on DV</w:t>
      </w:r>
      <w:r w:rsidR="00CD2E0F" w:rsidRPr="00826527">
        <w:rPr>
          <w:rFonts w:asciiTheme="majorBidi" w:hAnsiTheme="majorBidi" w:cstheme="majorBidi"/>
          <w:sz w:val="24"/>
          <w:szCs w:val="24"/>
        </w:rPr>
        <w:t>V</w:t>
      </w:r>
      <w:r w:rsidRPr="00826527">
        <w:rPr>
          <w:rFonts w:asciiTheme="majorBidi" w:hAnsiTheme="majorBidi" w:cstheme="majorBidi"/>
          <w:sz w:val="24"/>
          <w:szCs w:val="24"/>
        </w:rPr>
        <w:t xml:space="preserve"> than VD</w:t>
      </w:r>
      <w:r w:rsidR="00CD2E0F" w:rsidRPr="00826527">
        <w:rPr>
          <w:rFonts w:asciiTheme="majorBidi" w:hAnsiTheme="majorBidi" w:cstheme="majorBidi"/>
          <w:sz w:val="24"/>
          <w:szCs w:val="24"/>
        </w:rPr>
        <w:t>V</w:t>
      </w:r>
      <w:r w:rsidR="00FA76A2">
        <w:rPr>
          <w:rFonts w:asciiTheme="majorBidi" w:hAnsiTheme="majorBidi" w:cstheme="majorBidi"/>
          <w:sz w:val="24"/>
          <w:szCs w:val="24"/>
        </w:rPr>
        <w:t xml:space="preserve"> </w:t>
      </w:r>
      <w:r w:rsidR="005E149E">
        <w:rPr>
          <w:rFonts w:asciiTheme="majorBidi" w:hAnsiTheme="majorBidi" w:cstheme="majorBidi"/>
          <w:sz w:val="24"/>
          <w:szCs w:val="24"/>
        </w:rPr>
        <w:t>(</w:t>
      </w:r>
      <w:proofErr w:type="spellStart"/>
      <w:r w:rsidR="00FE083E" w:rsidRPr="000F5953">
        <w:rPr>
          <w:rFonts w:asciiTheme="majorBidi" w:hAnsiTheme="majorBidi" w:cstheme="majorBidi"/>
          <w:b/>
          <w:bCs/>
          <w:sz w:val="24"/>
          <w:szCs w:val="24"/>
        </w:rPr>
        <w:t>Ruehl</w:t>
      </w:r>
      <w:proofErr w:type="spellEnd"/>
      <w:r w:rsidR="00FE083E" w:rsidRPr="000F5953">
        <w:rPr>
          <w:rFonts w:asciiTheme="majorBidi" w:hAnsiTheme="majorBidi" w:cstheme="majorBidi"/>
          <w:b/>
          <w:bCs/>
          <w:sz w:val="24"/>
          <w:szCs w:val="24"/>
        </w:rPr>
        <w:t xml:space="preserve"> and Thrall, 1981 and </w:t>
      </w:r>
      <w:proofErr w:type="spellStart"/>
      <w:r w:rsidR="00FE083E" w:rsidRPr="000F5953">
        <w:rPr>
          <w:rFonts w:asciiTheme="majorBidi" w:hAnsiTheme="majorBidi" w:cstheme="majorBidi"/>
          <w:b/>
          <w:bCs/>
          <w:sz w:val="24"/>
          <w:szCs w:val="24"/>
        </w:rPr>
        <w:t>Avner</w:t>
      </w:r>
      <w:proofErr w:type="spellEnd"/>
      <w:r w:rsidR="00FE083E" w:rsidRPr="000F5953">
        <w:rPr>
          <w:rFonts w:asciiTheme="majorBidi" w:hAnsiTheme="majorBidi" w:cstheme="majorBidi"/>
          <w:b/>
          <w:bCs/>
          <w:sz w:val="24"/>
          <w:szCs w:val="24"/>
        </w:rPr>
        <w:t xml:space="preserve"> and </w:t>
      </w:r>
      <w:proofErr w:type="spellStart"/>
      <w:r w:rsidR="00FE083E" w:rsidRPr="000F5953">
        <w:rPr>
          <w:rFonts w:asciiTheme="majorBidi" w:hAnsiTheme="majorBidi" w:cstheme="majorBidi"/>
          <w:b/>
          <w:bCs/>
          <w:sz w:val="24"/>
          <w:szCs w:val="24"/>
        </w:rPr>
        <w:t>Kirberger</w:t>
      </w:r>
      <w:proofErr w:type="spellEnd"/>
      <w:r w:rsidR="00FE083E" w:rsidRPr="000F5953">
        <w:rPr>
          <w:rFonts w:asciiTheme="majorBidi" w:hAnsiTheme="majorBidi" w:cstheme="majorBidi"/>
          <w:b/>
          <w:bCs/>
          <w:sz w:val="24"/>
          <w:szCs w:val="24"/>
        </w:rPr>
        <w:t>, 2005)</w:t>
      </w:r>
      <w:r w:rsidRPr="00826527">
        <w:rPr>
          <w:rFonts w:asciiTheme="majorBidi" w:hAnsiTheme="majorBidi" w:cstheme="majorBidi"/>
          <w:sz w:val="24"/>
          <w:szCs w:val="24"/>
        </w:rPr>
        <w:t>. They ascribed these effects to the more aeration of the lung, and the vessels were perpendicular to the x-ray beam on DV</w:t>
      </w:r>
      <w:r w:rsidR="00CD2E0F" w:rsidRPr="00826527">
        <w:rPr>
          <w:rFonts w:asciiTheme="majorBidi" w:hAnsiTheme="majorBidi" w:cstheme="majorBidi"/>
          <w:sz w:val="24"/>
          <w:szCs w:val="24"/>
        </w:rPr>
        <w:t>V</w:t>
      </w:r>
      <w:r w:rsidRPr="00826527">
        <w:rPr>
          <w:rFonts w:asciiTheme="majorBidi" w:hAnsiTheme="majorBidi" w:cstheme="majorBidi"/>
          <w:sz w:val="24"/>
          <w:szCs w:val="24"/>
        </w:rPr>
        <w:t>. In our study, the more visibility of caudal artery relative to vein may arise of the laterality of the artery to the vein which may aid in its easy identification.</w:t>
      </w:r>
    </w:p>
    <w:p w:rsidR="008C175E" w:rsidRDefault="008C175E" w:rsidP="004F763C">
      <w:pPr>
        <w:spacing w:line="480" w:lineRule="auto"/>
        <w:jc w:val="both"/>
        <w:rPr>
          <w:rFonts w:asciiTheme="majorBidi" w:hAnsiTheme="majorBidi" w:cstheme="majorBidi"/>
          <w:sz w:val="24"/>
          <w:szCs w:val="24"/>
        </w:rPr>
      </w:pPr>
      <w:r w:rsidRPr="008C175E">
        <w:rPr>
          <w:rFonts w:asciiTheme="majorBidi" w:hAnsiTheme="majorBidi" w:cstheme="majorBidi"/>
          <w:sz w:val="24"/>
          <w:szCs w:val="24"/>
        </w:rPr>
        <w:t xml:space="preserve">The novelty in this study was measurements of the different angles between the thoracic structures. Calculation of these angles aimed to determine the normal reference values, as well as, to introduce an easy method for detection of the abnormal position of the structures forming these angles. The previous studies measured different angles in other animals such as angle of divergence of the principal bronchi in dogs, calves and rabbits </w:t>
      </w:r>
      <w:r w:rsidR="004F763C">
        <w:rPr>
          <w:rFonts w:asciiTheme="majorBidi" w:hAnsiTheme="majorBidi" w:cstheme="majorBidi"/>
          <w:sz w:val="24"/>
          <w:szCs w:val="24"/>
        </w:rPr>
        <w:t>(</w:t>
      </w:r>
      <w:proofErr w:type="spellStart"/>
      <w:r w:rsidR="000F5953" w:rsidRPr="000F5953">
        <w:rPr>
          <w:rFonts w:asciiTheme="majorBidi" w:hAnsiTheme="majorBidi" w:cstheme="majorBidi"/>
          <w:b/>
          <w:bCs/>
          <w:sz w:val="24"/>
          <w:szCs w:val="24"/>
        </w:rPr>
        <w:t>Avner</w:t>
      </w:r>
      <w:proofErr w:type="spellEnd"/>
      <w:r w:rsidR="000F5953" w:rsidRPr="000F5953">
        <w:rPr>
          <w:rFonts w:asciiTheme="majorBidi" w:hAnsiTheme="majorBidi" w:cstheme="majorBidi"/>
          <w:b/>
          <w:bCs/>
          <w:sz w:val="24"/>
          <w:szCs w:val="24"/>
        </w:rPr>
        <w:t xml:space="preserve"> and </w:t>
      </w:r>
      <w:proofErr w:type="spellStart"/>
      <w:r w:rsidR="000F5953" w:rsidRPr="000F5953">
        <w:rPr>
          <w:rFonts w:asciiTheme="majorBidi" w:hAnsiTheme="majorBidi" w:cstheme="majorBidi"/>
          <w:b/>
          <w:bCs/>
          <w:sz w:val="24"/>
          <w:szCs w:val="24"/>
        </w:rPr>
        <w:t>Kirberger</w:t>
      </w:r>
      <w:proofErr w:type="spellEnd"/>
      <w:r w:rsidR="000F5953" w:rsidRPr="000F5953">
        <w:rPr>
          <w:rFonts w:asciiTheme="majorBidi" w:hAnsiTheme="majorBidi" w:cstheme="majorBidi"/>
          <w:b/>
          <w:bCs/>
          <w:sz w:val="24"/>
          <w:szCs w:val="24"/>
        </w:rPr>
        <w:t xml:space="preserve">, 2005; LE Roux et al., 2012; </w:t>
      </w:r>
      <w:proofErr w:type="spellStart"/>
      <w:r w:rsidR="000F5953" w:rsidRPr="000F5953">
        <w:rPr>
          <w:rFonts w:asciiTheme="majorBidi" w:hAnsiTheme="majorBidi" w:cstheme="majorBidi"/>
          <w:b/>
          <w:bCs/>
          <w:sz w:val="24"/>
          <w:szCs w:val="24"/>
        </w:rPr>
        <w:t>Ohlerth</w:t>
      </w:r>
      <w:proofErr w:type="spellEnd"/>
      <w:r w:rsidR="000F5953" w:rsidRPr="000F5953">
        <w:rPr>
          <w:rFonts w:asciiTheme="majorBidi" w:hAnsiTheme="majorBidi" w:cstheme="majorBidi"/>
          <w:b/>
          <w:bCs/>
          <w:sz w:val="24"/>
          <w:szCs w:val="24"/>
        </w:rPr>
        <w:t xml:space="preserve"> et al., 2014; </w:t>
      </w:r>
      <w:proofErr w:type="spellStart"/>
      <w:r w:rsidR="000F5953" w:rsidRPr="000F5953">
        <w:rPr>
          <w:rFonts w:asciiTheme="majorBidi" w:hAnsiTheme="majorBidi" w:cstheme="majorBidi"/>
          <w:b/>
          <w:bCs/>
          <w:sz w:val="24"/>
          <w:szCs w:val="24"/>
        </w:rPr>
        <w:t>Müllhaupt</w:t>
      </w:r>
      <w:proofErr w:type="spellEnd"/>
      <w:r w:rsidR="000F5953" w:rsidRPr="000F5953">
        <w:rPr>
          <w:rFonts w:asciiTheme="majorBidi" w:hAnsiTheme="majorBidi" w:cstheme="majorBidi"/>
          <w:b/>
          <w:bCs/>
          <w:sz w:val="24"/>
          <w:szCs w:val="24"/>
        </w:rPr>
        <w:t xml:space="preserve"> et al., 2017</w:t>
      </w:r>
      <w:r w:rsidR="004F763C">
        <w:rPr>
          <w:rFonts w:asciiTheme="majorBidi" w:hAnsiTheme="majorBidi" w:cstheme="majorBidi"/>
          <w:sz w:val="24"/>
          <w:szCs w:val="24"/>
        </w:rPr>
        <w:t>)</w:t>
      </w:r>
      <w:r w:rsidRPr="008C175E">
        <w:rPr>
          <w:rFonts w:asciiTheme="majorBidi" w:hAnsiTheme="majorBidi" w:cstheme="majorBidi"/>
          <w:sz w:val="24"/>
          <w:szCs w:val="24"/>
        </w:rPr>
        <w:t xml:space="preserve">, the angle between trachea and spine in dogs and rabbits </w:t>
      </w:r>
      <w:r w:rsidR="004F763C">
        <w:rPr>
          <w:rFonts w:asciiTheme="majorBidi" w:hAnsiTheme="majorBidi" w:cstheme="majorBidi"/>
          <w:sz w:val="24"/>
          <w:szCs w:val="24"/>
        </w:rPr>
        <w:t>(</w:t>
      </w:r>
      <w:proofErr w:type="spellStart"/>
      <w:r w:rsidR="000F5953" w:rsidRPr="000F5953">
        <w:rPr>
          <w:rFonts w:asciiTheme="majorBidi" w:hAnsiTheme="majorBidi" w:cstheme="majorBidi"/>
          <w:b/>
          <w:bCs/>
          <w:sz w:val="24"/>
          <w:szCs w:val="24"/>
        </w:rPr>
        <w:t>Ohlerth</w:t>
      </w:r>
      <w:proofErr w:type="spellEnd"/>
      <w:r w:rsidR="000F5953" w:rsidRPr="000F5953">
        <w:rPr>
          <w:rFonts w:asciiTheme="majorBidi" w:hAnsiTheme="majorBidi" w:cstheme="majorBidi"/>
          <w:b/>
          <w:bCs/>
          <w:sz w:val="24"/>
          <w:szCs w:val="24"/>
        </w:rPr>
        <w:t xml:space="preserve"> et al., 2012; </w:t>
      </w:r>
      <w:proofErr w:type="spellStart"/>
      <w:r w:rsidR="000F5953" w:rsidRPr="000F5953">
        <w:rPr>
          <w:rFonts w:asciiTheme="majorBidi" w:hAnsiTheme="majorBidi" w:cstheme="majorBidi"/>
          <w:b/>
          <w:bCs/>
          <w:sz w:val="24"/>
          <w:szCs w:val="24"/>
        </w:rPr>
        <w:t>Müllhaupt</w:t>
      </w:r>
      <w:proofErr w:type="spellEnd"/>
      <w:r w:rsidR="000F5953" w:rsidRPr="000F5953">
        <w:rPr>
          <w:rFonts w:asciiTheme="majorBidi" w:hAnsiTheme="majorBidi" w:cstheme="majorBidi"/>
          <w:b/>
          <w:bCs/>
          <w:sz w:val="24"/>
          <w:szCs w:val="24"/>
        </w:rPr>
        <w:t xml:space="preserve"> et al., 2017</w:t>
      </w:r>
      <w:r w:rsidR="004F763C">
        <w:rPr>
          <w:rFonts w:asciiTheme="majorBidi" w:hAnsiTheme="majorBidi" w:cstheme="majorBidi"/>
          <w:sz w:val="24"/>
          <w:szCs w:val="24"/>
        </w:rPr>
        <w:t>)</w:t>
      </w:r>
      <w:r w:rsidRPr="008C175E">
        <w:rPr>
          <w:rFonts w:asciiTheme="majorBidi" w:hAnsiTheme="majorBidi" w:cstheme="majorBidi"/>
          <w:sz w:val="24"/>
          <w:szCs w:val="24"/>
        </w:rPr>
        <w:t>, the angle between the medial walls of bo</w:t>
      </w:r>
      <w:r w:rsidR="004F763C">
        <w:rPr>
          <w:rFonts w:asciiTheme="majorBidi" w:hAnsiTheme="majorBidi" w:cstheme="majorBidi"/>
          <w:sz w:val="24"/>
          <w:szCs w:val="24"/>
        </w:rPr>
        <w:t>th principal bronchi in dogs (</w:t>
      </w:r>
      <w:proofErr w:type="spellStart"/>
      <w:r w:rsidR="004F763C">
        <w:rPr>
          <w:rFonts w:asciiTheme="majorBidi" w:hAnsiTheme="majorBidi" w:cstheme="majorBidi"/>
          <w:b/>
          <w:bCs/>
          <w:sz w:val="24"/>
          <w:szCs w:val="24"/>
        </w:rPr>
        <w:t>Ohlerth</w:t>
      </w:r>
      <w:proofErr w:type="spellEnd"/>
      <w:r w:rsidR="004F763C">
        <w:rPr>
          <w:rFonts w:asciiTheme="majorBidi" w:hAnsiTheme="majorBidi" w:cstheme="majorBidi"/>
          <w:b/>
          <w:bCs/>
          <w:sz w:val="24"/>
          <w:szCs w:val="24"/>
        </w:rPr>
        <w:t xml:space="preserve"> et al., 2012)</w:t>
      </w:r>
      <w:r w:rsidRPr="008C175E">
        <w:rPr>
          <w:rFonts w:asciiTheme="majorBidi" w:hAnsiTheme="majorBidi" w:cstheme="majorBidi"/>
          <w:sz w:val="24"/>
          <w:szCs w:val="24"/>
        </w:rPr>
        <w:t xml:space="preserve">, the cardiac angle between the heart base and the apex in rabbits </w:t>
      </w:r>
      <w:r w:rsidR="004F763C">
        <w:rPr>
          <w:rFonts w:asciiTheme="majorBidi" w:hAnsiTheme="majorBidi" w:cstheme="majorBidi"/>
          <w:sz w:val="24"/>
          <w:szCs w:val="24"/>
        </w:rPr>
        <w:t>(</w:t>
      </w:r>
      <w:proofErr w:type="spellStart"/>
      <w:r w:rsidR="000F5953" w:rsidRPr="000F5953">
        <w:rPr>
          <w:rFonts w:asciiTheme="majorBidi" w:hAnsiTheme="majorBidi" w:cstheme="majorBidi"/>
          <w:b/>
          <w:bCs/>
          <w:sz w:val="24"/>
          <w:szCs w:val="24"/>
        </w:rPr>
        <w:t>Müllhaupt</w:t>
      </w:r>
      <w:proofErr w:type="spellEnd"/>
      <w:r w:rsidR="000F5953" w:rsidRPr="000F5953">
        <w:rPr>
          <w:rFonts w:asciiTheme="majorBidi" w:hAnsiTheme="majorBidi" w:cstheme="majorBidi"/>
          <w:b/>
          <w:bCs/>
          <w:sz w:val="24"/>
          <w:szCs w:val="24"/>
        </w:rPr>
        <w:t xml:space="preserve"> et al., 2017</w:t>
      </w:r>
      <w:r w:rsidR="004F763C">
        <w:rPr>
          <w:rFonts w:asciiTheme="majorBidi" w:hAnsiTheme="majorBidi" w:cstheme="majorBidi"/>
          <w:sz w:val="24"/>
          <w:szCs w:val="24"/>
        </w:rPr>
        <w:t>)</w:t>
      </w:r>
      <w:r w:rsidRPr="008C175E">
        <w:rPr>
          <w:rFonts w:asciiTheme="majorBidi" w:hAnsiTheme="majorBidi" w:cstheme="majorBidi"/>
          <w:sz w:val="24"/>
          <w:szCs w:val="24"/>
        </w:rPr>
        <w:t xml:space="preserve">. Those studies measured these angles either on CT or DV projection of radiograph. In the present work, several angles such as cranial </w:t>
      </w:r>
      <w:proofErr w:type="spellStart"/>
      <w:r w:rsidRPr="008C175E">
        <w:rPr>
          <w:rFonts w:asciiTheme="majorBidi" w:hAnsiTheme="majorBidi" w:cstheme="majorBidi"/>
          <w:sz w:val="24"/>
          <w:szCs w:val="24"/>
        </w:rPr>
        <w:t>mediastinal</w:t>
      </w:r>
      <w:proofErr w:type="spellEnd"/>
      <w:r w:rsidRPr="008C175E">
        <w:rPr>
          <w:rFonts w:asciiTheme="majorBidi" w:hAnsiTheme="majorBidi" w:cstheme="majorBidi"/>
          <w:sz w:val="24"/>
          <w:szCs w:val="24"/>
        </w:rPr>
        <w:t xml:space="preserve">-cardiac angle, </w:t>
      </w:r>
      <w:proofErr w:type="spellStart"/>
      <w:r w:rsidRPr="008C175E">
        <w:rPr>
          <w:rFonts w:asciiTheme="majorBidi" w:hAnsiTheme="majorBidi" w:cstheme="majorBidi"/>
          <w:sz w:val="24"/>
          <w:szCs w:val="24"/>
        </w:rPr>
        <w:t>sterno</w:t>
      </w:r>
      <w:proofErr w:type="spellEnd"/>
      <w:r w:rsidRPr="008C175E">
        <w:rPr>
          <w:rFonts w:asciiTheme="majorBidi" w:hAnsiTheme="majorBidi" w:cstheme="majorBidi"/>
          <w:sz w:val="24"/>
          <w:szCs w:val="24"/>
        </w:rPr>
        <w:t xml:space="preserve">-costal angle, </w:t>
      </w:r>
      <w:proofErr w:type="spellStart"/>
      <w:r w:rsidRPr="008C175E">
        <w:rPr>
          <w:rFonts w:asciiTheme="majorBidi" w:hAnsiTheme="majorBidi" w:cstheme="majorBidi"/>
          <w:sz w:val="24"/>
          <w:szCs w:val="24"/>
        </w:rPr>
        <w:t>spino</w:t>
      </w:r>
      <w:proofErr w:type="spellEnd"/>
      <w:r w:rsidRPr="008C175E">
        <w:rPr>
          <w:rFonts w:asciiTheme="majorBidi" w:hAnsiTheme="majorBidi" w:cstheme="majorBidi"/>
          <w:sz w:val="24"/>
          <w:szCs w:val="24"/>
        </w:rPr>
        <w:t xml:space="preserve">-phrenic angle, </w:t>
      </w:r>
      <w:proofErr w:type="spellStart"/>
      <w:r w:rsidRPr="008C175E">
        <w:rPr>
          <w:rFonts w:asciiTheme="majorBidi" w:hAnsiTheme="majorBidi" w:cstheme="majorBidi"/>
          <w:sz w:val="24"/>
          <w:szCs w:val="24"/>
        </w:rPr>
        <w:t>caval</w:t>
      </w:r>
      <w:proofErr w:type="spellEnd"/>
      <w:r w:rsidRPr="008C175E">
        <w:rPr>
          <w:rFonts w:asciiTheme="majorBidi" w:hAnsiTheme="majorBidi" w:cstheme="majorBidi"/>
          <w:sz w:val="24"/>
          <w:szCs w:val="24"/>
        </w:rPr>
        <w:t xml:space="preserve">-phrenic angle and </w:t>
      </w:r>
      <w:proofErr w:type="spellStart"/>
      <w:r w:rsidRPr="008C175E">
        <w:rPr>
          <w:rFonts w:asciiTheme="majorBidi" w:hAnsiTheme="majorBidi" w:cstheme="majorBidi"/>
          <w:sz w:val="24"/>
          <w:szCs w:val="24"/>
        </w:rPr>
        <w:t>caval</w:t>
      </w:r>
      <w:proofErr w:type="spellEnd"/>
      <w:r w:rsidRPr="008C175E">
        <w:rPr>
          <w:rFonts w:asciiTheme="majorBidi" w:hAnsiTheme="majorBidi" w:cstheme="majorBidi"/>
          <w:sz w:val="24"/>
          <w:szCs w:val="24"/>
        </w:rPr>
        <w:t xml:space="preserve">-cardiac angle on both of LLV and RLV were measured and tabulated (Table </w:t>
      </w:r>
      <w:r w:rsidR="009D2FF0">
        <w:rPr>
          <w:rFonts w:asciiTheme="majorBidi" w:hAnsiTheme="majorBidi" w:cstheme="majorBidi"/>
          <w:sz w:val="24"/>
          <w:szCs w:val="24"/>
        </w:rPr>
        <w:t>1</w:t>
      </w:r>
      <w:r w:rsidRPr="008C175E">
        <w:rPr>
          <w:rFonts w:asciiTheme="majorBidi" w:hAnsiTheme="majorBidi" w:cstheme="majorBidi"/>
          <w:sz w:val="24"/>
          <w:szCs w:val="24"/>
        </w:rPr>
        <w:t xml:space="preserve">). As aforementioned, these </w:t>
      </w:r>
      <w:r w:rsidRPr="008C175E">
        <w:rPr>
          <w:rFonts w:asciiTheme="majorBidi" w:hAnsiTheme="majorBidi" w:cstheme="majorBidi"/>
          <w:sz w:val="24"/>
          <w:szCs w:val="24"/>
        </w:rPr>
        <w:lastRenderedPageBreak/>
        <w:t xml:space="preserve">angles are of great importance to determine the position of the structures forming these angles. For example, the </w:t>
      </w:r>
      <w:proofErr w:type="spellStart"/>
      <w:r w:rsidRPr="008C175E">
        <w:rPr>
          <w:rFonts w:asciiTheme="majorBidi" w:hAnsiTheme="majorBidi" w:cstheme="majorBidi"/>
          <w:sz w:val="24"/>
          <w:szCs w:val="24"/>
        </w:rPr>
        <w:t>spino</w:t>
      </w:r>
      <w:proofErr w:type="spellEnd"/>
      <w:r w:rsidRPr="008C175E">
        <w:rPr>
          <w:rFonts w:asciiTheme="majorBidi" w:hAnsiTheme="majorBidi" w:cstheme="majorBidi"/>
          <w:sz w:val="24"/>
          <w:szCs w:val="24"/>
        </w:rPr>
        <w:t xml:space="preserve">-phrenic angle ranged from 27-55° (mean= 29.25°± 7.5) on RLV and from 24 to 49° (mean= 37.59°± 6.5) on LLV. An increase of this angle may be expected in cases of pneumothorax, tension pneumothorax, and pleural effusion due to the backward movement of the diaphragm, and vice versa in case of peritoneal effusion or ascites. The study revealed no significant changes in the different angles between the LLV and RLV except the </w:t>
      </w:r>
      <w:proofErr w:type="spellStart"/>
      <w:r w:rsidRPr="008C175E">
        <w:rPr>
          <w:rFonts w:asciiTheme="majorBidi" w:hAnsiTheme="majorBidi" w:cstheme="majorBidi"/>
          <w:sz w:val="24"/>
          <w:szCs w:val="24"/>
        </w:rPr>
        <w:t>caval</w:t>
      </w:r>
      <w:proofErr w:type="spellEnd"/>
      <w:r w:rsidRPr="008C175E">
        <w:rPr>
          <w:rFonts w:asciiTheme="majorBidi" w:hAnsiTheme="majorBidi" w:cstheme="majorBidi"/>
          <w:sz w:val="24"/>
          <w:szCs w:val="24"/>
        </w:rPr>
        <w:t>-phrenic angle. This angle was significantly higher on the RLV than LLV (P= 0.03). This may be attributed to the significant changes in measurements of the CVC length on the lateral views in the current study. Furthermore, the diaphragm may not be pushed cranially on the RLV relative to LLV owing that the right hemi-abdomen is relatively not filled with large viscera as left hemi-abdomen (rumen and reticulum).</w:t>
      </w:r>
    </w:p>
    <w:p w:rsidR="009D760C" w:rsidRPr="00826527" w:rsidRDefault="00C7092B" w:rsidP="004F4D72">
      <w:pPr>
        <w:spacing w:line="480" w:lineRule="auto"/>
        <w:jc w:val="both"/>
        <w:rPr>
          <w:rFonts w:asciiTheme="majorBidi" w:hAnsiTheme="majorBidi" w:cstheme="majorBidi"/>
          <w:sz w:val="24"/>
          <w:szCs w:val="24"/>
        </w:rPr>
      </w:pPr>
      <w:r w:rsidRPr="00826527">
        <w:rPr>
          <w:rFonts w:asciiTheme="majorBidi" w:hAnsiTheme="majorBidi" w:cstheme="majorBidi"/>
          <w:sz w:val="24"/>
          <w:szCs w:val="24"/>
        </w:rPr>
        <w:t xml:space="preserve">It could be concluded from this study that there was no significant </w:t>
      </w:r>
      <w:r w:rsidR="00EE355C">
        <w:rPr>
          <w:rFonts w:asciiTheme="majorBidi" w:hAnsiTheme="majorBidi" w:cstheme="majorBidi"/>
          <w:sz w:val="24"/>
          <w:szCs w:val="24"/>
        </w:rPr>
        <w:t>effect of the lateral views (RLV and LLV)</w:t>
      </w:r>
      <w:r w:rsidRPr="00826527">
        <w:rPr>
          <w:rFonts w:asciiTheme="majorBidi" w:hAnsiTheme="majorBidi" w:cstheme="majorBidi"/>
          <w:sz w:val="24"/>
          <w:szCs w:val="24"/>
        </w:rPr>
        <w:t xml:space="preserve"> on the values of different thoracic structures except the cranial lobar pulmonary (CLP) arteries and veins, ratios of CLP arteries and veins to the 4th rib at </w:t>
      </w:r>
      <w:r w:rsidR="000B17F8">
        <w:rPr>
          <w:rFonts w:asciiTheme="majorBidi" w:hAnsiTheme="majorBidi" w:cstheme="majorBidi"/>
          <w:sz w:val="24"/>
          <w:szCs w:val="24"/>
        </w:rPr>
        <w:t xml:space="preserve">its </w:t>
      </w:r>
      <w:r w:rsidRPr="00826527">
        <w:rPr>
          <w:rFonts w:asciiTheme="majorBidi" w:hAnsiTheme="majorBidi" w:cstheme="majorBidi"/>
          <w:sz w:val="24"/>
          <w:szCs w:val="24"/>
        </w:rPr>
        <w:t xml:space="preserve">narrowest point, cardiac short axis (CSA), ventral wall of CVC, and mean length of CVC. </w:t>
      </w:r>
      <w:r w:rsidR="00EE355C">
        <w:rPr>
          <w:rFonts w:asciiTheme="majorBidi" w:hAnsiTheme="majorBidi" w:cstheme="majorBidi"/>
          <w:sz w:val="24"/>
          <w:szCs w:val="24"/>
        </w:rPr>
        <w:t>The v</w:t>
      </w:r>
      <w:r w:rsidRPr="00826527">
        <w:rPr>
          <w:rFonts w:asciiTheme="majorBidi" w:hAnsiTheme="majorBidi" w:cstheme="majorBidi"/>
          <w:sz w:val="24"/>
          <w:szCs w:val="24"/>
        </w:rPr>
        <w:t>isibility of the C</w:t>
      </w:r>
      <w:r w:rsidR="00EE355C">
        <w:rPr>
          <w:rFonts w:asciiTheme="majorBidi" w:hAnsiTheme="majorBidi" w:cstheme="majorBidi"/>
          <w:sz w:val="24"/>
          <w:szCs w:val="24"/>
        </w:rPr>
        <w:t>LP vessels was better on the LLV</w:t>
      </w:r>
      <w:r w:rsidRPr="00826527">
        <w:rPr>
          <w:rFonts w:asciiTheme="majorBidi" w:hAnsiTheme="majorBidi" w:cstheme="majorBidi"/>
          <w:sz w:val="24"/>
          <w:szCs w:val="24"/>
        </w:rPr>
        <w:t>. The RL</w:t>
      </w:r>
      <w:r w:rsidR="00CD2E0F" w:rsidRPr="00826527">
        <w:rPr>
          <w:rFonts w:asciiTheme="majorBidi" w:hAnsiTheme="majorBidi" w:cstheme="majorBidi"/>
          <w:sz w:val="24"/>
          <w:szCs w:val="24"/>
        </w:rPr>
        <w:t>V</w:t>
      </w:r>
      <w:r w:rsidRPr="00826527">
        <w:rPr>
          <w:rFonts w:asciiTheme="majorBidi" w:hAnsiTheme="majorBidi" w:cstheme="majorBidi"/>
          <w:sz w:val="24"/>
          <w:szCs w:val="24"/>
        </w:rPr>
        <w:t xml:space="preserve"> clearly identified the CVC, while the LL</w:t>
      </w:r>
      <w:r w:rsidR="00CD2E0F" w:rsidRPr="00826527">
        <w:rPr>
          <w:rFonts w:asciiTheme="majorBidi" w:hAnsiTheme="majorBidi" w:cstheme="majorBidi"/>
          <w:sz w:val="24"/>
          <w:szCs w:val="24"/>
        </w:rPr>
        <w:t>V</w:t>
      </w:r>
      <w:r w:rsidRPr="00826527">
        <w:rPr>
          <w:rFonts w:asciiTheme="majorBidi" w:hAnsiTheme="majorBidi" w:cstheme="majorBidi"/>
          <w:sz w:val="24"/>
          <w:szCs w:val="24"/>
        </w:rPr>
        <w:t xml:space="preserve"> enabled </w:t>
      </w:r>
      <w:r w:rsidR="00EE355C">
        <w:rPr>
          <w:rFonts w:asciiTheme="majorBidi" w:hAnsiTheme="majorBidi" w:cstheme="majorBidi"/>
          <w:sz w:val="24"/>
          <w:szCs w:val="24"/>
        </w:rPr>
        <w:t xml:space="preserve">the </w:t>
      </w:r>
      <w:r w:rsidRPr="00826527">
        <w:rPr>
          <w:rFonts w:asciiTheme="majorBidi" w:hAnsiTheme="majorBidi" w:cstheme="majorBidi"/>
          <w:sz w:val="24"/>
          <w:szCs w:val="24"/>
        </w:rPr>
        <w:t>better visualization and tracing of the aorta. The reference values and findings of the thorax that were obtained from the sternal (DV) and dorsal (VD) views are nearly similar except for three key findings; (</w:t>
      </w:r>
      <w:r w:rsidR="00CD2E0F" w:rsidRPr="00826527">
        <w:rPr>
          <w:rFonts w:asciiTheme="majorBidi" w:hAnsiTheme="majorBidi" w:cstheme="majorBidi"/>
          <w:sz w:val="24"/>
          <w:szCs w:val="24"/>
        </w:rPr>
        <w:t>i</w:t>
      </w:r>
      <w:r w:rsidRPr="00826527">
        <w:rPr>
          <w:rFonts w:asciiTheme="majorBidi" w:hAnsiTheme="majorBidi" w:cstheme="majorBidi"/>
          <w:sz w:val="24"/>
          <w:szCs w:val="24"/>
        </w:rPr>
        <w:t>) The shape of the heart which was elongated and ovoid on the VD view and round on DV view; (</w:t>
      </w:r>
      <w:r w:rsidR="00CD2E0F" w:rsidRPr="00826527">
        <w:rPr>
          <w:rFonts w:asciiTheme="majorBidi" w:hAnsiTheme="majorBidi" w:cstheme="majorBidi"/>
          <w:sz w:val="24"/>
          <w:szCs w:val="24"/>
        </w:rPr>
        <w:t>ii)</w:t>
      </w:r>
      <w:r w:rsidRPr="00826527">
        <w:rPr>
          <w:rFonts w:asciiTheme="majorBidi" w:hAnsiTheme="majorBidi" w:cstheme="majorBidi"/>
          <w:sz w:val="24"/>
          <w:szCs w:val="24"/>
        </w:rPr>
        <w:t xml:space="preserve"> The heart shifted to the left on the VD</w:t>
      </w:r>
      <w:r w:rsidR="00CD2E0F" w:rsidRPr="00826527">
        <w:rPr>
          <w:rFonts w:asciiTheme="majorBidi" w:hAnsiTheme="majorBidi" w:cstheme="majorBidi"/>
          <w:sz w:val="24"/>
          <w:szCs w:val="24"/>
        </w:rPr>
        <w:t xml:space="preserve"> view</w:t>
      </w:r>
      <w:r w:rsidRPr="00826527">
        <w:rPr>
          <w:rFonts w:asciiTheme="majorBidi" w:hAnsiTheme="majorBidi" w:cstheme="majorBidi"/>
          <w:sz w:val="24"/>
          <w:szCs w:val="24"/>
        </w:rPr>
        <w:t>; and (</w:t>
      </w:r>
      <w:r w:rsidR="00CD2E0F" w:rsidRPr="00826527">
        <w:rPr>
          <w:rFonts w:asciiTheme="majorBidi" w:hAnsiTheme="majorBidi" w:cstheme="majorBidi"/>
          <w:sz w:val="24"/>
          <w:szCs w:val="24"/>
        </w:rPr>
        <w:t>iii) t</w:t>
      </w:r>
      <w:r w:rsidRPr="00826527">
        <w:rPr>
          <w:rFonts w:asciiTheme="majorBidi" w:hAnsiTheme="majorBidi" w:cstheme="majorBidi"/>
          <w:sz w:val="24"/>
          <w:szCs w:val="24"/>
        </w:rPr>
        <w:t xml:space="preserve">he VD view is preferred for better visualization of the CVC, </w:t>
      </w:r>
      <w:r w:rsidRPr="00826527">
        <w:rPr>
          <w:rFonts w:asciiTheme="majorBidi" w:hAnsiTheme="majorBidi" w:cstheme="majorBidi"/>
          <w:sz w:val="24"/>
          <w:szCs w:val="24"/>
        </w:rPr>
        <w:lastRenderedPageBreak/>
        <w:t xml:space="preserve">while the DV view is superior to the VD view for detection of the aorta, </w:t>
      </w:r>
      <w:r w:rsidR="00AF19F7">
        <w:rPr>
          <w:rFonts w:asciiTheme="majorBidi" w:hAnsiTheme="majorBidi" w:cstheme="majorBidi"/>
          <w:sz w:val="24"/>
          <w:szCs w:val="24"/>
        </w:rPr>
        <w:t>especially</w:t>
      </w:r>
      <w:r w:rsidRPr="00826527">
        <w:rPr>
          <w:rFonts w:asciiTheme="majorBidi" w:hAnsiTheme="majorBidi" w:cstheme="majorBidi"/>
          <w:sz w:val="24"/>
          <w:szCs w:val="24"/>
        </w:rPr>
        <w:t xml:space="preserve"> its left wall.</w:t>
      </w:r>
    </w:p>
    <w:p w:rsidR="00C7092B" w:rsidRDefault="00C7092B" w:rsidP="007D28ED">
      <w:pPr>
        <w:pStyle w:val="ListParagraph"/>
        <w:numPr>
          <w:ilvl w:val="0"/>
          <w:numId w:val="3"/>
        </w:numPr>
        <w:spacing w:line="480" w:lineRule="auto"/>
        <w:ind w:left="270" w:hanging="270"/>
        <w:jc w:val="both"/>
        <w:rPr>
          <w:rFonts w:asciiTheme="majorBidi" w:hAnsiTheme="majorBidi" w:cstheme="majorBidi"/>
          <w:b/>
          <w:bCs/>
          <w:sz w:val="24"/>
          <w:szCs w:val="24"/>
        </w:rPr>
      </w:pPr>
      <w:r w:rsidRPr="00826527">
        <w:rPr>
          <w:rFonts w:asciiTheme="majorBidi" w:hAnsiTheme="majorBidi" w:cstheme="majorBidi"/>
          <w:b/>
          <w:bCs/>
          <w:sz w:val="24"/>
          <w:szCs w:val="24"/>
        </w:rPr>
        <w:t>References</w:t>
      </w:r>
    </w:p>
    <w:p w:rsidR="003609BC" w:rsidRDefault="003609BC" w:rsidP="003609BC">
      <w:pPr>
        <w:spacing w:line="480" w:lineRule="auto"/>
        <w:ind w:left="360"/>
        <w:jc w:val="both"/>
        <w:rPr>
          <w:rFonts w:asciiTheme="majorBidi" w:hAnsiTheme="majorBidi" w:cstheme="majorBidi"/>
          <w:sz w:val="24"/>
          <w:szCs w:val="24"/>
        </w:rPr>
      </w:pPr>
      <w:r w:rsidRPr="00786AB9">
        <w:rPr>
          <w:rFonts w:asciiTheme="majorBidi" w:hAnsiTheme="majorBidi" w:cstheme="majorBidi"/>
          <w:sz w:val="24"/>
          <w:szCs w:val="24"/>
          <w:highlight w:val="yellow"/>
        </w:rPr>
        <w:t xml:space="preserve">Almeida, G.L.G., Almeida, M.B., Santos, A.C.M., </w:t>
      </w:r>
      <w:proofErr w:type="spellStart"/>
      <w:r w:rsidRPr="00786AB9">
        <w:rPr>
          <w:rFonts w:asciiTheme="majorBidi" w:hAnsiTheme="majorBidi" w:cstheme="majorBidi"/>
          <w:sz w:val="24"/>
          <w:szCs w:val="24"/>
          <w:highlight w:val="yellow"/>
        </w:rPr>
        <w:t>Mattos</w:t>
      </w:r>
      <w:proofErr w:type="spellEnd"/>
      <w:r w:rsidRPr="00786AB9">
        <w:rPr>
          <w:rFonts w:asciiTheme="majorBidi" w:hAnsiTheme="majorBidi" w:cstheme="majorBidi"/>
          <w:sz w:val="24"/>
          <w:szCs w:val="24"/>
          <w:highlight w:val="yellow"/>
        </w:rPr>
        <w:t xml:space="preserve">, A.V., Oliveira, A.C., Campos, V.D.D., Souza, W.N. and Barros, R.S. 2015. </w:t>
      </w:r>
      <w:proofErr w:type="gramStart"/>
      <w:r w:rsidRPr="00786AB9">
        <w:rPr>
          <w:rFonts w:asciiTheme="majorBidi" w:hAnsiTheme="majorBidi" w:cstheme="majorBidi"/>
          <w:sz w:val="24"/>
          <w:szCs w:val="24"/>
          <w:highlight w:val="yellow"/>
        </w:rPr>
        <w:t xml:space="preserve">Vertebral Heart Size in Healthy Belgian </w:t>
      </w:r>
      <w:proofErr w:type="spellStart"/>
      <w:r w:rsidRPr="00786AB9">
        <w:rPr>
          <w:rFonts w:asciiTheme="majorBidi" w:hAnsiTheme="majorBidi" w:cstheme="majorBidi"/>
          <w:sz w:val="24"/>
          <w:szCs w:val="24"/>
          <w:highlight w:val="yellow"/>
        </w:rPr>
        <w:t>Malinois</w:t>
      </w:r>
      <w:proofErr w:type="spellEnd"/>
      <w:r w:rsidRPr="00786AB9">
        <w:rPr>
          <w:rFonts w:asciiTheme="majorBidi" w:hAnsiTheme="majorBidi" w:cstheme="majorBidi"/>
          <w:sz w:val="24"/>
          <w:szCs w:val="24"/>
          <w:highlight w:val="yellow"/>
        </w:rPr>
        <w:t xml:space="preserve"> Dogs.</w:t>
      </w:r>
      <w:proofErr w:type="gramEnd"/>
      <w:r w:rsidRPr="00786AB9">
        <w:rPr>
          <w:rFonts w:asciiTheme="majorBidi" w:hAnsiTheme="majorBidi" w:cstheme="majorBidi"/>
          <w:sz w:val="24"/>
          <w:szCs w:val="24"/>
          <w:highlight w:val="yellow"/>
        </w:rPr>
        <w:t xml:space="preserve"> J Vet Adv. 5(12): 1176-1180. DOI: 10.5455/jva.20151214094007.</w:t>
      </w:r>
    </w:p>
    <w:p w:rsidR="003609BC" w:rsidRPr="00EE1ADE" w:rsidRDefault="003609BC" w:rsidP="003609BC">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Akers</w:t>
      </w:r>
      <w:r>
        <w:rPr>
          <w:rFonts w:asciiTheme="majorBidi" w:hAnsiTheme="majorBidi" w:cstheme="majorBidi"/>
          <w:sz w:val="24"/>
          <w:szCs w:val="24"/>
        </w:rPr>
        <w:t>,</w:t>
      </w:r>
      <w:r w:rsidRPr="00EE1ADE">
        <w:rPr>
          <w:rFonts w:asciiTheme="majorBidi" w:hAnsiTheme="majorBidi" w:cstheme="majorBidi"/>
          <w:sz w:val="24"/>
          <w:szCs w:val="24"/>
        </w:rPr>
        <w:t xml:space="preserve"> R</w:t>
      </w:r>
      <w:r>
        <w:rPr>
          <w:rFonts w:asciiTheme="majorBidi" w:hAnsiTheme="majorBidi" w:cstheme="majorBidi"/>
          <w:sz w:val="24"/>
          <w:szCs w:val="24"/>
        </w:rPr>
        <w:t>.M. and</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Denbow</w:t>
      </w:r>
      <w:proofErr w:type="spellEnd"/>
      <w:r>
        <w:rPr>
          <w:rFonts w:asciiTheme="majorBidi" w:hAnsiTheme="majorBidi" w:cstheme="majorBidi"/>
          <w:sz w:val="24"/>
          <w:szCs w:val="24"/>
        </w:rPr>
        <w:t>,</w:t>
      </w:r>
      <w:r w:rsidRPr="00EE1ADE">
        <w:rPr>
          <w:rFonts w:asciiTheme="majorBidi" w:hAnsiTheme="majorBidi" w:cstheme="majorBidi"/>
          <w:sz w:val="24"/>
          <w:szCs w:val="24"/>
        </w:rPr>
        <w:t xml:space="preserve"> D</w:t>
      </w:r>
      <w:r>
        <w:rPr>
          <w:rFonts w:asciiTheme="majorBidi" w:hAnsiTheme="majorBidi" w:cstheme="majorBidi"/>
          <w:sz w:val="24"/>
          <w:szCs w:val="24"/>
        </w:rPr>
        <w:t>.</w:t>
      </w:r>
      <w:r w:rsidRPr="00EE1ADE">
        <w:rPr>
          <w:rFonts w:asciiTheme="majorBidi" w:hAnsiTheme="majorBidi" w:cstheme="majorBidi"/>
          <w:sz w:val="24"/>
          <w:szCs w:val="24"/>
        </w:rPr>
        <w:t>M.</w:t>
      </w:r>
      <w:r>
        <w:rPr>
          <w:rFonts w:asciiTheme="majorBidi" w:hAnsiTheme="majorBidi" w:cstheme="majorBidi"/>
          <w:sz w:val="24"/>
          <w:szCs w:val="24"/>
        </w:rPr>
        <w:t xml:space="preserve"> </w:t>
      </w:r>
      <w:r w:rsidRPr="00EE1ADE">
        <w:rPr>
          <w:rFonts w:asciiTheme="majorBidi" w:hAnsiTheme="majorBidi" w:cstheme="majorBidi"/>
          <w:sz w:val="24"/>
          <w:szCs w:val="24"/>
        </w:rPr>
        <w:t>2013</w:t>
      </w:r>
      <w:r>
        <w:rPr>
          <w:rFonts w:asciiTheme="majorBidi" w:hAnsiTheme="majorBidi" w:cstheme="majorBidi"/>
          <w:sz w:val="24"/>
          <w:szCs w:val="24"/>
        </w:rPr>
        <w:t>.</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Anatomy and physiology of domestic animals</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EE1ADE">
        <w:rPr>
          <w:rFonts w:asciiTheme="majorBidi" w:hAnsiTheme="majorBidi" w:cstheme="majorBidi"/>
          <w:sz w:val="24"/>
          <w:szCs w:val="24"/>
        </w:rPr>
        <w:t>2</w:t>
      </w:r>
      <w:r w:rsidRPr="004C0540">
        <w:rPr>
          <w:rFonts w:asciiTheme="majorBidi" w:hAnsiTheme="majorBidi" w:cstheme="majorBidi"/>
          <w:sz w:val="24"/>
          <w:szCs w:val="24"/>
          <w:vertAlign w:val="superscript"/>
        </w:rPr>
        <w:t>nd</w:t>
      </w:r>
      <w:r>
        <w:rPr>
          <w:rFonts w:asciiTheme="majorBidi" w:hAnsiTheme="majorBidi" w:cstheme="majorBidi"/>
          <w:sz w:val="24"/>
          <w:szCs w:val="24"/>
        </w:rPr>
        <w:t xml:space="preserve"> </w:t>
      </w:r>
      <w:r w:rsidRPr="00EE1ADE">
        <w:rPr>
          <w:rFonts w:asciiTheme="majorBidi" w:hAnsiTheme="majorBidi" w:cstheme="majorBidi"/>
          <w:sz w:val="24"/>
          <w:szCs w:val="24"/>
        </w:rPr>
        <w:t>ed. Wil</w:t>
      </w:r>
      <w:r>
        <w:rPr>
          <w:rFonts w:asciiTheme="majorBidi" w:hAnsiTheme="majorBidi" w:cstheme="majorBidi"/>
          <w:sz w:val="24"/>
          <w:szCs w:val="24"/>
        </w:rPr>
        <w:t>ey Blackwell, Oxford</w:t>
      </w:r>
      <w:r w:rsidRPr="00EE1ADE">
        <w:rPr>
          <w:rFonts w:asciiTheme="majorBidi" w:hAnsiTheme="majorBidi" w:cstheme="majorBidi"/>
          <w:sz w:val="24"/>
          <w:szCs w:val="24"/>
        </w:rPr>
        <w:t>.</w:t>
      </w:r>
      <w:proofErr w:type="gramEnd"/>
    </w:p>
    <w:p w:rsidR="000C7C7B" w:rsidRDefault="00EE1ADE" w:rsidP="000C7C7B">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Avner</w:t>
      </w:r>
      <w:proofErr w:type="spellEnd"/>
      <w:r w:rsidR="0009523C">
        <w:rPr>
          <w:rFonts w:asciiTheme="majorBidi" w:hAnsiTheme="majorBidi" w:cstheme="majorBidi"/>
          <w:sz w:val="24"/>
          <w:szCs w:val="24"/>
        </w:rPr>
        <w:t>,</w:t>
      </w:r>
      <w:r w:rsidRPr="00EE1ADE">
        <w:rPr>
          <w:rFonts w:asciiTheme="majorBidi" w:hAnsiTheme="majorBidi" w:cstheme="majorBidi"/>
          <w:sz w:val="24"/>
          <w:szCs w:val="24"/>
        </w:rPr>
        <w:t xml:space="preserve"> A</w:t>
      </w:r>
      <w:r w:rsidR="0009523C">
        <w:rPr>
          <w:rFonts w:asciiTheme="majorBidi" w:hAnsiTheme="majorBidi" w:cstheme="majorBidi"/>
          <w:sz w:val="24"/>
          <w:szCs w:val="24"/>
        </w:rPr>
        <w:t>. and</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Kirberger</w:t>
      </w:r>
      <w:proofErr w:type="spellEnd"/>
      <w:r w:rsidR="0009523C">
        <w:rPr>
          <w:rFonts w:asciiTheme="majorBidi" w:hAnsiTheme="majorBidi" w:cstheme="majorBidi"/>
          <w:sz w:val="24"/>
          <w:szCs w:val="24"/>
        </w:rPr>
        <w:t>,</w:t>
      </w:r>
      <w:r w:rsidRPr="00EE1ADE">
        <w:rPr>
          <w:rFonts w:asciiTheme="majorBidi" w:hAnsiTheme="majorBidi" w:cstheme="majorBidi"/>
          <w:sz w:val="24"/>
          <w:szCs w:val="24"/>
        </w:rPr>
        <w:t xml:space="preserve"> R</w:t>
      </w:r>
      <w:r w:rsidR="0009523C">
        <w:rPr>
          <w:rFonts w:asciiTheme="majorBidi" w:hAnsiTheme="majorBidi" w:cstheme="majorBidi"/>
          <w:sz w:val="24"/>
          <w:szCs w:val="24"/>
        </w:rPr>
        <w:t>.</w:t>
      </w:r>
      <w:r w:rsidRPr="00EE1ADE">
        <w:rPr>
          <w:rFonts w:asciiTheme="majorBidi" w:hAnsiTheme="majorBidi" w:cstheme="majorBidi"/>
          <w:sz w:val="24"/>
          <w:szCs w:val="24"/>
        </w:rPr>
        <w:t>M.</w:t>
      </w:r>
      <w:r w:rsidR="00C97172">
        <w:rPr>
          <w:rFonts w:asciiTheme="majorBidi" w:hAnsiTheme="majorBidi" w:cstheme="majorBidi"/>
          <w:sz w:val="24"/>
          <w:szCs w:val="24"/>
        </w:rPr>
        <w:t xml:space="preserve"> </w:t>
      </w:r>
      <w:r w:rsidR="00C97172" w:rsidRPr="00EE1ADE">
        <w:rPr>
          <w:rFonts w:asciiTheme="majorBidi" w:hAnsiTheme="majorBidi" w:cstheme="majorBidi"/>
          <w:sz w:val="24"/>
          <w:szCs w:val="24"/>
        </w:rPr>
        <w:t>2005</w:t>
      </w:r>
      <w:r w:rsidR="00C97172">
        <w:rPr>
          <w:rFonts w:asciiTheme="majorBidi" w:hAnsiTheme="majorBidi" w:cstheme="majorBidi"/>
          <w:sz w:val="24"/>
          <w:szCs w:val="24"/>
        </w:rPr>
        <w:t>.</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Effect of various thoracic radiographic projections on the appearance of selected thoracic viscera.</w:t>
      </w:r>
      <w:proofErr w:type="gramEnd"/>
      <w:r w:rsidRPr="00EE1ADE">
        <w:rPr>
          <w:rFonts w:asciiTheme="majorBidi" w:hAnsiTheme="majorBidi" w:cstheme="majorBidi"/>
          <w:sz w:val="24"/>
          <w:szCs w:val="24"/>
        </w:rPr>
        <w:t xml:space="preserve"> </w:t>
      </w:r>
      <w:proofErr w:type="gramStart"/>
      <w:r w:rsidR="00C97172" w:rsidRPr="00C97172">
        <w:rPr>
          <w:rFonts w:asciiTheme="majorBidi" w:hAnsiTheme="majorBidi" w:cstheme="majorBidi"/>
          <w:sz w:val="24"/>
          <w:szCs w:val="24"/>
        </w:rPr>
        <w:t xml:space="preserve">J Small </w:t>
      </w:r>
      <w:proofErr w:type="spellStart"/>
      <w:r w:rsidR="00C97172" w:rsidRPr="00C97172">
        <w:rPr>
          <w:rFonts w:asciiTheme="majorBidi" w:hAnsiTheme="majorBidi" w:cstheme="majorBidi"/>
          <w:sz w:val="24"/>
          <w:szCs w:val="24"/>
        </w:rPr>
        <w:t>Anim</w:t>
      </w:r>
      <w:proofErr w:type="spellEnd"/>
      <w:r w:rsidR="00C97172" w:rsidRPr="00C97172">
        <w:rPr>
          <w:rFonts w:asciiTheme="majorBidi" w:hAnsiTheme="majorBidi" w:cstheme="majorBidi"/>
          <w:sz w:val="24"/>
          <w:szCs w:val="24"/>
        </w:rPr>
        <w:t xml:space="preserve"> </w:t>
      </w:r>
      <w:proofErr w:type="spellStart"/>
      <w:r w:rsidR="00C97172" w:rsidRPr="00C97172">
        <w:rPr>
          <w:rFonts w:asciiTheme="majorBidi" w:hAnsiTheme="majorBidi" w:cstheme="majorBidi"/>
          <w:sz w:val="24"/>
          <w:szCs w:val="24"/>
        </w:rPr>
        <w:t>Pract</w:t>
      </w:r>
      <w:proofErr w:type="spellEnd"/>
      <w:r w:rsidR="00C97172">
        <w:rPr>
          <w:rFonts w:asciiTheme="majorBidi" w:hAnsiTheme="majorBidi" w:cstheme="majorBidi"/>
          <w:sz w:val="24"/>
          <w:szCs w:val="24"/>
        </w:rPr>
        <w:t>.</w:t>
      </w:r>
      <w:proofErr w:type="gramEnd"/>
      <w:r w:rsidRPr="00EE1ADE">
        <w:rPr>
          <w:rFonts w:asciiTheme="majorBidi" w:hAnsiTheme="majorBidi" w:cstheme="majorBidi"/>
          <w:sz w:val="24"/>
          <w:szCs w:val="24"/>
        </w:rPr>
        <w:t xml:space="preserve"> 46 (10): 491-498.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10.1111/j.1748-5827.2005.tb00278.x</w:t>
      </w:r>
      <w:r w:rsidR="000C7C7B">
        <w:rPr>
          <w:rFonts w:asciiTheme="majorBidi" w:hAnsiTheme="majorBidi" w:cstheme="majorBidi"/>
          <w:sz w:val="24"/>
          <w:szCs w:val="24"/>
        </w:rPr>
        <w:t>.</w:t>
      </w:r>
    </w:p>
    <w:p w:rsidR="000C7C7B" w:rsidRPr="00EE1ADE" w:rsidRDefault="000C7C7B" w:rsidP="000C7C7B">
      <w:pPr>
        <w:spacing w:line="480" w:lineRule="auto"/>
        <w:ind w:left="360"/>
        <w:jc w:val="both"/>
        <w:rPr>
          <w:rFonts w:asciiTheme="majorBidi" w:hAnsiTheme="majorBidi" w:cstheme="majorBidi"/>
          <w:sz w:val="24"/>
          <w:szCs w:val="24"/>
        </w:rPr>
      </w:pPr>
      <w:proofErr w:type="spellStart"/>
      <w:r w:rsidRPr="00786AB9">
        <w:rPr>
          <w:rFonts w:asciiTheme="majorBidi" w:hAnsiTheme="majorBidi" w:cstheme="majorBidi"/>
          <w:sz w:val="24"/>
          <w:szCs w:val="24"/>
          <w:highlight w:val="yellow"/>
        </w:rPr>
        <w:t>Azevedo</w:t>
      </w:r>
      <w:proofErr w:type="spellEnd"/>
      <w:r w:rsidRPr="00786AB9">
        <w:rPr>
          <w:rFonts w:asciiTheme="majorBidi" w:hAnsiTheme="majorBidi" w:cstheme="majorBidi"/>
          <w:sz w:val="24"/>
          <w:szCs w:val="24"/>
          <w:highlight w:val="yellow"/>
        </w:rPr>
        <w:t xml:space="preserve"> G.M., Pessoa G.T., </w:t>
      </w:r>
      <w:proofErr w:type="spellStart"/>
      <w:r w:rsidRPr="00786AB9">
        <w:rPr>
          <w:rFonts w:asciiTheme="majorBidi" w:hAnsiTheme="majorBidi" w:cstheme="majorBidi"/>
          <w:sz w:val="24"/>
          <w:szCs w:val="24"/>
          <w:highlight w:val="yellow"/>
        </w:rPr>
        <w:t>Moura</w:t>
      </w:r>
      <w:proofErr w:type="spellEnd"/>
      <w:r w:rsidRPr="00786AB9">
        <w:rPr>
          <w:rFonts w:asciiTheme="majorBidi" w:hAnsiTheme="majorBidi" w:cstheme="majorBidi"/>
          <w:sz w:val="24"/>
          <w:szCs w:val="24"/>
          <w:highlight w:val="yellow"/>
        </w:rPr>
        <w:t xml:space="preserve"> L.S., Sousa F.C.A., Rodrigues R.P.S., </w:t>
      </w:r>
      <w:proofErr w:type="spellStart"/>
      <w:r w:rsidRPr="00786AB9">
        <w:rPr>
          <w:rFonts w:asciiTheme="majorBidi" w:hAnsiTheme="majorBidi" w:cstheme="majorBidi"/>
          <w:sz w:val="24"/>
          <w:szCs w:val="24"/>
          <w:highlight w:val="yellow"/>
        </w:rPr>
        <w:t>Sanches</w:t>
      </w:r>
      <w:proofErr w:type="spellEnd"/>
      <w:r w:rsidRPr="00786AB9">
        <w:rPr>
          <w:rFonts w:asciiTheme="majorBidi" w:hAnsiTheme="majorBidi" w:cstheme="majorBidi"/>
          <w:sz w:val="24"/>
          <w:szCs w:val="24"/>
          <w:highlight w:val="yellow"/>
        </w:rPr>
        <w:t xml:space="preserve"> M.P., </w:t>
      </w:r>
      <w:proofErr w:type="spellStart"/>
      <w:r w:rsidRPr="00786AB9">
        <w:rPr>
          <w:rFonts w:asciiTheme="majorBidi" w:hAnsiTheme="majorBidi" w:cstheme="majorBidi"/>
          <w:sz w:val="24"/>
          <w:szCs w:val="24"/>
          <w:highlight w:val="yellow"/>
        </w:rPr>
        <w:t>Fontenele</w:t>
      </w:r>
      <w:proofErr w:type="spellEnd"/>
      <w:r w:rsidRPr="00786AB9">
        <w:rPr>
          <w:rFonts w:asciiTheme="majorBidi" w:hAnsiTheme="majorBidi" w:cstheme="majorBidi"/>
          <w:sz w:val="24"/>
          <w:szCs w:val="24"/>
          <w:highlight w:val="yellow"/>
        </w:rPr>
        <w:t xml:space="preserve"> R.D., Barbosa M.A.P.S., </w:t>
      </w:r>
      <w:proofErr w:type="spellStart"/>
      <w:r w:rsidRPr="00786AB9">
        <w:rPr>
          <w:rFonts w:asciiTheme="majorBidi" w:hAnsiTheme="majorBidi" w:cstheme="majorBidi"/>
          <w:sz w:val="24"/>
          <w:szCs w:val="24"/>
          <w:highlight w:val="yellow"/>
        </w:rPr>
        <w:t>Neves</w:t>
      </w:r>
      <w:proofErr w:type="spellEnd"/>
      <w:r w:rsidRPr="00786AB9">
        <w:rPr>
          <w:rFonts w:asciiTheme="majorBidi" w:hAnsiTheme="majorBidi" w:cstheme="majorBidi"/>
          <w:sz w:val="24"/>
          <w:szCs w:val="24"/>
          <w:highlight w:val="yellow"/>
        </w:rPr>
        <w:t xml:space="preserve"> W.C., Sousa J.M. </w:t>
      </w:r>
      <w:r w:rsidRPr="00786AB9">
        <w:rPr>
          <w:rFonts w:asciiTheme="majorBidi" w:hAnsiTheme="majorBidi" w:cstheme="majorBidi"/>
          <w:sz w:val="24"/>
          <w:szCs w:val="24"/>
          <w:highlight w:val="yellow"/>
        </w:rPr>
        <w:t>and</w:t>
      </w:r>
      <w:r w:rsidRPr="00786AB9">
        <w:rPr>
          <w:rFonts w:asciiTheme="majorBidi" w:hAnsiTheme="majorBidi" w:cstheme="majorBidi"/>
          <w:sz w:val="24"/>
          <w:szCs w:val="24"/>
          <w:highlight w:val="yellow"/>
        </w:rPr>
        <w:t xml:space="preserve"> </w:t>
      </w:r>
      <w:proofErr w:type="spellStart"/>
      <w:r w:rsidRPr="00786AB9">
        <w:rPr>
          <w:rFonts w:asciiTheme="majorBidi" w:hAnsiTheme="majorBidi" w:cstheme="majorBidi"/>
          <w:sz w:val="24"/>
          <w:szCs w:val="24"/>
          <w:highlight w:val="yellow"/>
        </w:rPr>
        <w:t>Alves</w:t>
      </w:r>
      <w:proofErr w:type="spellEnd"/>
      <w:r w:rsidRPr="00786AB9">
        <w:rPr>
          <w:rFonts w:asciiTheme="majorBidi" w:hAnsiTheme="majorBidi" w:cstheme="majorBidi"/>
          <w:sz w:val="24"/>
          <w:szCs w:val="24"/>
          <w:highlight w:val="yellow"/>
        </w:rPr>
        <w:t xml:space="preserve"> F.R. 2016.</w:t>
      </w:r>
      <w:r w:rsidRPr="00786AB9">
        <w:rPr>
          <w:rFonts w:asciiTheme="majorBidi" w:hAnsiTheme="majorBidi" w:cstheme="majorBidi"/>
          <w:sz w:val="24"/>
          <w:szCs w:val="24"/>
          <w:highlight w:val="yellow"/>
        </w:rPr>
        <w:t xml:space="preserve"> </w:t>
      </w:r>
      <w:r w:rsidRPr="00786AB9">
        <w:rPr>
          <w:rFonts w:asciiTheme="majorBidi" w:hAnsiTheme="majorBidi" w:cstheme="majorBidi"/>
          <w:sz w:val="24"/>
          <w:szCs w:val="24"/>
          <w:highlight w:val="yellow"/>
        </w:rPr>
        <w:t>Comparative study of the Vertebral Heart Scale (VHS) and the</w:t>
      </w:r>
      <w:r w:rsidRPr="00786AB9">
        <w:rPr>
          <w:rFonts w:asciiTheme="majorBidi" w:hAnsiTheme="majorBidi" w:cstheme="majorBidi"/>
          <w:sz w:val="24"/>
          <w:szCs w:val="24"/>
          <w:highlight w:val="yellow"/>
        </w:rPr>
        <w:t xml:space="preserve"> </w:t>
      </w:r>
      <w:r w:rsidRPr="00786AB9">
        <w:rPr>
          <w:rFonts w:asciiTheme="majorBidi" w:hAnsiTheme="majorBidi" w:cstheme="majorBidi"/>
          <w:sz w:val="24"/>
          <w:szCs w:val="24"/>
          <w:highlight w:val="yellow"/>
        </w:rPr>
        <w:tab/>
        <w:t xml:space="preserve">Cardiothoracic </w:t>
      </w:r>
      <w:r w:rsidRPr="00786AB9">
        <w:rPr>
          <w:rFonts w:asciiTheme="majorBidi" w:hAnsiTheme="majorBidi" w:cstheme="majorBidi"/>
          <w:sz w:val="24"/>
          <w:szCs w:val="24"/>
          <w:highlight w:val="yellow"/>
        </w:rPr>
        <w:t xml:space="preserve">Ratio </w:t>
      </w:r>
      <w:r w:rsidRPr="00786AB9">
        <w:rPr>
          <w:rFonts w:asciiTheme="majorBidi" w:hAnsiTheme="majorBidi" w:cstheme="majorBidi"/>
          <w:sz w:val="24"/>
          <w:szCs w:val="24"/>
          <w:highlight w:val="yellow"/>
        </w:rPr>
        <w:t>(</w:t>
      </w:r>
      <w:r w:rsidRPr="00786AB9">
        <w:rPr>
          <w:rFonts w:asciiTheme="majorBidi" w:hAnsiTheme="majorBidi" w:cstheme="majorBidi"/>
          <w:sz w:val="24"/>
          <w:szCs w:val="24"/>
          <w:highlight w:val="yellow"/>
        </w:rPr>
        <w:t xml:space="preserve">CTR) in healthy poodle breed dogs. </w:t>
      </w:r>
      <w:proofErr w:type="spellStart"/>
      <w:proofErr w:type="gramStart"/>
      <w:r w:rsidRPr="00786AB9">
        <w:rPr>
          <w:rFonts w:asciiTheme="majorBidi" w:hAnsiTheme="majorBidi" w:cstheme="majorBidi"/>
          <w:sz w:val="24"/>
          <w:szCs w:val="24"/>
          <w:highlight w:val="yellow"/>
        </w:rPr>
        <w:t>Acta</w:t>
      </w:r>
      <w:proofErr w:type="spellEnd"/>
      <w:r w:rsidRPr="00786AB9">
        <w:rPr>
          <w:rFonts w:asciiTheme="majorBidi" w:hAnsiTheme="majorBidi" w:cstheme="majorBidi"/>
          <w:sz w:val="24"/>
          <w:szCs w:val="24"/>
          <w:highlight w:val="yellow"/>
        </w:rPr>
        <w:t xml:space="preserve"> </w:t>
      </w:r>
      <w:proofErr w:type="spellStart"/>
      <w:r w:rsidRPr="00786AB9">
        <w:rPr>
          <w:rFonts w:asciiTheme="majorBidi" w:hAnsiTheme="majorBidi" w:cstheme="majorBidi"/>
          <w:sz w:val="24"/>
          <w:szCs w:val="24"/>
          <w:highlight w:val="yellow"/>
        </w:rPr>
        <w:t>Scient</w:t>
      </w:r>
      <w:proofErr w:type="spellEnd"/>
      <w:r w:rsidRPr="00786AB9">
        <w:rPr>
          <w:rFonts w:asciiTheme="majorBidi" w:hAnsiTheme="majorBidi" w:cstheme="majorBidi"/>
          <w:sz w:val="24"/>
          <w:szCs w:val="24"/>
          <w:highlight w:val="yellow"/>
        </w:rPr>
        <w:t xml:space="preserve"> Vet.</w:t>
      </w:r>
      <w:proofErr w:type="gramEnd"/>
      <w:r w:rsidRPr="00786AB9">
        <w:rPr>
          <w:rFonts w:asciiTheme="majorBidi" w:hAnsiTheme="majorBidi" w:cstheme="majorBidi"/>
          <w:sz w:val="24"/>
          <w:szCs w:val="24"/>
          <w:highlight w:val="yellow"/>
        </w:rPr>
        <w:t xml:space="preserve"> 44:1-7</w:t>
      </w:r>
      <w:r w:rsidRPr="000C7C7B">
        <w:rPr>
          <w:rFonts w:asciiTheme="majorBidi" w:hAnsiTheme="majorBidi" w:cstheme="majorBidi"/>
          <w:sz w:val="24"/>
          <w:szCs w:val="24"/>
        </w:rPr>
        <w:t>.</w:t>
      </w:r>
    </w:p>
    <w:p w:rsidR="00EE1ADE" w:rsidRPr="00EE1ADE" w:rsidRDefault="00EE1ADE" w:rsidP="00DA310F">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Bahr</w:t>
      </w:r>
      <w:r w:rsidR="004C0540">
        <w:rPr>
          <w:rFonts w:asciiTheme="majorBidi" w:hAnsiTheme="majorBidi" w:cstheme="majorBidi"/>
          <w:sz w:val="24"/>
          <w:szCs w:val="24"/>
        </w:rPr>
        <w:t>,</w:t>
      </w:r>
      <w:r w:rsidRPr="00EE1ADE">
        <w:rPr>
          <w:rFonts w:asciiTheme="majorBidi" w:hAnsiTheme="majorBidi" w:cstheme="majorBidi"/>
          <w:sz w:val="24"/>
          <w:szCs w:val="24"/>
        </w:rPr>
        <w:t xml:space="preserve"> R</w:t>
      </w:r>
      <w:r w:rsidR="004C0540">
        <w:rPr>
          <w:rFonts w:asciiTheme="majorBidi" w:hAnsiTheme="majorBidi" w:cstheme="majorBidi"/>
          <w:sz w:val="24"/>
          <w:szCs w:val="24"/>
        </w:rPr>
        <w:t>.</w:t>
      </w:r>
      <w:r w:rsidRPr="00EE1ADE">
        <w:rPr>
          <w:rFonts w:asciiTheme="majorBidi" w:hAnsiTheme="majorBidi" w:cstheme="majorBidi"/>
          <w:sz w:val="24"/>
          <w:szCs w:val="24"/>
        </w:rPr>
        <w:t xml:space="preserve">J. </w:t>
      </w:r>
      <w:r w:rsidR="004C0540">
        <w:rPr>
          <w:rFonts w:asciiTheme="majorBidi" w:hAnsiTheme="majorBidi" w:cstheme="majorBidi"/>
          <w:sz w:val="24"/>
          <w:szCs w:val="24"/>
        </w:rPr>
        <w:t>2018.</w:t>
      </w:r>
      <w:proofErr w:type="gramEnd"/>
      <w:r w:rsidR="004C0540">
        <w:rPr>
          <w:rFonts w:asciiTheme="majorBidi" w:hAnsiTheme="majorBidi" w:cstheme="majorBidi"/>
          <w:sz w:val="24"/>
          <w:szCs w:val="24"/>
        </w:rPr>
        <w:t xml:space="preserve"> </w:t>
      </w:r>
      <w:proofErr w:type="gramStart"/>
      <w:r w:rsidRPr="00EE1ADE">
        <w:rPr>
          <w:rFonts w:asciiTheme="majorBidi" w:hAnsiTheme="majorBidi" w:cstheme="majorBidi"/>
          <w:sz w:val="24"/>
          <w:szCs w:val="24"/>
        </w:rPr>
        <w:t>Canine and feline cardiovascular system.</w:t>
      </w:r>
      <w:proofErr w:type="gramEnd"/>
      <w:r w:rsidRPr="00EE1ADE">
        <w:rPr>
          <w:rFonts w:asciiTheme="majorBidi" w:hAnsiTheme="majorBidi" w:cstheme="majorBidi"/>
          <w:sz w:val="24"/>
          <w:szCs w:val="24"/>
        </w:rPr>
        <w:t xml:space="preserve"> In: Thrall DE (editor). Textbook of veterinary diagnostic radiology, 7</w:t>
      </w:r>
      <w:r w:rsidRPr="004C0540">
        <w:rPr>
          <w:rFonts w:asciiTheme="majorBidi" w:hAnsiTheme="majorBidi" w:cstheme="majorBidi"/>
          <w:sz w:val="24"/>
          <w:szCs w:val="24"/>
          <w:vertAlign w:val="superscript"/>
        </w:rPr>
        <w:t>th</w:t>
      </w:r>
      <w:r w:rsidR="004C0540">
        <w:rPr>
          <w:rFonts w:asciiTheme="majorBidi" w:hAnsiTheme="majorBidi" w:cstheme="majorBidi"/>
          <w:sz w:val="24"/>
          <w:szCs w:val="24"/>
        </w:rPr>
        <w:t xml:space="preserve"> </w:t>
      </w:r>
      <w:r w:rsidRPr="00EE1ADE">
        <w:rPr>
          <w:rFonts w:asciiTheme="majorBidi" w:hAnsiTheme="majorBidi" w:cstheme="majorBidi"/>
          <w:sz w:val="24"/>
          <w:szCs w:val="24"/>
        </w:rPr>
        <w:t xml:space="preserve">ed. St Louis, MO, USA: Saunders; pp. 684-709. </w:t>
      </w:r>
    </w:p>
    <w:p w:rsidR="00EE1ADE" w:rsidRPr="00EE1ADE" w:rsidRDefault="00EE1ADE" w:rsidP="00C115D8">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lastRenderedPageBreak/>
        <w:t>Baveghems</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V</w:t>
      </w:r>
      <w:r w:rsidR="00DA310F">
        <w:rPr>
          <w:rFonts w:asciiTheme="majorBidi" w:hAnsiTheme="majorBidi" w:cstheme="majorBidi"/>
          <w:sz w:val="24"/>
          <w:szCs w:val="24"/>
        </w:rPr>
        <w:t>.</w:t>
      </w:r>
      <w:r w:rsidRPr="00EE1ADE">
        <w:rPr>
          <w:rFonts w:asciiTheme="majorBidi" w:hAnsiTheme="majorBidi" w:cstheme="majorBidi"/>
          <w:sz w:val="24"/>
          <w:szCs w:val="24"/>
        </w:rPr>
        <w:t xml:space="preserve">, Van </w:t>
      </w:r>
      <w:proofErr w:type="spellStart"/>
      <w:r w:rsidRPr="00EE1ADE">
        <w:rPr>
          <w:rFonts w:asciiTheme="majorBidi" w:hAnsiTheme="majorBidi" w:cstheme="majorBidi"/>
          <w:sz w:val="24"/>
          <w:szCs w:val="24"/>
        </w:rPr>
        <w:t>Caelenberg</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A</w:t>
      </w:r>
      <w:r w:rsidR="00DA310F">
        <w:rPr>
          <w:rFonts w:asciiTheme="majorBidi" w:hAnsiTheme="majorBidi" w:cstheme="majorBidi"/>
          <w:sz w:val="24"/>
          <w:szCs w:val="24"/>
        </w:rPr>
        <w:t>.</w:t>
      </w:r>
      <w:proofErr w:type="gramStart"/>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Duchateau</w:t>
      </w:r>
      <w:proofErr w:type="spellEnd"/>
      <w:proofErr w:type="gramEnd"/>
      <w:r w:rsidR="00DA310F">
        <w:rPr>
          <w:rFonts w:asciiTheme="majorBidi" w:hAnsiTheme="majorBidi" w:cstheme="majorBidi"/>
          <w:sz w:val="24"/>
          <w:szCs w:val="24"/>
        </w:rPr>
        <w:t>,</w:t>
      </w:r>
      <w:r w:rsidRPr="00EE1ADE">
        <w:rPr>
          <w:rFonts w:asciiTheme="majorBidi" w:hAnsiTheme="majorBidi" w:cstheme="majorBidi"/>
          <w:sz w:val="24"/>
          <w:szCs w:val="24"/>
        </w:rPr>
        <w:t xml:space="preserve"> L</w:t>
      </w:r>
      <w:r w:rsidR="00DA310F">
        <w:rPr>
          <w:rFonts w:asciiTheme="majorBidi" w:hAnsiTheme="majorBidi" w:cstheme="majorBidi"/>
          <w:sz w:val="24"/>
          <w:szCs w:val="24"/>
        </w:rPr>
        <w:t>.</w:t>
      </w:r>
      <w:r w:rsidRPr="00EE1ADE">
        <w:rPr>
          <w:rFonts w:asciiTheme="majorBidi" w:hAnsiTheme="majorBidi" w:cstheme="majorBidi"/>
          <w:sz w:val="24"/>
          <w:szCs w:val="24"/>
        </w:rPr>
        <w:t>, Sys</w:t>
      </w:r>
      <w:r w:rsidR="00DA310F">
        <w:rPr>
          <w:rFonts w:asciiTheme="majorBidi" w:hAnsiTheme="majorBidi" w:cstheme="majorBidi"/>
          <w:sz w:val="24"/>
          <w:szCs w:val="24"/>
        </w:rPr>
        <w:t>,</w:t>
      </w:r>
      <w:r w:rsidRPr="00EE1ADE">
        <w:rPr>
          <w:rFonts w:asciiTheme="majorBidi" w:hAnsiTheme="majorBidi" w:cstheme="majorBidi"/>
          <w:sz w:val="24"/>
          <w:szCs w:val="24"/>
        </w:rPr>
        <w:t xml:space="preserve"> S</w:t>
      </w:r>
      <w:r w:rsidR="00DA310F">
        <w:rPr>
          <w:rFonts w:asciiTheme="majorBidi" w:hAnsiTheme="majorBidi" w:cstheme="majorBidi"/>
          <w:sz w:val="24"/>
          <w:szCs w:val="24"/>
        </w:rPr>
        <w:t>.</w:t>
      </w:r>
      <w:r w:rsidRPr="00EE1ADE">
        <w:rPr>
          <w:rFonts w:asciiTheme="majorBidi" w:hAnsiTheme="majorBidi" w:cstheme="majorBidi"/>
          <w:sz w:val="24"/>
          <w:szCs w:val="24"/>
        </w:rPr>
        <w:t>U</w:t>
      </w:r>
      <w:r w:rsidR="00DA310F">
        <w:rPr>
          <w:rFonts w:asciiTheme="majorBidi" w:hAnsiTheme="majorBidi" w:cstheme="majorBidi"/>
          <w:sz w:val="24"/>
          <w:szCs w:val="24"/>
        </w:rPr>
        <w:t>.</w:t>
      </w:r>
      <w:r w:rsidRPr="00EE1ADE">
        <w:rPr>
          <w:rFonts w:asciiTheme="majorBidi" w:hAnsiTheme="majorBidi" w:cstheme="majorBidi"/>
          <w:sz w:val="24"/>
          <w:szCs w:val="24"/>
        </w:rPr>
        <w:t xml:space="preserve">, Van </w:t>
      </w:r>
      <w:proofErr w:type="spellStart"/>
      <w:r w:rsidRPr="00EE1ADE">
        <w:rPr>
          <w:rFonts w:asciiTheme="majorBidi" w:hAnsiTheme="majorBidi" w:cstheme="majorBidi"/>
          <w:sz w:val="24"/>
          <w:szCs w:val="24"/>
        </w:rPr>
        <w:t>Bree</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H</w:t>
      </w:r>
      <w:r w:rsidR="00DA310F">
        <w:rPr>
          <w:rFonts w:asciiTheme="majorBidi" w:hAnsiTheme="majorBidi" w:cstheme="majorBidi"/>
          <w:sz w:val="24"/>
          <w:szCs w:val="24"/>
        </w:rPr>
        <w:t xml:space="preserve">. and </w:t>
      </w:r>
      <w:r w:rsidR="00DA310F" w:rsidRPr="00DA310F">
        <w:rPr>
          <w:rFonts w:asciiTheme="majorBidi" w:hAnsiTheme="majorBidi" w:cstheme="majorBidi"/>
          <w:sz w:val="24"/>
          <w:szCs w:val="24"/>
        </w:rPr>
        <w:t>De Rick</w:t>
      </w:r>
      <w:r w:rsidR="00DA310F">
        <w:rPr>
          <w:rFonts w:asciiTheme="majorBidi" w:hAnsiTheme="majorBidi" w:cstheme="majorBidi"/>
          <w:sz w:val="24"/>
          <w:szCs w:val="24"/>
        </w:rPr>
        <w:t>,</w:t>
      </w:r>
      <w:r w:rsidR="00DA310F" w:rsidRPr="00DA310F">
        <w:rPr>
          <w:rFonts w:asciiTheme="majorBidi" w:hAnsiTheme="majorBidi" w:cstheme="majorBidi"/>
          <w:sz w:val="24"/>
          <w:szCs w:val="24"/>
        </w:rPr>
        <w:t xml:space="preserve"> A</w:t>
      </w:r>
      <w:r w:rsidR="00DA310F">
        <w:rPr>
          <w:rFonts w:asciiTheme="majorBidi" w:hAnsiTheme="majorBidi" w:cstheme="majorBidi"/>
          <w:sz w:val="24"/>
          <w:szCs w:val="24"/>
        </w:rPr>
        <w:t xml:space="preserve">. 2005. </w:t>
      </w:r>
      <w:r w:rsidRPr="00EE1ADE">
        <w:rPr>
          <w:rFonts w:asciiTheme="majorBidi" w:hAnsiTheme="majorBidi" w:cstheme="majorBidi"/>
          <w:sz w:val="24"/>
          <w:szCs w:val="24"/>
        </w:rPr>
        <w:t xml:space="preserve">Vertebral heart size ranges specific for whippets. </w:t>
      </w:r>
      <w:r w:rsidR="00DA310F" w:rsidRPr="00DA310F">
        <w:rPr>
          <w:rFonts w:asciiTheme="majorBidi" w:hAnsiTheme="majorBidi" w:cstheme="majorBidi"/>
          <w:sz w:val="24"/>
          <w:szCs w:val="24"/>
        </w:rPr>
        <w:t xml:space="preserve">Vet </w:t>
      </w:r>
      <w:proofErr w:type="spellStart"/>
      <w:r w:rsidR="00DA310F" w:rsidRPr="00DA310F">
        <w:rPr>
          <w:rFonts w:asciiTheme="majorBidi" w:hAnsiTheme="majorBidi" w:cstheme="majorBidi"/>
          <w:sz w:val="24"/>
          <w:szCs w:val="24"/>
        </w:rPr>
        <w:t>Radiol</w:t>
      </w:r>
      <w:proofErr w:type="spellEnd"/>
      <w:r w:rsidR="00DA310F" w:rsidRPr="00DA310F">
        <w:rPr>
          <w:rFonts w:asciiTheme="majorBidi" w:hAnsiTheme="majorBidi" w:cstheme="majorBidi"/>
          <w:sz w:val="24"/>
          <w:szCs w:val="24"/>
        </w:rPr>
        <w:t xml:space="preserve"> Ultrasound</w:t>
      </w:r>
      <w:r w:rsidR="00C115D8">
        <w:rPr>
          <w:rFonts w:asciiTheme="majorBidi" w:hAnsiTheme="majorBidi" w:cstheme="majorBidi"/>
          <w:sz w:val="24"/>
          <w:szCs w:val="24"/>
        </w:rPr>
        <w:t>.</w:t>
      </w:r>
      <w:r w:rsidRPr="00EE1ADE">
        <w:rPr>
          <w:rFonts w:asciiTheme="majorBidi" w:hAnsiTheme="majorBidi" w:cstheme="majorBidi"/>
          <w:sz w:val="24"/>
          <w:szCs w:val="24"/>
        </w:rPr>
        <w:t xml:space="preserve"> 5 (46): 400-403.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10.1111/j.1740-8261.2005.00073.x</w:t>
      </w:r>
    </w:p>
    <w:p w:rsidR="00EE1ADE" w:rsidRPr="00EE1ADE" w:rsidRDefault="00EE1ADE" w:rsidP="00C115D8">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Bodh</w:t>
      </w:r>
      <w:r w:rsidR="00DA310F">
        <w:rPr>
          <w:rFonts w:asciiTheme="majorBidi" w:hAnsiTheme="majorBidi" w:cstheme="majorBidi"/>
          <w:sz w:val="24"/>
          <w:szCs w:val="24"/>
        </w:rPr>
        <w:t>,</w:t>
      </w:r>
      <w:r w:rsidRPr="00EE1ADE">
        <w:rPr>
          <w:rFonts w:asciiTheme="majorBidi" w:hAnsiTheme="majorBidi" w:cstheme="majorBidi"/>
          <w:sz w:val="24"/>
          <w:szCs w:val="24"/>
        </w:rPr>
        <w:t xml:space="preserve"> D</w:t>
      </w:r>
      <w:r w:rsidR="00DA310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Hoque</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M</w:t>
      </w:r>
      <w:r w:rsidR="00DA310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Saxena</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A</w:t>
      </w:r>
      <w:r w:rsidR="00DA310F">
        <w:rPr>
          <w:rFonts w:asciiTheme="majorBidi" w:hAnsiTheme="majorBidi" w:cstheme="majorBidi"/>
          <w:sz w:val="24"/>
          <w:szCs w:val="24"/>
        </w:rPr>
        <w:t>.</w:t>
      </w:r>
      <w:r w:rsidRPr="00EE1ADE">
        <w:rPr>
          <w:rFonts w:asciiTheme="majorBidi" w:hAnsiTheme="majorBidi" w:cstheme="majorBidi"/>
          <w:sz w:val="24"/>
          <w:szCs w:val="24"/>
        </w:rPr>
        <w:t>C</w:t>
      </w:r>
      <w:r w:rsidR="00DA310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Gugjoo</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M</w:t>
      </w:r>
      <w:r w:rsidR="00DA310F">
        <w:rPr>
          <w:rFonts w:asciiTheme="majorBidi" w:hAnsiTheme="majorBidi" w:cstheme="majorBidi"/>
          <w:sz w:val="24"/>
          <w:szCs w:val="24"/>
        </w:rPr>
        <w:t>.</w:t>
      </w:r>
      <w:r w:rsidRPr="00EE1ADE">
        <w:rPr>
          <w:rFonts w:asciiTheme="majorBidi" w:hAnsiTheme="majorBidi" w:cstheme="majorBidi"/>
          <w:sz w:val="24"/>
          <w:szCs w:val="24"/>
        </w:rPr>
        <w:t>B</w:t>
      </w:r>
      <w:r w:rsidR="00DA310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Bist</w:t>
      </w:r>
      <w:proofErr w:type="spellEnd"/>
      <w:r w:rsidR="00DA310F">
        <w:rPr>
          <w:rFonts w:asciiTheme="majorBidi" w:hAnsiTheme="majorBidi" w:cstheme="majorBidi"/>
          <w:sz w:val="24"/>
          <w:szCs w:val="24"/>
        </w:rPr>
        <w:t>,</w:t>
      </w:r>
      <w:r w:rsidRPr="00EE1ADE">
        <w:rPr>
          <w:rFonts w:asciiTheme="majorBidi" w:hAnsiTheme="majorBidi" w:cstheme="majorBidi"/>
          <w:sz w:val="24"/>
          <w:szCs w:val="24"/>
        </w:rPr>
        <w:t xml:space="preserve"> D</w:t>
      </w:r>
      <w:r w:rsidR="00DA310F">
        <w:rPr>
          <w:rFonts w:asciiTheme="majorBidi" w:hAnsiTheme="majorBidi" w:cstheme="majorBidi"/>
          <w:sz w:val="24"/>
          <w:szCs w:val="24"/>
        </w:rPr>
        <w:t>.</w:t>
      </w:r>
      <w:r w:rsidRPr="00EE1ADE">
        <w:rPr>
          <w:rFonts w:asciiTheme="majorBidi" w:hAnsiTheme="majorBidi" w:cstheme="majorBidi"/>
          <w:sz w:val="24"/>
          <w:szCs w:val="24"/>
        </w:rPr>
        <w:t xml:space="preserve"> </w:t>
      </w:r>
      <w:r w:rsidR="00DA310F">
        <w:rPr>
          <w:rFonts w:asciiTheme="majorBidi" w:hAnsiTheme="majorBidi" w:cstheme="majorBidi"/>
          <w:sz w:val="24"/>
          <w:szCs w:val="24"/>
        </w:rPr>
        <w:t xml:space="preserve">and </w:t>
      </w:r>
      <w:proofErr w:type="spellStart"/>
      <w:r w:rsidR="00DA310F" w:rsidRPr="00DA310F">
        <w:rPr>
          <w:rFonts w:asciiTheme="majorBidi" w:hAnsiTheme="majorBidi" w:cstheme="majorBidi"/>
          <w:sz w:val="24"/>
          <w:szCs w:val="24"/>
        </w:rPr>
        <w:t>Chaudhary</w:t>
      </w:r>
      <w:proofErr w:type="spellEnd"/>
      <w:r w:rsidR="00DA310F" w:rsidRPr="00DA310F">
        <w:rPr>
          <w:rFonts w:asciiTheme="majorBidi" w:hAnsiTheme="majorBidi" w:cstheme="majorBidi"/>
          <w:sz w:val="24"/>
          <w:szCs w:val="24"/>
        </w:rPr>
        <w:t xml:space="preserve"> J.K</w:t>
      </w:r>
      <w:r w:rsidR="00DA310F">
        <w:rPr>
          <w:rFonts w:asciiTheme="majorBidi" w:hAnsiTheme="majorBidi" w:cstheme="majorBidi"/>
          <w:sz w:val="24"/>
          <w:szCs w:val="24"/>
        </w:rPr>
        <w:t>. 2016.</w:t>
      </w:r>
      <w:proofErr w:type="gramEnd"/>
      <w:r w:rsidR="00DA310F">
        <w:rPr>
          <w:rFonts w:asciiTheme="majorBidi" w:hAnsiTheme="majorBidi" w:cstheme="majorBidi"/>
          <w:sz w:val="24"/>
          <w:szCs w:val="24"/>
        </w:rPr>
        <w:t xml:space="preserve"> </w:t>
      </w:r>
      <w:proofErr w:type="gramStart"/>
      <w:r w:rsidRPr="00EE1ADE">
        <w:rPr>
          <w:rFonts w:asciiTheme="majorBidi" w:hAnsiTheme="majorBidi" w:cstheme="majorBidi"/>
          <w:sz w:val="24"/>
          <w:szCs w:val="24"/>
        </w:rPr>
        <w:t>Vertebral scale system to measure heart size in thoracic radiographs of Indian Spitz, Labrador retriever and Mongrel dogs.</w:t>
      </w:r>
      <w:proofErr w:type="gramEnd"/>
      <w:r w:rsidRPr="00EE1ADE">
        <w:rPr>
          <w:rFonts w:asciiTheme="majorBidi" w:hAnsiTheme="majorBidi" w:cstheme="majorBidi"/>
          <w:sz w:val="24"/>
          <w:szCs w:val="24"/>
        </w:rPr>
        <w:t xml:space="preserve"> </w:t>
      </w:r>
      <w:r w:rsidR="008C32F8">
        <w:rPr>
          <w:rFonts w:asciiTheme="majorBidi" w:hAnsiTheme="majorBidi" w:cstheme="majorBidi"/>
          <w:sz w:val="24"/>
          <w:szCs w:val="24"/>
        </w:rPr>
        <w:t xml:space="preserve">Vet </w:t>
      </w:r>
      <w:r w:rsidR="008C32F8" w:rsidRPr="008C32F8">
        <w:rPr>
          <w:rFonts w:asciiTheme="majorBidi" w:hAnsiTheme="majorBidi" w:cstheme="majorBidi"/>
          <w:sz w:val="24"/>
          <w:szCs w:val="24"/>
        </w:rPr>
        <w:t>World</w:t>
      </w:r>
      <w:r w:rsidR="00C115D8">
        <w:rPr>
          <w:rFonts w:asciiTheme="majorBidi" w:hAnsiTheme="majorBidi" w:cstheme="majorBidi"/>
          <w:sz w:val="24"/>
          <w:szCs w:val="24"/>
        </w:rPr>
        <w:t>.</w:t>
      </w:r>
      <w:r w:rsidRPr="00EE1ADE">
        <w:rPr>
          <w:rFonts w:asciiTheme="majorBidi" w:hAnsiTheme="majorBidi" w:cstheme="majorBidi"/>
          <w:sz w:val="24"/>
          <w:szCs w:val="24"/>
        </w:rPr>
        <w:t xml:space="preserve"> 9 (4) 371-376.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10.14202/vetworld.2016.371-376.</w:t>
      </w:r>
    </w:p>
    <w:p w:rsidR="00130286" w:rsidRDefault="00EE1ADE" w:rsidP="00130286">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Buchanan</w:t>
      </w:r>
      <w:r w:rsidR="00535354">
        <w:rPr>
          <w:rFonts w:asciiTheme="majorBidi" w:hAnsiTheme="majorBidi" w:cstheme="majorBidi"/>
          <w:sz w:val="24"/>
          <w:szCs w:val="24"/>
        </w:rPr>
        <w:t>,</w:t>
      </w:r>
      <w:r w:rsidRPr="00EE1ADE">
        <w:rPr>
          <w:rFonts w:asciiTheme="majorBidi" w:hAnsiTheme="majorBidi" w:cstheme="majorBidi"/>
          <w:sz w:val="24"/>
          <w:szCs w:val="24"/>
        </w:rPr>
        <w:t xml:space="preserve"> J</w:t>
      </w:r>
      <w:r w:rsidR="00535354">
        <w:rPr>
          <w:rFonts w:asciiTheme="majorBidi" w:hAnsiTheme="majorBidi" w:cstheme="majorBidi"/>
          <w:sz w:val="24"/>
          <w:szCs w:val="24"/>
        </w:rPr>
        <w:t>.</w:t>
      </w:r>
      <w:r w:rsidRPr="00EE1ADE">
        <w:rPr>
          <w:rFonts w:asciiTheme="majorBidi" w:hAnsiTheme="majorBidi" w:cstheme="majorBidi"/>
          <w:sz w:val="24"/>
          <w:szCs w:val="24"/>
        </w:rPr>
        <w:t xml:space="preserve">W. </w:t>
      </w:r>
      <w:r w:rsidR="00654122">
        <w:rPr>
          <w:rFonts w:asciiTheme="majorBidi" w:hAnsiTheme="majorBidi" w:cstheme="majorBidi"/>
          <w:sz w:val="24"/>
          <w:szCs w:val="24"/>
        </w:rPr>
        <w:t>2000.</w:t>
      </w:r>
      <w:proofErr w:type="gramEnd"/>
      <w:r w:rsidR="00654122">
        <w:rPr>
          <w:rFonts w:asciiTheme="majorBidi" w:hAnsiTheme="majorBidi" w:cstheme="majorBidi"/>
          <w:sz w:val="24"/>
          <w:szCs w:val="24"/>
        </w:rPr>
        <w:t xml:space="preserve"> </w:t>
      </w:r>
      <w:proofErr w:type="gramStart"/>
      <w:r w:rsidRPr="00EE1ADE">
        <w:rPr>
          <w:rFonts w:asciiTheme="majorBidi" w:hAnsiTheme="majorBidi" w:cstheme="majorBidi"/>
          <w:sz w:val="24"/>
          <w:szCs w:val="24"/>
        </w:rPr>
        <w:t>Vertebral scale system to measure heart size in radiographs.</w:t>
      </w:r>
      <w:proofErr w:type="gramEnd"/>
      <w:r w:rsidRPr="00EE1ADE">
        <w:rPr>
          <w:rFonts w:asciiTheme="majorBidi" w:hAnsiTheme="majorBidi" w:cstheme="majorBidi"/>
          <w:sz w:val="24"/>
          <w:szCs w:val="24"/>
        </w:rPr>
        <w:t xml:space="preserve"> </w:t>
      </w:r>
      <w:r w:rsidR="00654122" w:rsidRPr="00654122">
        <w:rPr>
          <w:rFonts w:asciiTheme="majorBidi" w:hAnsiTheme="majorBidi" w:cstheme="majorBidi"/>
          <w:sz w:val="24"/>
          <w:szCs w:val="24"/>
        </w:rPr>
        <w:t xml:space="preserve">Vet </w:t>
      </w:r>
      <w:proofErr w:type="spellStart"/>
      <w:r w:rsidR="00654122" w:rsidRPr="00654122">
        <w:rPr>
          <w:rFonts w:asciiTheme="majorBidi" w:hAnsiTheme="majorBidi" w:cstheme="majorBidi"/>
          <w:sz w:val="24"/>
          <w:szCs w:val="24"/>
        </w:rPr>
        <w:t>Clin</w:t>
      </w:r>
      <w:proofErr w:type="spellEnd"/>
      <w:r w:rsidR="00654122" w:rsidRPr="00654122">
        <w:rPr>
          <w:rFonts w:asciiTheme="majorBidi" w:hAnsiTheme="majorBidi" w:cstheme="majorBidi"/>
          <w:sz w:val="24"/>
          <w:szCs w:val="24"/>
        </w:rPr>
        <w:t xml:space="preserve"> North Am Small </w:t>
      </w:r>
      <w:proofErr w:type="spellStart"/>
      <w:r w:rsidR="00654122" w:rsidRPr="00654122">
        <w:rPr>
          <w:rFonts w:asciiTheme="majorBidi" w:hAnsiTheme="majorBidi" w:cstheme="majorBidi"/>
          <w:sz w:val="24"/>
          <w:szCs w:val="24"/>
        </w:rPr>
        <w:t>Anim</w:t>
      </w:r>
      <w:proofErr w:type="spellEnd"/>
      <w:r w:rsidR="00654122" w:rsidRPr="00654122">
        <w:rPr>
          <w:rFonts w:asciiTheme="majorBidi" w:hAnsiTheme="majorBidi" w:cstheme="majorBidi"/>
          <w:sz w:val="24"/>
          <w:szCs w:val="24"/>
        </w:rPr>
        <w:t xml:space="preserve"> </w:t>
      </w:r>
      <w:proofErr w:type="spellStart"/>
      <w:r w:rsidR="00654122" w:rsidRPr="00654122">
        <w:rPr>
          <w:rFonts w:asciiTheme="majorBidi" w:hAnsiTheme="majorBidi" w:cstheme="majorBidi"/>
          <w:sz w:val="24"/>
          <w:szCs w:val="24"/>
        </w:rPr>
        <w:t>Pract</w:t>
      </w:r>
      <w:proofErr w:type="spellEnd"/>
      <w:r w:rsidR="00C115D8">
        <w:rPr>
          <w:rFonts w:asciiTheme="majorBidi" w:hAnsiTheme="majorBidi" w:cstheme="majorBidi"/>
          <w:sz w:val="24"/>
          <w:szCs w:val="24"/>
        </w:rPr>
        <w:t>.</w:t>
      </w:r>
      <w:r w:rsidR="00654122">
        <w:rPr>
          <w:rFonts w:asciiTheme="majorBidi" w:hAnsiTheme="majorBidi" w:cstheme="majorBidi"/>
          <w:sz w:val="24"/>
          <w:szCs w:val="24"/>
        </w:rPr>
        <w:t xml:space="preserve"> </w:t>
      </w:r>
      <w:r w:rsidRPr="00EE1ADE">
        <w:rPr>
          <w:rFonts w:asciiTheme="majorBidi" w:hAnsiTheme="majorBidi" w:cstheme="majorBidi"/>
          <w:sz w:val="24"/>
          <w:szCs w:val="24"/>
        </w:rPr>
        <w:t xml:space="preserve">30 (2): 379-393.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10.1016/S0195-5616(00)50027-8</w:t>
      </w:r>
      <w:r w:rsidR="00130286">
        <w:rPr>
          <w:rFonts w:asciiTheme="majorBidi" w:hAnsiTheme="majorBidi" w:cstheme="majorBidi"/>
          <w:sz w:val="24"/>
          <w:szCs w:val="24"/>
        </w:rPr>
        <w:t>.</w:t>
      </w:r>
    </w:p>
    <w:p w:rsidR="00130286" w:rsidRPr="00641835" w:rsidRDefault="00130286" w:rsidP="00641835">
      <w:pPr>
        <w:spacing w:line="480" w:lineRule="auto"/>
        <w:ind w:left="360"/>
        <w:jc w:val="both"/>
        <w:rPr>
          <w:rFonts w:asciiTheme="majorBidi" w:hAnsiTheme="majorBidi" w:cstheme="majorBidi"/>
          <w:color w:val="1D2228"/>
          <w:sz w:val="24"/>
          <w:szCs w:val="24"/>
        </w:rPr>
      </w:pPr>
      <w:r w:rsidRPr="00786AB9">
        <w:rPr>
          <w:rFonts w:asciiTheme="majorBidi" w:hAnsiTheme="majorBidi" w:cstheme="majorBidi"/>
          <w:color w:val="1D2228"/>
          <w:sz w:val="24"/>
          <w:szCs w:val="24"/>
          <w:highlight w:val="yellow"/>
        </w:rPr>
        <w:t>Buchanan</w:t>
      </w:r>
      <w:r w:rsidR="00641835" w:rsidRPr="00786AB9">
        <w:rPr>
          <w:rFonts w:asciiTheme="majorBidi" w:hAnsiTheme="majorBidi" w:cstheme="majorBidi"/>
          <w:color w:val="1D2228"/>
          <w:sz w:val="24"/>
          <w:szCs w:val="24"/>
          <w:highlight w:val="yellow"/>
        </w:rPr>
        <w:t>,</w:t>
      </w:r>
      <w:r w:rsidRPr="00786AB9">
        <w:rPr>
          <w:rFonts w:asciiTheme="majorBidi" w:hAnsiTheme="majorBidi" w:cstheme="majorBidi"/>
          <w:color w:val="1D2228"/>
          <w:sz w:val="24"/>
          <w:szCs w:val="24"/>
          <w:highlight w:val="yellow"/>
        </w:rPr>
        <w:t xml:space="preserve"> J</w:t>
      </w:r>
      <w:r w:rsidR="00641835" w:rsidRPr="00786AB9">
        <w:rPr>
          <w:rFonts w:asciiTheme="majorBidi" w:hAnsiTheme="majorBidi" w:cstheme="majorBidi"/>
          <w:color w:val="1D2228"/>
          <w:sz w:val="24"/>
          <w:szCs w:val="24"/>
          <w:highlight w:val="yellow"/>
        </w:rPr>
        <w:t>. and</w:t>
      </w:r>
      <w:r w:rsidRPr="00786AB9">
        <w:rPr>
          <w:rFonts w:asciiTheme="majorBidi" w:hAnsiTheme="majorBidi" w:cstheme="majorBidi"/>
          <w:color w:val="1D2228"/>
          <w:sz w:val="24"/>
          <w:szCs w:val="24"/>
          <w:highlight w:val="yellow"/>
        </w:rPr>
        <w:t xml:space="preserve"> </w:t>
      </w:r>
      <w:proofErr w:type="spellStart"/>
      <w:r w:rsidRPr="00786AB9">
        <w:rPr>
          <w:rFonts w:asciiTheme="majorBidi" w:hAnsiTheme="majorBidi" w:cstheme="majorBidi"/>
          <w:color w:val="1D2228"/>
          <w:sz w:val="24"/>
          <w:szCs w:val="24"/>
          <w:highlight w:val="yellow"/>
        </w:rPr>
        <w:t>Bucheler</w:t>
      </w:r>
      <w:proofErr w:type="spellEnd"/>
      <w:r w:rsidR="00641835" w:rsidRPr="00786AB9">
        <w:rPr>
          <w:rFonts w:asciiTheme="majorBidi" w:hAnsiTheme="majorBidi" w:cstheme="majorBidi"/>
          <w:color w:val="1D2228"/>
          <w:sz w:val="24"/>
          <w:szCs w:val="24"/>
          <w:highlight w:val="yellow"/>
        </w:rPr>
        <w:t>,</w:t>
      </w:r>
      <w:r w:rsidRPr="00786AB9">
        <w:rPr>
          <w:rFonts w:asciiTheme="majorBidi" w:hAnsiTheme="majorBidi" w:cstheme="majorBidi"/>
          <w:color w:val="1D2228"/>
          <w:sz w:val="24"/>
          <w:szCs w:val="24"/>
          <w:highlight w:val="yellow"/>
        </w:rPr>
        <w:t xml:space="preserve"> H</w:t>
      </w:r>
      <w:r w:rsidR="00641835" w:rsidRPr="00786AB9">
        <w:rPr>
          <w:rFonts w:asciiTheme="majorBidi" w:hAnsiTheme="majorBidi" w:cstheme="majorBidi"/>
          <w:color w:val="1D2228"/>
          <w:sz w:val="24"/>
          <w:szCs w:val="24"/>
          <w:highlight w:val="yellow"/>
        </w:rPr>
        <w:t xml:space="preserve">. 1995. </w:t>
      </w:r>
      <w:r w:rsidRPr="00786AB9">
        <w:rPr>
          <w:rFonts w:asciiTheme="majorBidi" w:hAnsiTheme="majorBidi" w:cstheme="majorBidi"/>
          <w:color w:val="1D2228"/>
          <w:sz w:val="24"/>
          <w:szCs w:val="24"/>
          <w:highlight w:val="yellow"/>
        </w:rPr>
        <w:t>Vertebral scale system to measure canine heart size in radiographs. J Am Vet Med Assoc</w:t>
      </w:r>
      <w:r w:rsidR="00641835" w:rsidRPr="00786AB9">
        <w:rPr>
          <w:rFonts w:asciiTheme="majorBidi" w:hAnsiTheme="majorBidi" w:cstheme="majorBidi"/>
          <w:color w:val="1D2228"/>
          <w:sz w:val="24"/>
          <w:szCs w:val="24"/>
          <w:highlight w:val="yellow"/>
        </w:rPr>
        <w:t>.</w:t>
      </w:r>
      <w:r w:rsidRPr="00786AB9">
        <w:rPr>
          <w:rFonts w:asciiTheme="majorBidi" w:hAnsiTheme="majorBidi" w:cstheme="majorBidi"/>
          <w:color w:val="1D2228"/>
          <w:sz w:val="24"/>
          <w:szCs w:val="24"/>
          <w:highlight w:val="yellow"/>
        </w:rPr>
        <w:t xml:space="preserve"> 206:194–199</w:t>
      </w:r>
      <w:r w:rsidR="00641835" w:rsidRPr="00786AB9">
        <w:rPr>
          <w:rFonts w:asciiTheme="majorBidi" w:hAnsiTheme="majorBidi" w:cstheme="majorBidi"/>
          <w:color w:val="1D2228"/>
          <w:sz w:val="24"/>
          <w:szCs w:val="24"/>
          <w:highlight w:val="yellow"/>
        </w:rPr>
        <w:t>.</w:t>
      </w:r>
      <w:r w:rsidRPr="00641835">
        <w:rPr>
          <w:rFonts w:asciiTheme="majorBidi" w:hAnsiTheme="majorBidi" w:cstheme="majorBidi"/>
          <w:color w:val="1D2228"/>
          <w:sz w:val="24"/>
          <w:szCs w:val="24"/>
        </w:rPr>
        <w:t xml:space="preserve"> </w:t>
      </w:r>
    </w:p>
    <w:p w:rsidR="00696B4D" w:rsidRDefault="00EE1ADE" w:rsidP="00696B4D">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Çevik</w:t>
      </w:r>
      <w:proofErr w:type="spellEnd"/>
      <w:r w:rsidR="00654122">
        <w:rPr>
          <w:rFonts w:asciiTheme="majorBidi" w:hAnsiTheme="majorBidi" w:cstheme="majorBidi"/>
          <w:sz w:val="24"/>
          <w:szCs w:val="24"/>
        </w:rPr>
        <w:t>,</w:t>
      </w:r>
      <w:r w:rsidRPr="00EE1ADE">
        <w:rPr>
          <w:rFonts w:asciiTheme="majorBidi" w:hAnsiTheme="majorBidi" w:cstheme="majorBidi"/>
          <w:sz w:val="24"/>
          <w:szCs w:val="24"/>
        </w:rPr>
        <w:t xml:space="preserve"> A</w:t>
      </w:r>
      <w:r w:rsidR="00654122">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Timurkaan</w:t>
      </w:r>
      <w:proofErr w:type="spellEnd"/>
      <w:r w:rsidR="00654122">
        <w:rPr>
          <w:rFonts w:asciiTheme="majorBidi" w:hAnsiTheme="majorBidi" w:cstheme="majorBidi"/>
          <w:sz w:val="24"/>
          <w:szCs w:val="24"/>
        </w:rPr>
        <w:t>,</w:t>
      </w:r>
      <w:r w:rsidRPr="00EE1ADE">
        <w:rPr>
          <w:rFonts w:asciiTheme="majorBidi" w:hAnsiTheme="majorBidi" w:cstheme="majorBidi"/>
          <w:sz w:val="24"/>
          <w:szCs w:val="24"/>
        </w:rPr>
        <w:t xml:space="preserve"> N</w:t>
      </w:r>
      <w:r w:rsidR="00654122">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Yilmaz</w:t>
      </w:r>
      <w:proofErr w:type="spellEnd"/>
      <w:r w:rsidR="00654122">
        <w:rPr>
          <w:rFonts w:asciiTheme="majorBidi" w:hAnsiTheme="majorBidi" w:cstheme="majorBidi"/>
          <w:sz w:val="24"/>
          <w:szCs w:val="24"/>
        </w:rPr>
        <w:t>,</w:t>
      </w:r>
      <w:r w:rsidRPr="00EE1ADE">
        <w:rPr>
          <w:rFonts w:asciiTheme="majorBidi" w:hAnsiTheme="majorBidi" w:cstheme="majorBidi"/>
          <w:sz w:val="24"/>
          <w:szCs w:val="24"/>
        </w:rPr>
        <w:t xml:space="preserve"> F. </w:t>
      </w:r>
      <w:r w:rsidR="00654122">
        <w:rPr>
          <w:rFonts w:asciiTheme="majorBidi" w:hAnsiTheme="majorBidi" w:cstheme="majorBidi"/>
          <w:sz w:val="24"/>
          <w:szCs w:val="24"/>
        </w:rPr>
        <w:t xml:space="preserve">2010. </w:t>
      </w:r>
      <w:proofErr w:type="gramStart"/>
      <w:r w:rsidRPr="00EE1ADE">
        <w:rPr>
          <w:rFonts w:asciiTheme="majorBidi" w:hAnsiTheme="majorBidi" w:cstheme="majorBidi"/>
          <w:sz w:val="24"/>
          <w:szCs w:val="24"/>
        </w:rPr>
        <w:t xml:space="preserve">Traumatic </w:t>
      </w:r>
      <w:proofErr w:type="spellStart"/>
      <w:r w:rsidRPr="00EE1ADE">
        <w:rPr>
          <w:rFonts w:asciiTheme="majorBidi" w:hAnsiTheme="majorBidi" w:cstheme="majorBidi"/>
          <w:sz w:val="24"/>
          <w:szCs w:val="24"/>
        </w:rPr>
        <w:t>reticulopericarditis</w:t>
      </w:r>
      <w:proofErr w:type="spellEnd"/>
      <w:r w:rsidRPr="00EE1ADE">
        <w:rPr>
          <w:rFonts w:asciiTheme="majorBidi" w:hAnsiTheme="majorBidi" w:cstheme="majorBidi"/>
          <w:sz w:val="24"/>
          <w:szCs w:val="24"/>
        </w:rPr>
        <w:t xml:space="preserve"> in a goat.</w:t>
      </w:r>
      <w:proofErr w:type="gram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Sağlık</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Bilimleri</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Veteriner</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Dergisi</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Fırat</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Üniversitesi</w:t>
      </w:r>
      <w:proofErr w:type="spellEnd"/>
      <w:r w:rsidRPr="00EE1ADE">
        <w:rPr>
          <w:rFonts w:asciiTheme="majorBidi" w:hAnsiTheme="majorBidi" w:cstheme="majorBidi"/>
          <w:sz w:val="24"/>
          <w:szCs w:val="24"/>
        </w:rPr>
        <w:t>; 24 (2): 103-105.</w:t>
      </w:r>
    </w:p>
    <w:p w:rsidR="00696B4D" w:rsidRPr="00EE1ADE" w:rsidRDefault="00696B4D" w:rsidP="00696B4D">
      <w:pPr>
        <w:spacing w:line="480" w:lineRule="auto"/>
        <w:ind w:left="360"/>
        <w:jc w:val="both"/>
        <w:rPr>
          <w:rFonts w:asciiTheme="majorBidi" w:hAnsiTheme="majorBidi" w:cstheme="majorBidi"/>
          <w:sz w:val="24"/>
          <w:szCs w:val="24"/>
        </w:rPr>
      </w:pPr>
      <w:proofErr w:type="gramStart"/>
      <w:r w:rsidRPr="00786AB9">
        <w:rPr>
          <w:rFonts w:asciiTheme="majorBidi" w:hAnsiTheme="majorBidi" w:cstheme="majorBidi"/>
          <w:sz w:val="24"/>
          <w:szCs w:val="24"/>
          <w:highlight w:val="yellow"/>
        </w:rPr>
        <w:t>Coulson, A. and Lewis, N. 2008.</w:t>
      </w:r>
      <w:proofErr w:type="gramEnd"/>
      <w:r w:rsidRPr="00786AB9">
        <w:rPr>
          <w:rFonts w:asciiTheme="majorBidi" w:hAnsiTheme="majorBidi" w:cstheme="majorBidi"/>
          <w:sz w:val="24"/>
          <w:szCs w:val="24"/>
          <w:highlight w:val="yellow"/>
        </w:rPr>
        <w:t xml:space="preserve"> </w:t>
      </w:r>
      <w:proofErr w:type="gramStart"/>
      <w:r w:rsidRPr="00786AB9">
        <w:rPr>
          <w:rFonts w:asciiTheme="majorBidi" w:hAnsiTheme="majorBidi" w:cstheme="majorBidi"/>
          <w:sz w:val="24"/>
          <w:szCs w:val="24"/>
          <w:highlight w:val="yellow"/>
        </w:rPr>
        <w:t>An atlas of interpretative radiographic anatomy of the dog and cat.</w:t>
      </w:r>
      <w:proofErr w:type="gramEnd"/>
      <w:r w:rsidRPr="00786AB9">
        <w:rPr>
          <w:rFonts w:asciiTheme="majorBidi" w:hAnsiTheme="majorBidi" w:cstheme="majorBidi"/>
          <w:sz w:val="24"/>
          <w:szCs w:val="24"/>
          <w:highlight w:val="yellow"/>
        </w:rPr>
        <w:t xml:space="preserve"> </w:t>
      </w:r>
      <w:proofErr w:type="gramStart"/>
      <w:r w:rsidRPr="00786AB9">
        <w:rPr>
          <w:rFonts w:asciiTheme="majorBidi" w:hAnsiTheme="majorBidi" w:cstheme="majorBidi"/>
          <w:sz w:val="24"/>
          <w:szCs w:val="24"/>
          <w:highlight w:val="yellow"/>
        </w:rPr>
        <w:t>2nd edition.</w:t>
      </w:r>
      <w:proofErr w:type="gramEnd"/>
      <w:r w:rsidRPr="00786AB9">
        <w:rPr>
          <w:rFonts w:asciiTheme="majorBidi" w:hAnsiTheme="majorBidi" w:cstheme="majorBidi"/>
          <w:sz w:val="24"/>
          <w:szCs w:val="24"/>
          <w:highlight w:val="yellow"/>
        </w:rPr>
        <w:t xml:space="preserve"> </w:t>
      </w:r>
      <w:proofErr w:type="gramStart"/>
      <w:r w:rsidRPr="00786AB9">
        <w:rPr>
          <w:rFonts w:asciiTheme="majorBidi" w:hAnsiTheme="majorBidi" w:cstheme="majorBidi"/>
          <w:sz w:val="24"/>
          <w:szCs w:val="24"/>
          <w:highlight w:val="yellow"/>
        </w:rPr>
        <w:t xml:space="preserve">Blackwell Science Ltd, 9600 </w:t>
      </w:r>
      <w:proofErr w:type="spellStart"/>
      <w:r w:rsidRPr="00786AB9">
        <w:rPr>
          <w:rFonts w:asciiTheme="majorBidi" w:hAnsiTheme="majorBidi" w:cstheme="majorBidi"/>
          <w:sz w:val="24"/>
          <w:szCs w:val="24"/>
          <w:highlight w:val="yellow"/>
        </w:rPr>
        <w:t>Garsington</w:t>
      </w:r>
      <w:proofErr w:type="spellEnd"/>
      <w:r w:rsidRPr="00786AB9">
        <w:rPr>
          <w:rFonts w:asciiTheme="majorBidi" w:hAnsiTheme="majorBidi" w:cstheme="majorBidi"/>
          <w:sz w:val="24"/>
          <w:szCs w:val="24"/>
          <w:highlight w:val="yellow"/>
        </w:rPr>
        <w:t xml:space="preserve"> Road, Oxford OX4 2DQ, UK.</w:t>
      </w:r>
      <w:proofErr w:type="gramEnd"/>
      <w:r w:rsidRPr="00786AB9">
        <w:rPr>
          <w:rFonts w:asciiTheme="majorBidi" w:hAnsiTheme="majorBidi" w:cstheme="majorBidi"/>
          <w:sz w:val="24"/>
          <w:szCs w:val="24"/>
          <w:highlight w:val="yellow"/>
        </w:rPr>
        <w:t xml:space="preserve"> </w:t>
      </w:r>
      <w:proofErr w:type="gramStart"/>
      <w:r w:rsidRPr="00786AB9">
        <w:rPr>
          <w:rFonts w:asciiTheme="majorBidi" w:hAnsiTheme="majorBidi" w:cstheme="majorBidi"/>
          <w:sz w:val="24"/>
          <w:szCs w:val="24"/>
          <w:highlight w:val="yellow"/>
        </w:rPr>
        <w:t>p. 647.</w:t>
      </w:r>
      <w:proofErr w:type="gramEnd"/>
    </w:p>
    <w:p w:rsidR="00EE1ADE" w:rsidRPr="00EE1ADE" w:rsidRDefault="00EE1ADE" w:rsidP="005F27EB">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Gaschen</w:t>
      </w:r>
      <w:proofErr w:type="spellEnd"/>
      <w:r w:rsidR="005F27EB">
        <w:rPr>
          <w:rFonts w:asciiTheme="majorBidi" w:hAnsiTheme="majorBidi" w:cstheme="majorBidi"/>
          <w:sz w:val="24"/>
          <w:szCs w:val="24"/>
        </w:rPr>
        <w:t>,</w:t>
      </w:r>
      <w:r w:rsidRPr="00EE1ADE">
        <w:rPr>
          <w:rFonts w:asciiTheme="majorBidi" w:hAnsiTheme="majorBidi" w:cstheme="majorBidi"/>
          <w:sz w:val="24"/>
          <w:szCs w:val="24"/>
        </w:rPr>
        <w:t xml:space="preserve"> L. </w:t>
      </w:r>
      <w:r w:rsidR="005F27EB">
        <w:rPr>
          <w:rFonts w:asciiTheme="majorBidi" w:hAnsiTheme="majorBidi" w:cstheme="majorBidi"/>
          <w:sz w:val="24"/>
          <w:szCs w:val="24"/>
        </w:rPr>
        <w:t xml:space="preserve">2018. </w:t>
      </w:r>
      <w:proofErr w:type="gramStart"/>
      <w:r w:rsidRPr="00EE1ADE">
        <w:rPr>
          <w:rFonts w:asciiTheme="majorBidi" w:hAnsiTheme="majorBidi" w:cstheme="majorBidi"/>
          <w:sz w:val="24"/>
          <w:szCs w:val="24"/>
        </w:rPr>
        <w:t xml:space="preserve">Canine and feline </w:t>
      </w:r>
      <w:proofErr w:type="spellStart"/>
      <w:r w:rsidRPr="00EE1ADE">
        <w:rPr>
          <w:rFonts w:asciiTheme="majorBidi" w:hAnsiTheme="majorBidi" w:cstheme="majorBidi"/>
          <w:sz w:val="24"/>
          <w:szCs w:val="24"/>
        </w:rPr>
        <w:t>esophagus</w:t>
      </w:r>
      <w:proofErr w:type="spellEnd"/>
      <w:r w:rsidRPr="00EE1ADE">
        <w:rPr>
          <w:rFonts w:asciiTheme="majorBidi" w:hAnsiTheme="majorBidi" w:cstheme="majorBidi"/>
          <w:sz w:val="24"/>
          <w:szCs w:val="24"/>
        </w:rPr>
        <w:t>.</w:t>
      </w:r>
      <w:proofErr w:type="gramEnd"/>
      <w:r w:rsidRPr="00EE1ADE">
        <w:rPr>
          <w:rFonts w:asciiTheme="majorBidi" w:hAnsiTheme="majorBidi" w:cstheme="majorBidi"/>
          <w:sz w:val="24"/>
          <w:szCs w:val="24"/>
        </w:rPr>
        <w:t xml:space="preserve"> In: Thrall DE (editor). </w:t>
      </w:r>
      <w:proofErr w:type="gramStart"/>
      <w:r w:rsidRPr="00EE1ADE">
        <w:rPr>
          <w:rFonts w:asciiTheme="majorBidi" w:hAnsiTheme="majorBidi" w:cstheme="majorBidi"/>
          <w:sz w:val="24"/>
          <w:szCs w:val="24"/>
        </w:rPr>
        <w:t>Textbook of Veterinary Diagnostic Radiology.</w:t>
      </w:r>
      <w:proofErr w:type="gramEnd"/>
      <w:r w:rsidRPr="00EE1ADE">
        <w:rPr>
          <w:rFonts w:asciiTheme="majorBidi" w:hAnsiTheme="majorBidi" w:cstheme="majorBidi"/>
          <w:sz w:val="24"/>
          <w:szCs w:val="24"/>
        </w:rPr>
        <w:t xml:space="preserve"> 7th ed. St Louis, MO, USA: Elsevier, Saunders; PP. 596-617.</w:t>
      </w:r>
    </w:p>
    <w:p w:rsidR="00EE1ADE" w:rsidRPr="00EE1ADE" w:rsidRDefault="00EE1ADE" w:rsidP="00627AC8">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lastRenderedPageBreak/>
        <w:t>Ghadiri</w:t>
      </w:r>
      <w:proofErr w:type="spellEnd"/>
      <w:r w:rsidR="00311312">
        <w:rPr>
          <w:rFonts w:asciiTheme="majorBidi" w:hAnsiTheme="majorBidi" w:cstheme="majorBidi"/>
          <w:sz w:val="24"/>
          <w:szCs w:val="24"/>
        </w:rPr>
        <w:t>,</w:t>
      </w:r>
      <w:r w:rsidRPr="00EE1ADE">
        <w:rPr>
          <w:rFonts w:asciiTheme="majorBidi" w:hAnsiTheme="majorBidi" w:cstheme="majorBidi"/>
          <w:sz w:val="24"/>
          <w:szCs w:val="24"/>
        </w:rPr>
        <w:t xml:space="preserve"> A</w:t>
      </w:r>
      <w:r w:rsidR="00311312">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Avizeh</w:t>
      </w:r>
      <w:proofErr w:type="spellEnd"/>
      <w:r w:rsidR="00311312">
        <w:rPr>
          <w:rFonts w:asciiTheme="majorBidi" w:hAnsiTheme="majorBidi" w:cstheme="majorBidi"/>
          <w:sz w:val="24"/>
          <w:szCs w:val="24"/>
        </w:rPr>
        <w:t>,</w:t>
      </w:r>
      <w:r w:rsidRPr="00EE1ADE">
        <w:rPr>
          <w:rFonts w:asciiTheme="majorBidi" w:hAnsiTheme="majorBidi" w:cstheme="majorBidi"/>
          <w:sz w:val="24"/>
          <w:szCs w:val="24"/>
        </w:rPr>
        <w:t xml:space="preserve"> R</w:t>
      </w:r>
      <w:r w:rsidR="00311312">
        <w:rPr>
          <w:rFonts w:asciiTheme="majorBidi" w:hAnsiTheme="majorBidi" w:cstheme="majorBidi"/>
          <w:sz w:val="24"/>
          <w:szCs w:val="24"/>
        </w:rPr>
        <w:t>. and</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Fazli</w:t>
      </w:r>
      <w:proofErr w:type="spellEnd"/>
      <w:r w:rsidR="00311312">
        <w:rPr>
          <w:rFonts w:asciiTheme="majorBidi" w:hAnsiTheme="majorBidi" w:cstheme="majorBidi"/>
          <w:sz w:val="24"/>
          <w:szCs w:val="24"/>
        </w:rPr>
        <w:t>,</w:t>
      </w:r>
      <w:r w:rsidRPr="00EE1ADE">
        <w:rPr>
          <w:rFonts w:asciiTheme="majorBidi" w:hAnsiTheme="majorBidi" w:cstheme="majorBidi"/>
          <w:sz w:val="24"/>
          <w:szCs w:val="24"/>
        </w:rPr>
        <w:t xml:space="preserve"> G</w:t>
      </w:r>
      <w:r w:rsidR="00311312">
        <w:rPr>
          <w:rFonts w:asciiTheme="majorBidi" w:hAnsiTheme="majorBidi" w:cstheme="majorBidi"/>
          <w:sz w:val="24"/>
          <w:szCs w:val="24"/>
        </w:rPr>
        <w:t>.</w:t>
      </w:r>
      <w:r w:rsidRPr="00EE1ADE">
        <w:rPr>
          <w:rFonts w:asciiTheme="majorBidi" w:hAnsiTheme="majorBidi" w:cstheme="majorBidi"/>
          <w:sz w:val="24"/>
          <w:szCs w:val="24"/>
        </w:rPr>
        <w:t xml:space="preserve">H. </w:t>
      </w:r>
      <w:r w:rsidR="00311312">
        <w:rPr>
          <w:rFonts w:asciiTheme="majorBidi" w:hAnsiTheme="majorBidi" w:cstheme="majorBidi"/>
          <w:sz w:val="24"/>
          <w:szCs w:val="24"/>
        </w:rPr>
        <w:t>2010.</w:t>
      </w:r>
      <w:proofErr w:type="gramEnd"/>
      <w:r w:rsidR="00311312">
        <w:rPr>
          <w:rFonts w:asciiTheme="majorBidi" w:hAnsiTheme="majorBidi" w:cstheme="majorBidi"/>
          <w:sz w:val="24"/>
          <w:szCs w:val="24"/>
        </w:rPr>
        <w:t xml:space="preserve"> </w:t>
      </w:r>
      <w:proofErr w:type="gramStart"/>
      <w:r w:rsidRPr="00EE1ADE">
        <w:rPr>
          <w:rFonts w:asciiTheme="majorBidi" w:hAnsiTheme="majorBidi" w:cstheme="majorBidi"/>
          <w:sz w:val="24"/>
          <w:szCs w:val="24"/>
        </w:rPr>
        <w:t>Vertebral heart scale of common large breeds of dogs in Iran.</w:t>
      </w:r>
      <w:proofErr w:type="gramEnd"/>
      <w:r w:rsidRPr="00EE1ADE">
        <w:rPr>
          <w:rFonts w:asciiTheme="majorBidi" w:hAnsiTheme="majorBidi" w:cstheme="majorBidi"/>
          <w:sz w:val="24"/>
          <w:szCs w:val="24"/>
        </w:rPr>
        <w:t xml:space="preserve"> </w:t>
      </w:r>
      <w:proofErr w:type="spellStart"/>
      <w:r w:rsidR="00627AC8" w:rsidRPr="00627AC8">
        <w:rPr>
          <w:rFonts w:asciiTheme="majorBidi" w:hAnsiTheme="majorBidi" w:cstheme="majorBidi"/>
          <w:sz w:val="24"/>
          <w:szCs w:val="24"/>
        </w:rPr>
        <w:t>Int</w:t>
      </w:r>
      <w:proofErr w:type="spellEnd"/>
      <w:r w:rsidR="00627AC8" w:rsidRPr="00627AC8">
        <w:rPr>
          <w:rFonts w:asciiTheme="majorBidi" w:hAnsiTheme="majorBidi" w:cstheme="majorBidi"/>
          <w:sz w:val="24"/>
          <w:szCs w:val="24"/>
        </w:rPr>
        <w:t xml:space="preserve"> J Vet Res</w:t>
      </w:r>
      <w:r w:rsidR="00627AC8">
        <w:rPr>
          <w:rFonts w:asciiTheme="majorBidi" w:hAnsiTheme="majorBidi" w:cstheme="majorBidi"/>
          <w:sz w:val="24"/>
          <w:szCs w:val="24"/>
        </w:rPr>
        <w:t>.</w:t>
      </w:r>
      <w:r w:rsidR="00C115D8">
        <w:rPr>
          <w:rFonts w:asciiTheme="majorBidi" w:hAnsiTheme="majorBidi" w:cstheme="majorBidi"/>
          <w:sz w:val="24"/>
          <w:szCs w:val="24"/>
        </w:rPr>
        <w:t xml:space="preserve"> </w:t>
      </w:r>
      <w:r w:rsidRPr="00EE1ADE">
        <w:rPr>
          <w:rFonts w:asciiTheme="majorBidi" w:hAnsiTheme="majorBidi" w:cstheme="majorBidi"/>
          <w:sz w:val="24"/>
          <w:szCs w:val="24"/>
        </w:rPr>
        <w:t>4 (2): 107-111.</w:t>
      </w:r>
    </w:p>
    <w:p w:rsidR="00EE1ADE" w:rsidRPr="00EE1ADE" w:rsidRDefault="00EE1ADE" w:rsidP="00EE1ADE">
      <w:pPr>
        <w:spacing w:line="480" w:lineRule="auto"/>
        <w:ind w:left="360"/>
        <w:jc w:val="both"/>
        <w:rPr>
          <w:rFonts w:asciiTheme="majorBidi" w:hAnsiTheme="majorBidi" w:cstheme="majorBidi"/>
          <w:sz w:val="24"/>
          <w:szCs w:val="24"/>
        </w:rPr>
      </w:pPr>
      <w:proofErr w:type="gramStart"/>
      <w:r w:rsidRPr="00C115D8">
        <w:rPr>
          <w:rFonts w:asciiTheme="majorBidi" w:hAnsiTheme="majorBidi" w:cstheme="majorBidi"/>
          <w:sz w:val="24"/>
          <w:szCs w:val="24"/>
        </w:rPr>
        <w:t>Granger, LA.</w:t>
      </w:r>
      <w:proofErr w:type="gramEnd"/>
      <w:r w:rsidRPr="00C115D8">
        <w:rPr>
          <w:rFonts w:asciiTheme="majorBidi" w:hAnsiTheme="majorBidi" w:cstheme="majorBidi"/>
          <w:sz w:val="24"/>
          <w:szCs w:val="24"/>
        </w:rPr>
        <w:t xml:space="preserve"> 2016</w:t>
      </w:r>
      <w:r w:rsidRPr="00EE1ADE">
        <w:rPr>
          <w:rFonts w:asciiTheme="majorBidi" w:hAnsiTheme="majorBidi" w:cstheme="majorBidi"/>
          <w:b/>
          <w:bCs/>
          <w:sz w:val="24"/>
          <w:szCs w:val="24"/>
        </w:rPr>
        <w:t>.</w:t>
      </w:r>
      <w:r w:rsidRPr="00EE1ADE">
        <w:rPr>
          <w:rFonts w:asciiTheme="majorBidi" w:hAnsiTheme="majorBidi" w:cstheme="majorBidi"/>
          <w:sz w:val="24"/>
          <w:szCs w:val="24"/>
        </w:rPr>
        <w:t xml:space="preserve"> Approach to thoracic radiographs. </w:t>
      </w:r>
      <w:proofErr w:type="gramStart"/>
      <w:r w:rsidRPr="00EE1ADE">
        <w:rPr>
          <w:rFonts w:asciiTheme="majorBidi" w:hAnsiTheme="majorBidi" w:cstheme="majorBidi"/>
          <w:sz w:val="24"/>
          <w:szCs w:val="24"/>
        </w:rPr>
        <w:t>In. Clinical Medicine of the Dog and Cat (</w:t>
      </w:r>
      <w:proofErr w:type="spellStart"/>
      <w:r w:rsidRPr="00EE1ADE">
        <w:rPr>
          <w:rFonts w:asciiTheme="majorBidi" w:hAnsiTheme="majorBidi" w:cstheme="majorBidi"/>
          <w:sz w:val="24"/>
          <w:szCs w:val="24"/>
        </w:rPr>
        <w:t>Schaer</w:t>
      </w:r>
      <w:proofErr w:type="spellEnd"/>
      <w:r w:rsidRPr="00EE1ADE">
        <w:rPr>
          <w:rFonts w:asciiTheme="majorBidi" w:hAnsiTheme="majorBidi" w:cstheme="majorBidi"/>
          <w:sz w:val="24"/>
          <w:szCs w:val="24"/>
        </w:rPr>
        <w:t xml:space="preserve"> M. and </w:t>
      </w:r>
      <w:proofErr w:type="spellStart"/>
      <w:r w:rsidRPr="00EE1ADE">
        <w:rPr>
          <w:rFonts w:asciiTheme="majorBidi" w:hAnsiTheme="majorBidi" w:cstheme="majorBidi"/>
          <w:sz w:val="24"/>
          <w:szCs w:val="24"/>
        </w:rPr>
        <w:t>Gaschen</w:t>
      </w:r>
      <w:proofErr w:type="spellEnd"/>
      <w:r w:rsidRPr="00EE1ADE">
        <w:rPr>
          <w:rFonts w:asciiTheme="majorBidi" w:hAnsiTheme="majorBidi" w:cstheme="majorBidi"/>
          <w:sz w:val="24"/>
          <w:szCs w:val="24"/>
        </w:rPr>
        <w:t>, F. editors).</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3</w:t>
      </w:r>
      <w:r w:rsidRPr="00EE1ADE">
        <w:rPr>
          <w:rFonts w:asciiTheme="majorBidi" w:hAnsiTheme="majorBidi" w:cstheme="majorBidi"/>
          <w:sz w:val="24"/>
          <w:szCs w:val="24"/>
          <w:vertAlign w:val="superscript"/>
        </w:rPr>
        <w:t>rd</w:t>
      </w:r>
      <w:r w:rsidRPr="00EE1ADE">
        <w:rPr>
          <w:rFonts w:asciiTheme="majorBidi" w:hAnsiTheme="majorBidi" w:cstheme="majorBidi"/>
          <w:sz w:val="24"/>
          <w:szCs w:val="24"/>
        </w:rPr>
        <w:t xml:space="preserve"> ed. CRC press; Taylor &amp; Francis Group.</w:t>
      </w:r>
      <w:proofErr w:type="gramEnd"/>
      <w:r w:rsidRPr="00EE1ADE">
        <w:rPr>
          <w:rFonts w:asciiTheme="majorBidi" w:hAnsiTheme="majorBidi" w:cstheme="majorBidi"/>
          <w:sz w:val="24"/>
          <w:szCs w:val="24"/>
        </w:rPr>
        <w:t xml:space="preserve"> Boca Raton, London, New </w:t>
      </w:r>
      <w:proofErr w:type="gramStart"/>
      <w:r w:rsidRPr="00EE1ADE">
        <w:rPr>
          <w:rFonts w:asciiTheme="majorBidi" w:hAnsiTheme="majorBidi" w:cstheme="majorBidi"/>
          <w:sz w:val="24"/>
          <w:szCs w:val="24"/>
        </w:rPr>
        <w:t>York .</w:t>
      </w:r>
      <w:proofErr w:type="gramEnd"/>
      <w:r w:rsidRPr="00EE1ADE">
        <w:rPr>
          <w:rFonts w:asciiTheme="majorBidi" w:hAnsiTheme="majorBidi" w:cstheme="majorBidi"/>
          <w:sz w:val="24"/>
          <w:szCs w:val="24"/>
        </w:rPr>
        <w:t xml:space="preserve"> p</w:t>
      </w:r>
      <w:r w:rsidR="00C115D8">
        <w:rPr>
          <w:rFonts w:asciiTheme="majorBidi" w:hAnsiTheme="majorBidi" w:cstheme="majorBidi"/>
          <w:sz w:val="24"/>
          <w:szCs w:val="24"/>
        </w:rPr>
        <w:t>p</w:t>
      </w:r>
      <w:r w:rsidRPr="00EE1ADE">
        <w:rPr>
          <w:rFonts w:asciiTheme="majorBidi" w:hAnsiTheme="majorBidi" w:cstheme="majorBidi"/>
          <w:sz w:val="24"/>
          <w:szCs w:val="24"/>
        </w:rPr>
        <w:t>. 157-194.</w:t>
      </w:r>
    </w:p>
    <w:p w:rsidR="00EE1ADE" w:rsidRPr="00EE1ADE" w:rsidRDefault="00EE1ADE" w:rsidP="00C115D8">
      <w:pPr>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t>Greco</w:t>
      </w:r>
      <w:r w:rsidR="00C115D8">
        <w:rPr>
          <w:rFonts w:asciiTheme="majorBidi" w:hAnsiTheme="majorBidi" w:cstheme="majorBidi"/>
          <w:sz w:val="24"/>
          <w:szCs w:val="24"/>
        </w:rPr>
        <w:t>,</w:t>
      </w:r>
      <w:r w:rsidRPr="00EE1ADE">
        <w:rPr>
          <w:rFonts w:asciiTheme="majorBidi" w:hAnsiTheme="majorBidi" w:cstheme="majorBidi"/>
          <w:sz w:val="24"/>
          <w:szCs w:val="24"/>
        </w:rPr>
        <w:t xml:space="preserve"> A</w:t>
      </w:r>
      <w:r w:rsidR="00C115D8">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Meomartino</w:t>
      </w:r>
      <w:proofErr w:type="spellEnd"/>
      <w:r w:rsidR="00C115D8">
        <w:rPr>
          <w:rFonts w:asciiTheme="majorBidi" w:hAnsiTheme="majorBidi" w:cstheme="majorBidi"/>
          <w:sz w:val="24"/>
          <w:szCs w:val="24"/>
        </w:rPr>
        <w:t>,</w:t>
      </w:r>
      <w:r w:rsidRPr="00EE1ADE">
        <w:rPr>
          <w:rFonts w:asciiTheme="majorBidi" w:hAnsiTheme="majorBidi" w:cstheme="majorBidi"/>
          <w:sz w:val="24"/>
          <w:szCs w:val="24"/>
        </w:rPr>
        <w:t xml:space="preserve"> L</w:t>
      </w:r>
      <w:r w:rsidR="00C115D8">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Raiano</w:t>
      </w:r>
      <w:proofErr w:type="spellEnd"/>
      <w:r w:rsidR="00C115D8">
        <w:rPr>
          <w:rFonts w:asciiTheme="majorBidi" w:hAnsiTheme="majorBidi" w:cstheme="majorBidi"/>
          <w:sz w:val="24"/>
          <w:szCs w:val="24"/>
        </w:rPr>
        <w:t>,</w:t>
      </w:r>
      <w:r w:rsidRPr="00EE1ADE">
        <w:rPr>
          <w:rFonts w:asciiTheme="majorBidi" w:hAnsiTheme="majorBidi" w:cstheme="majorBidi"/>
          <w:sz w:val="24"/>
          <w:szCs w:val="24"/>
        </w:rPr>
        <w:t xml:space="preserve"> V</w:t>
      </w:r>
      <w:r w:rsidR="00C115D8">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Fatone</w:t>
      </w:r>
      <w:proofErr w:type="spellEnd"/>
      <w:r w:rsidR="00C115D8">
        <w:rPr>
          <w:rFonts w:asciiTheme="majorBidi" w:hAnsiTheme="majorBidi" w:cstheme="majorBidi"/>
          <w:sz w:val="24"/>
          <w:szCs w:val="24"/>
        </w:rPr>
        <w:t>,</w:t>
      </w:r>
      <w:r w:rsidRPr="00EE1ADE">
        <w:rPr>
          <w:rFonts w:asciiTheme="majorBidi" w:hAnsiTheme="majorBidi" w:cstheme="majorBidi"/>
          <w:sz w:val="24"/>
          <w:szCs w:val="24"/>
        </w:rPr>
        <w:t xml:space="preserve"> G</w:t>
      </w:r>
      <w:r w:rsidR="00C115D8">
        <w:rPr>
          <w:rFonts w:asciiTheme="majorBidi" w:hAnsiTheme="majorBidi" w:cstheme="majorBidi"/>
          <w:sz w:val="24"/>
          <w:szCs w:val="24"/>
        </w:rPr>
        <w:t xml:space="preserve">. and </w:t>
      </w:r>
      <w:proofErr w:type="spellStart"/>
      <w:r w:rsidR="00C115D8">
        <w:rPr>
          <w:rFonts w:asciiTheme="majorBidi" w:hAnsiTheme="majorBidi" w:cstheme="majorBidi"/>
          <w:sz w:val="24"/>
          <w:szCs w:val="24"/>
        </w:rPr>
        <w:t>Brunetti</w:t>
      </w:r>
      <w:proofErr w:type="spellEnd"/>
      <w:r w:rsidR="00C115D8">
        <w:rPr>
          <w:rFonts w:asciiTheme="majorBidi" w:hAnsiTheme="majorBidi" w:cstheme="majorBidi"/>
          <w:sz w:val="24"/>
          <w:szCs w:val="24"/>
        </w:rPr>
        <w:t>, A.</w:t>
      </w:r>
      <w:r w:rsidRPr="00EE1ADE">
        <w:rPr>
          <w:rFonts w:asciiTheme="majorBidi" w:hAnsiTheme="majorBidi" w:cstheme="majorBidi"/>
          <w:sz w:val="24"/>
          <w:szCs w:val="24"/>
        </w:rPr>
        <w:t xml:space="preserve"> </w:t>
      </w:r>
      <w:r w:rsidR="00C115D8">
        <w:rPr>
          <w:rFonts w:asciiTheme="majorBidi" w:hAnsiTheme="majorBidi" w:cstheme="majorBidi"/>
          <w:sz w:val="24"/>
          <w:szCs w:val="24"/>
        </w:rPr>
        <w:t xml:space="preserve">2008. </w:t>
      </w:r>
      <w:proofErr w:type="gramStart"/>
      <w:r w:rsidRPr="00EE1ADE">
        <w:rPr>
          <w:rFonts w:asciiTheme="majorBidi" w:hAnsiTheme="majorBidi" w:cstheme="majorBidi"/>
          <w:sz w:val="24"/>
          <w:szCs w:val="24"/>
        </w:rPr>
        <w:t xml:space="preserve">Effect of left vs. right </w:t>
      </w:r>
      <w:proofErr w:type="spellStart"/>
      <w:r w:rsidRPr="00EE1ADE">
        <w:rPr>
          <w:rFonts w:asciiTheme="majorBidi" w:hAnsiTheme="majorBidi" w:cstheme="majorBidi"/>
          <w:sz w:val="24"/>
          <w:szCs w:val="24"/>
        </w:rPr>
        <w:t>recumbency</w:t>
      </w:r>
      <w:proofErr w:type="spellEnd"/>
      <w:r w:rsidRPr="00EE1ADE">
        <w:rPr>
          <w:rFonts w:asciiTheme="majorBidi" w:hAnsiTheme="majorBidi" w:cstheme="majorBidi"/>
          <w:sz w:val="24"/>
          <w:szCs w:val="24"/>
        </w:rPr>
        <w:t xml:space="preserve"> on the vertebral heart score in normal dogs.</w:t>
      </w:r>
      <w:proofErr w:type="gramEnd"/>
      <w:r w:rsidRPr="00EE1ADE">
        <w:rPr>
          <w:rFonts w:asciiTheme="majorBidi" w:hAnsiTheme="majorBidi" w:cstheme="majorBidi"/>
          <w:sz w:val="24"/>
          <w:szCs w:val="24"/>
        </w:rPr>
        <w:t xml:space="preserve"> </w:t>
      </w:r>
      <w:r w:rsidR="00C115D8" w:rsidRPr="00C115D8">
        <w:rPr>
          <w:rFonts w:asciiTheme="majorBidi" w:hAnsiTheme="majorBidi" w:cstheme="majorBidi"/>
          <w:sz w:val="24"/>
          <w:szCs w:val="24"/>
        </w:rPr>
        <w:t xml:space="preserve">Vet </w:t>
      </w:r>
      <w:proofErr w:type="spellStart"/>
      <w:r w:rsidR="00C115D8" w:rsidRPr="00C115D8">
        <w:rPr>
          <w:rFonts w:asciiTheme="majorBidi" w:hAnsiTheme="majorBidi" w:cstheme="majorBidi"/>
          <w:sz w:val="24"/>
          <w:szCs w:val="24"/>
        </w:rPr>
        <w:t>Radiol</w:t>
      </w:r>
      <w:proofErr w:type="spellEnd"/>
      <w:r w:rsidR="00C115D8" w:rsidRPr="00C115D8">
        <w:rPr>
          <w:rFonts w:asciiTheme="majorBidi" w:hAnsiTheme="majorBidi" w:cstheme="majorBidi"/>
          <w:sz w:val="24"/>
          <w:szCs w:val="24"/>
        </w:rPr>
        <w:t xml:space="preserve"> Ultrasound</w:t>
      </w:r>
      <w:r w:rsidR="00C115D8">
        <w:rPr>
          <w:rFonts w:asciiTheme="majorBidi" w:hAnsiTheme="majorBidi" w:cstheme="majorBidi"/>
          <w:sz w:val="24"/>
          <w:szCs w:val="24"/>
        </w:rPr>
        <w:t>.</w:t>
      </w:r>
      <w:r w:rsidRPr="00EE1ADE">
        <w:rPr>
          <w:rFonts w:asciiTheme="majorBidi" w:hAnsiTheme="majorBidi" w:cstheme="majorBidi"/>
          <w:sz w:val="24"/>
          <w:szCs w:val="24"/>
        </w:rPr>
        <w:t xml:space="preserve"> 49 (5): 454-455.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10.1111/j.1740-8261.2008.00406.x</w:t>
      </w:r>
    </w:p>
    <w:p w:rsidR="00EE1ADE" w:rsidRPr="00EE1ADE" w:rsidRDefault="00EE1ADE" w:rsidP="006E14AD">
      <w:pPr>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t>Groves</w:t>
      </w:r>
      <w:r w:rsidR="006E14AD">
        <w:rPr>
          <w:rFonts w:asciiTheme="majorBidi" w:hAnsiTheme="majorBidi" w:cstheme="majorBidi"/>
          <w:sz w:val="24"/>
          <w:szCs w:val="24"/>
        </w:rPr>
        <w:t>,</w:t>
      </w:r>
      <w:r w:rsidRPr="00EE1ADE">
        <w:rPr>
          <w:rFonts w:asciiTheme="majorBidi" w:hAnsiTheme="majorBidi" w:cstheme="majorBidi"/>
          <w:sz w:val="24"/>
          <w:szCs w:val="24"/>
        </w:rPr>
        <w:t xml:space="preserve"> T</w:t>
      </w:r>
      <w:r w:rsidR="006E14AD">
        <w:rPr>
          <w:rFonts w:asciiTheme="majorBidi" w:hAnsiTheme="majorBidi" w:cstheme="majorBidi"/>
          <w:sz w:val="24"/>
          <w:szCs w:val="24"/>
        </w:rPr>
        <w:t>.</w:t>
      </w:r>
      <w:r w:rsidRPr="00EE1ADE">
        <w:rPr>
          <w:rFonts w:asciiTheme="majorBidi" w:hAnsiTheme="majorBidi" w:cstheme="majorBidi"/>
          <w:sz w:val="24"/>
          <w:szCs w:val="24"/>
        </w:rPr>
        <w:t>F</w:t>
      </w:r>
      <w:r w:rsidR="006E14AD">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Ticer</w:t>
      </w:r>
      <w:proofErr w:type="spellEnd"/>
      <w:r w:rsidR="006E14AD">
        <w:rPr>
          <w:rFonts w:asciiTheme="majorBidi" w:hAnsiTheme="majorBidi" w:cstheme="majorBidi"/>
          <w:sz w:val="24"/>
          <w:szCs w:val="24"/>
        </w:rPr>
        <w:t>,</w:t>
      </w:r>
      <w:r w:rsidRPr="00EE1ADE">
        <w:rPr>
          <w:rFonts w:asciiTheme="majorBidi" w:hAnsiTheme="majorBidi" w:cstheme="majorBidi"/>
          <w:sz w:val="24"/>
          <w:szCs w:val="24"/>
        </w:rPr>
        <w:t xml:space="preserve"> J</w:t>
      </w:r>
      <w:r w:rsidR="006E14AD">
        <w:rPr>
          <w:rFonts w:asciiTheme="majorBidi" w:hAnsiTheme="majorBidi" w:cstheme="majorBidi"/>
          <w:sz w:val="24"/>
          <w:szCs w:val="24"/>
        </w:rPr>
        <w:t>.</w:t>
      </w:r>
      <w:r w:rsidRPr="00EE1ADE">
        <w:rPr>
          <w:rFonts w:asciiTheme="majorBidi" w:hAnsiTheme="majorBidi" w:cstheme="majorBidi"/>
          <w:sz w:val="24"/>
          <w:szCs w:val="24"/>
        </w:rPr>
        <w:t xml:space="preserve">W. </w:t>
      </w:r>
      <w:r w:rsidR="006E14AD">
        <w:rPr>
          <w:rFonts w:asciiTheme="majorBidi" w:hAnsiTheme="majorBidi" w:cstheme="majorBidi"/>
          <w:sz w:val="24"/>
          <w:szCs w:val="24"/>
        </w:rPr>
        <w:t xml:space="preserve">1983. </w:t>
      </w:r>
      <w:proofErr w:type="gramStart"/>
      <w:r w:rsidRPr="00EE1ADE">
        <w:rPr>
          <w:rFonts w:asciiTheme="majorBidi" w:hAnsiTheme="majorBidi" w:cstheme="majorBidi"/>
          <w:sz w:val="24"/>
          <w:szCs w:val="24"/>
        </w:rPr>
        <w:t xml:space="preserve">Pleural fluid movement; its effect on the appearance of </w:t>
      </w:r>
      <w:proofErr w:type="spellStart"/>
      <w:r w:rsidRPr="00EE1ADE">
        <w:rPr>
          <w:rFonts w:asciiTheme="majorBidi" w:hAnsiTheme="majorBidi" w:cstheme="majorBidi"/>
          <w:sz w:val="24"/>
          <w:szCs w:val="24"/>
        </w:rPr>
        <w:t>ventrodorsal</w:t>
      </w:r>
      <w:proofErr w:type="spellEnd"/>
      <w:r w:rsidRPr="00EE1ADE">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dorsoventral</w:t>
      </w:r>
      <w:proofErr w:type="spellEnd"/>
      <w:r w:rsidRPr="00EE1ADE">
        <w:rPr>
          <w:rFonts w:asciiTheme="majorBidi" w:hAnsiTheme="majorBidi" w:cstheme="majorBidi"/>
          <w:sz w:val="24"/>
          <w:szCs w:val="24"/>
        </w:rPr>
        <w:t xml:space="preserve"> radiographic projections.</w:t>
      </w:r>
      <w:proofErr w:type="gramEnd"/>
      <w:r w:rsidRPr="00EE1ADE">
        <w:rPr>
          <w:rFonts w:asciiTheme="majorBidi" w:hAnsiTheme="majorBidi" w:cstheme="majorBidi"/>
          <w:sz w:val="24"/>
          <w:szCs w:val="24"/>
        </w:rPr>
        <w:t xml:space="preserve"> </w:t>
      </w:r>
      <w:r w:rsidR="006E14AD" w:rsidRPr="006E14AD">
        <w:rPr>
          <w:rFonts w:asciiTheme="majorBidi" w:hAnsiTheme="majorBidi" w:cstheme="majorBidi"/>
          <w:sz w:val="24"/>
          <w:szCs w:val="24"/>
        </w:rPr>
        <w:t xml:space="preserve">Vet </w:t>
      </w:r>
      <w:proofErr w:type="spellStart"/>
      <w:r w:rsidR="006E14AD" w:rsidRPr="006E14AD">
        <w:rPr>
          <w:rFonts w:asciiTheme="majorBidi" w:hAnsiTheme="majorBidi" w:cstheme="majorBidi"/>
          <w:sz w:val="24"/>
          <w:szCs w:val="24"/>
        </w:rPr>
        <w:t>Radiol</w:t>
      </w:r>
      <w:proofErr w:type="spellEnd"/>
      <w:r w:rsidR="006E14AD" w:rsidRPr="006E14AD">
        <w:rPr>
          <w:rFonts w:asciiTheme="majorBidi" w:hAnsiTheme="majorBidi" w:cstheme="majorBidi"/>
          <w:sz w:val="24"/>
          <w:szCs w:val="24"/>
        </w:rPr>
        <w:t xml:space="preserve"> Ultrasound</w:t>
      </w:r>
      <w:r w:rsidR="006E14AD">
        <w:rPr>
          <w:rFonts w:asciiTheme="majorBidi" w:hAnsiTheme="majorBidi" w:cstheme="majorBidi"/>
          <w:sz w:val="24"/>
          <w:szCs w:val="24"/>
        </w:rPr>
        <w:t>.</w:t>
      </w:r>
      <w:r w:rsidRPr="00EE1ADE">
        <w:rPr>
          <w:rFonts w:asciiTheme="majorBidi" w:hAnsiTheme="majorBidi" w:cstheme="majorBidi"/>
          <w:sz w:val="24"/>
          <w:szCs w:val="24"/>
        </w:rPr>
        <w:t xml:space="preserve"> 24 (3): 99-105.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10.1111/j.1740-8261.1983.tb01547.x</w:t>
      </w:r>
    </w:p>
    <w:p w:rsidR="00EE1ADE" w:rsidRPr="00EE1ADE" w:rsidRDefault="00EE1ADE" w:rsidP="00CC286F">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Gugjoo</w:t>
      </w:r>
      <w:proofErr w:type="spellEnd"/>
      <w:r w:rsidR="00CC286F">
        <w:rPr>
          <w:rFonts w:asciiTheme="majorBidi" w:hAnsiTheme="majorBidi" w:cstheme="majorBidi"/>
          <w:sz w:val="24"/>
          <w:szCs w:val="24"/>
        </w:rPr>
        <w:t>,</w:t>
      </w:r>
      <w:r w:rsidRPr="00EE1ADE">
        <w:rPr>
          <w:rFonts w:asciiTheme="majorBidi" w:hAnsiTheme="majorBidi" w:cstheme="majorBidi"/>
          <w:sz w:val="24"/>
          <w:szCs w:val="24"/>
        </w:rPr>
        <w:t xml:space="preserve"> M</w:t>
      </w:r>
      <w:r w:rsidR="00CC286F">
        <w:rPr>
          <w:rFonts w:asciiTheme="majorBidi" w:hAnsiTheme="majorBidi" w:cstheme="majorBidi"/>
          <w:sz w:val="24"/>
          <w:szCs w:val="24"/>
        </w:rPr>
        <w:t>.</w:t>
      </w:r>
      <w:r w:rsidRPr="00EE1ADE">
        <w:rPr>
          <w:rFonts w:asciiTheme="majorBidi" w:hAnsiTheme="majorBidi" w:cstheme="majorBidi"/>
          <w:sz w:val="24"/>
          <w:szCs w:val="24"/>
        </w:rPr>
        <w:t>B</w:t>
      </w:r>
      <w:r w:rsidR="00CC286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Hoque</w:t>
      </w:r>
      <w:proofErr w:type="spellEnd"/>
      <w:r w:rsidR="00CC286F">
        <w:rPr>
          <w:rFonts w:asciiTheme="majorBidi" w:hAnsiTheme="majorBidi" w:cstheme="majorBidi"/>
          <w:sz w:val="24"/>
          <w:szCs w:val="24"/>
        </w:rPr>
        <w:t>,</w:t>
      </w:r>
      <w:r w:rsidRPr="00EE1ADE">
        <w:rPr>
          <w:rFonts w:asciiTheme="majorBidi" w:hAnsiTheme="majorBidi" w:cstheme="majorBidi"/>
          <w:sz w:val="24"/>
          <w:szCs w:val="24"/>
        </w:rPr>
        <w:t xml:space="preserve"> M</w:t>
      </w:r>
      <w:r w:rsidR="00CC286F">
        <w:rPr>
          <w:rFonts w:asciiTheme="majorBidi" w:hAnsiTheme="majorBidi" w:cstheme="majorBidi"/>
          <w:sz w:val="24"/>
          <w:szCs w:val="24"/>
        </w:rPr>
        <w:t>.</w:t>
      </w:r>
      <w:r w:rsidRPr="00EE1ADE">
        <w:rPr>
          <w:rFonts w:asciiTheme="majorBidi" w:hAnsiTheme="majorBidi" w:cstheme="majorBidi"/>
          <w:sz w:val="24"/>
          <w:szCs w:val="24"/>
        </w:rPr>
        <w:t>, Zama</w:t>
      </w:r>
      <w:r w:rsidR="00CC286F">
        <w:rPr>
          <w:rFonts w:asciiTheme="majorBidi" w:hAnsiTheme="majorBidi" w:cstheme="majorBidi"/>
          <w:sz w:val="24"/>
          <w:szCs w:val="24"/>
        </w:rPr>
        <w:t>,</w:t>
      </w:r>
      <w:r w:rsidRPr="00EE1ADE">
        <w:rPr>
          <w:rFonts w:asciiTheme="majorBidi" w:hAnsiTheme="majorBidi" w:cstheme="majorBidi"/>
          <w:sz w:val="24"/>
          <w:szCs w:val="24"/>
        </w:rPr>
        <w:t xml:space="preserve"> M</w:t>
      </w:r>
      <w:r w:rsidR="00CC286F">
        <w:rPr>
          <w:rFonts w:asciiTheme="majorBidi" w:hAnsiTheme="majorBidi" w:cstheme="majorBidi"/>
          <w:sz w:val="24"/>
          <w:szCs w:val="24"/>
        </w:rPr>
        <w:t>.</w:t>
      </w:r>
      <w:r w:rsidRPr="00EE1ADE">
        <w:rPr>
          <w:rFonts w:asciiTheme="majorBidi" w:hAnsiTheme="majorBidi" w:cstheme="majorBidi"/>
          <w:sz w:val="24"/>
          <w:szCs w:val="24"/>
        </w:rPr>
        <w:t>M</w:t>
      </w:r>
      <w:r w:rsidR="00CC286F">
        <w:rPr>
          <w:rFonts w:asciiTheme="majorBidi" w:hAnsiTheme="majorBidi" w:cstheme="majorBidi"/>
          <w:sz w:val="24"/>
          <w:szCs w:val="24"/>
        </w:rPr>
        <w:t>.</w:t>
      </w:r>
      <w:r w:rsidRPr="00EE1ADE">
        <w:rPr>
          <w:rFonts w:asciiTheme="majorBidi" w:hAnsiTheme="majorBidi" w:cstheme="majorBidi"/>
          <w:sz w:val="24"/>
          <w:szCs w:val="24"/>
        </w:rPr>
        <w:t>S</w:t>
      </w:r>
      <w:r w:rsidR="00CC286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Saxena</w:t>
      </w:r>
      <w:proofErr w:type="spellEnd"/>
      <w:r w:rsidR="00CC286F">
        <w:rPr>
          <w:rFonts w:asciiTheme="majorBidi" w:hAnsiTheme="majorBidi" w:cstheme="majorBidi"/>
          <w:sz w:val="24"/>
          <w:szCs w:val="24"/>
        </w:rPr>
        <w:t>,</w:t>
      </w:r>
      <w:r w:rsidRPr="00EE1ADE">
        <w:rPr>
          <w:rFonts w:asciiTheme="majorBidi" w:hAnsiTheme="majorBidi" w:cstheme="majorBidi"/>
          <w:sz w:val="24"/>
          <w:szCs w:val="24"/>
        </w:rPr>
        <w:t xml:space="preserve"> A</w:t>
      </w:r>
      <w:r w:rsidR="00CC286F">
        <w:rPr>
          <w:rFonts w:asciiTheme="majorBidi" w:hAnsiTheme="majorBidi" w:cstheme="majorBidi"/>
          <w:sz w:val="24"/>
          <w:szCs w:val="24"/>
        </w:rPr>
        <w:t>.</w:t>
      </w:r>
      <w:r w:rsidRPr="00EE1ADE">
        <w:rPr>
          <w:rFonts w:asciiTheme="majorBidi" w:hAnsiTheme="majorBidi" w:cstheme="majorBidi"/>
          <w:sz w:val="24"/>
          <w:szCs w:val="24"/>
        </w:rPr>
        <w:t>C</w:t>
      </w:r>
      <w:r w:rsidR="00CC286F">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Pawde</w:t>
      </w:r>
      <w:proofErr w:type="spellEnd"/>
      <w:r w:rsidR="00CC286F">
        <w:rPr>
          <w:rFonts w:asciiTheme="majorBidi" w:hAnsiTheme="majorBidi" w:cstheme="majorBidi"/>
          <w:sz w:val="24"/>
          <w:szCs w:val="24"/>
        </w:rPr>
        <w:t>,</w:t>
      </w:r>
      <w:r w:rsidRPr="00EE1ADE">
        <w:rPr>
          <w:rFonts w:asciiTheme="majorBidi" w:hAnsiTheme="majorBidi" w:cstheme="majorBidi"/>
          <w:sz w:val="24"/>
          <w:szCs w:val="24"/>
        </w:rPr>
        <w:t xml:space="preserve"> A</w:t>
      </w:r>
      <w:r w:rsidR="00CC286F">
        <w:rPr>
          <w:rFonts w:asciiTheme="majorBidi" w:hAnsiTheme="majorBidi" w:cstheme="majorBidi"/>
          <w:sz w:val="24"/>
          <w:szCs w:val="24"/>
        </w:rPr>
        <w:t>.</w:t>
      </w:r>
      <w:r w:rsidRPr="00EE1ADE">
        <w:rPr>
          <w:rFonts w:asciiTheme="majorBidi" w:hAnsiTheme="majorBidi" w:cstheme="majorBidi"/>
          <w:sz w:val="24"/>
          <w:szCs w:val="24"/>
        </w:rPr>
        <w:t>M</w:t>
      </w:r>
      <w:r w:rsidR="00CC286F">
        <w:rPr>
          <w:rFonts w:asciiTheme="majorBidi" w:hAnsiTheme="majorBidi" w:cstheme="majorBidi"/>
          <w:sz w:val="24"/>
          <w:szCs w:val="24"/>
        </w:rPr>
        <w:t>.,</w:t>
      </w:r>
      <w:r w:rsidRPr="00EE1ADE">
        <w:rPr>
          <w:rFonts w:asciiTheme="majorBidi" w:hAnsiTheme="majorBidi" w:cstheme="majorBidi"/>
          <w:sz w:val="24"/>
          <w:szCs w:val="24"/>
        </w:rPr>
        <w:t xml:space="preserve"> </w:t>
      </w:r>
      <w:r w:rsidR="00CC286F" w:rsidRPr="00CC286F">
        <w:rPr>
          <w:rFonts w:asciiTheme="majorBidi" w:hAnsiTheme="majorBidi" w:cstheme="majorBidi"/>
          <w:sz w:val="24"/>
          <w:szCs w:val="24"/>
        </w:rPr>
        <w:t>Ansari</w:t>
      </w:r>
      <w:r w:rsidR="00CC286F">
        <w:rPr>
          <w:rFonts w:asciiTheme="majorBidi" w:hAnsiTheme="majorBidi" w:cstheme="majorBidi"/>
          <w:sz w:val="24"/>
          <w:szCs w:val="24"/>
        </w:rPr>
        <w:t>,</w:t>
      </w:r>
      <w:r w:rsidR="00CC286F" w:rsidRPr="00CC286F">
        <w:rPr>
          <w:rFonts w:asciiTheme="majorBidi" w:hAnsiTheme="majorBidi" w:cstheme="majorBidi"/>
          <w:sz w:val="24"/>
          <w:szCs w:val="24"/>
        </w:rPr>
        <w:t xml:space="preserve"> M.M. </w:t>
      </w:r>
      <w:r w:rsidR="00CC286F">
        <w:rPr>
          <w:rFonts w:asciiTheme="majorBidi" w:hAnsiTheme="majorBidi" w:cstheme="majorBidi"/>
          <w:sz w:val="24"/>
          <w:szCs w:val="24"/>
        </w:rPr>
        <w:t xml:space="preserve">and </w:t>
      </w:r>
      <w:proofErr w:type="spellStart"/>
      <w:r w:rsidR="00CC286F" w:rsidRPr="00CC286F">
        <w:rPr>
          <w:rFonts w:asciiTheme="majorBidi" w:hAnsiTheme="majorBidi" w:cstheme="majorBidi"/>
          <w:sz w:val="24"/>
          <w:szCs w:val="24"/>
        </w:rPr>
        <w:t>Bhat</w:t>
      </w:r>
      <w:proofErr w:type="spellEnd"/>
      <w:r w:rsidR="00CC286F">
        <w:rPr>
          <w:rFonts w:asciiTheme="majorBidi" w:hAnsiTheme="majorBidi" w:cstheme="majorBidi"/>
          <w:sz w:val="24"/>
          <w:szCs w:val="24"/>
        </w:rPr>
        <w:t>,</w:t>
      </w:r>
      <w:r w:rsidR="00CC286F" w:rsidRPr="00CC286F">
        <w:rPr>
          <w:rFonts w:asciiTheme="majorBidi" w:hAnsiTheme="majorBidi" w:cstheme="majorBidi"/>
          <w:sz w:val="24"/>
          <w:szCs w:val="24"/>
        </w:rPr>
        <w:t xml:space="preserve"> S.A</w:t>
      </w:r>
      <w:r w:rsidRPr="00EE1ADE">
        <w:rPr>
          <w:rFonts w:asciiTheme="majorBidi" w:hAnsiTheme="majorBidi" w:cstheme="majorBidi"/>
          <w:sz w:val="24"/>
          <w:szCs w:val="24"/>
        </w:rPr>
        <w:t xml:space="preserve">. </w:t>
      </w:r>
      <w:r w:rsidR="00CC286F">
        <w:rPr>
          <w:rFonts w:asciiTheme="majorBidi" w:hAnsiTheme="majorBidi" w:cstheme="majorBidi"/>
          <w:sz w:val="24"/>
          <w:szCs w:val="24"/>
        </w:rPr>
        <w:t>2013.</w:t>
      </w:r>
      <w:proofErr w:type="gramEnd"/>
      <w:r w:rsidR="00CC286F">
        <w:rPr>
          <w:rFonts w:asciiTheme="majorBidi" w:hAnsiTheme="majorBidi" w:cstheme="majorBidi"/>
          <w:sz w:val="24"/>
          <w:szCs w:val="24"/>
        </w:rPr>
        <w:t xml:space="preserve"> </w:t>
      </w:r>
      <w:proofErr w:type="gramStart"/>
      <w:r w:rsidRPr="00EE1ADE">
        <w:rPr>
          <w:rFonts w:asciiTheme="majorBidi" w:hAnsiTheme="majorBidi" w:cstheme="majorBidi"/>
          <w:sz w:val="24"/>
          <w:szCs w:val="24"/>
        </w:rPr>
        <w:t>Vertebral scale system to measure heart size on thoracic radiographs of Labrador retriever dogs.</w:t>
      </w:r>
      <w:proofErr w:type="gramEnd"/>
      <w:r w:rsidRPr="00EE1ADE">
        <w:rPr>
          <w:rFonts w:asciiTheme="majorBidi" w:hAnsiTheme="majorBidi" w:cstheme="majorBidi"/>
          <w:sz w:val="24"/>
          <w:szCs w:val="24"/>
        </w:rPr>
        <w:t xml:space="preserve"> </w:t>
      </w:r>
      <w:r w:rsidR="00CC286F" w:rsidRPr="00CC286F">
        <w:rPr>
          <w:rFonts w:asciiTheme="majorBidi" w:hAnsiTheme="majorBidi" w:cstheme="majorBidi"/>
          <w:sz w:val="24"/>
          <w:szCs w:val="24"/>
        </w:rPr>
        <w:t>Indian Vet J</w:t>
      </w:r>
      <w:r w:rsidR="00CC286F">
        <w:rPr>
          <w:rFonts w:asciiTheme="majorBidi" w:hAnsiTheme="majorBidi" w:cstheme="majorBidi"/>
          <w:sz w:val="24"/>
          <w:szCs w:val="24"/>
        </w:rPr>
        <w:t>.</w:t>
      </w:r>
      <w:r w:rsidRPr="00EE1ADE">
        <w:rPr>
          <w:rFonts w:asciiTheme="majorBidi" w:hAnsiTheme="majorBidi" w:cstheme="majorBidi"/>
          <w:sz w:val="24"/>
          <w:szCs w:val="24"/>
        </w:rPr>
        <w:t xml:space="preserve"> 90 (2): 71-73.</w:t>
      </w:r>
    </w:p>
    <w:p w:rsidR="00EE1ADE" w:rsidRPr="00EE1ADE" w:rsidRDefault="00EE1ADE" w:rsidP="003B3FBC">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Guglielmini</w:t>
      </w:r>
      <w:proofErr w:type="spellEnd"/>
      <w:r w:rsidR="003B3FBC">
        <w:rPr>
          <w:rFonts w:asciiTheme="majorBidi" w:hAnsiTheme="majorBidi" w:cstheme="majorBidi"/>
          <w:sz w:val="24"/>
          <w:szCs w:val="24"/>
        </w:rPr>
        <w:t>,</w:t>
      </w:r>
      <w:r w:rsidRPr="00EE1ADE">
        <w:rPr>
          <w:rFonts w:asciiTheme="majorBidi" w:hAnsiTheme="majorBidi" w:cstheme="majorBidi"/>
          <w:sz w:val="24"/>
          <w:szCs w:val="24"/>
        </w:rPr>
        <w:t xml:space="preserve"> C</w:t>
      </w:r>
      <w:r w:rsidR="003B3FBC">
        <w:rPr>
          <w:rFonts w:asciiTheme="majorBidi" w:hAnsiTheme="majorBidi" w:cstheme="majorBidi"/>
          <w:sz w:val="24"/>
          <w:szCs w:val="24"/>
        </w:rPr>
        <w:t>.</w:t>
      </w:r>
      <w:r w:rsidRPr="00EE1ADE">
        <w:rPr>
          <w:rFonts w:asciiTheme="majorBidi" w:hAnsiTheme="majorBidi" w:cstheme="majorBidi"/>
          <w:sz w:val="24"/>
          <w:szCs w:val="24"/>
        </w:rPr>
        <w:t xml:space="preserve">, Baron </w:t>
      </w:r>
      <w:proofErr w:type="spellStart"/>
      <w:r w:rsidRPr="00EE1ADE">
        <w:rPr>
          <w:rFonts w:asciiTheme="majorBidi" w:hAnsiTheme="majorBidi" w:cstheme="majorBidi"/>
          <w:sz w:val="24"/>
          <w:szCs w:val="24"/>
        </w:rPr>
        <w:t>Toaldo</w:t>
      </w:r>
      <w:proofErr w:type="spellEnd"/>
      <w:r w:rsidR="003B3FBC">
        <w:rPr>
          <w:rFonts w:asciiTheme="majorBidi" w:hAnsiTheme="majorBidi" w:cstheme="majorBidi"/>
          <w:sz w:val="24"/>
          <w:szCs w:val="24"/>
        </w:rPr>
        <w:t>,</w:t>
      </w:r>
      <w:r w:rsidRPr="00EE1ADE">
        <w:rPr>
          <w:rFonts w:asciiTheme="majorBidi" w:hAnsiTheme="majorBidi" w:cstheme="majorBidi"/>
          <w:sz w:val="24"/>
          <w:szCs w:val="24"/>
        </w:rPr>
        <w:t xml:space="preserve"> M</w:t>
      </w:r>
      <w:r w:rsidR="003B3FBC">
        <w:rPr>
          <w:rFonts w:asciiTheme="majorBidi" w:hAnsiTheme="majorBidi" w:cstheme="majorBidi"/>
          <w:sz w:val="24"/>
          <w:szCs w:val="24"/>
        </w:rPr>
        <w:t>.</w:t>
      </w:r>
      <w:r w:rsidRPr="00EE1ADE">
        <w:rPr>
          <w:rFonts w:asciiTheme="majorBidi" w:hAnsiTheme="majorBidi" w:cstheme="majorBidi"/>
          <w:sz w:val="24"/>
          <w:szCs w:val="24"/>
        </w:rPr>
        <w:t>, Poser</w:t>
      </w:r>
      <w:r w:rsidR="003B3FBC">
        <w:rPr>
          <w:rFonts w:asciiTheme="majorBidi" w:hAnsiTheme="majorBidi" w:cstheme="majorBidi"/>
          <w:sz w:val="24"/>
          <w:szCs w:val="24"/>
        </w:rPr>
        <w:t>,</w:t>
      </w:r>
      <w:r w:rsidRPr="00EE1ADE">
        <w:rPr>
          <w:rFonts w:asciiTheme="majorBidi" w:hAnsiTheme="majorBidi" w:cstheme="majorBidi"/>
          <w:sz w:val="24"/>
          <w:szCs w:val="24"/>
        </w:rPr>
        <w:t xml:space="preserve"> H</w:t>
      </w:r>
      <w:r w:rsidR="003B3FBC">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Menciotti</w:t>
      </w:r>
      <w:proofErr w:type="spellEnd"/>
      <w:r w:rsidR="003B3FBC">
        <w:rPr>
          <w:rFonts w:asciiTheme="majorBidi" w:hAnsiTheme="majorBidi" w:cstheme="majorBidi"/>
          <w:sz w:val="24"/>
          <w:szCs w:val="24"/>
        </w:rPr>
        <w:t>,</w:t>
      </w:r>
      <w:r w:rsidRPr="00EE1ADE">
        <w:rPr>
          <w:rFonts w:asciiTheme="majorBidi" w:hAnsiTheme="majorBidi" w:cstheme="majorBidi"/>
          <w:sz w:val="24"/>
          <w:szCs w:val="24"/>
        </w:rPr>
        <w:t xml:space="preserve"> G</w:t>
      </w:r>
      <w:r w:rsidR="003B3FBC">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003B3FBC" w:rsidRPr="003B3FBC">
        <w:rPr>
          <w:rFonts w:asciiTheme="majorBidi" w:hAnsiTheme="majorBidi" w:cstheme="majorBidi"/>
          <w:sz w:val="24"/>
          <w:szCs w:val="24"/>
        </w:rPr>
        <w:t>Cipone</w:t>
      </w:r>
      <w:proofErr w:type="spellEnd"/>
      <w:r w:rsidR="003B3FBC">
        <w:rPr>
          <w:rFonts w:asciiTheme="majorBidi" w:hAnsiTheme="majorBidi" w:cstheme="majorBidi"/>
          <w:sz w:val="24"/>
          <w:szCs w:val="24"/>
        </w:rPr>
        <w:t>,</w:t>
      </w:r>
      <w:r w:rsidR="003B3FBC" w:rsidRPr="003B3FBC">
        <w:rPr>
          <w:rFonts w:asciiTheme="majorBidi" w:hAnsiTheme="majorBidi" w:cstheme="majorBidi"/>
          <w:sz w:val="24"/>
          <w:szCs w:val="24"/>
        </w:rPr>
        <w:t xml:space="preserve"> M., </w:t>
      </w:r>
      <w:proofErr w:type="spellStart"/>
      <w:r w:rsidR="003B3FBC" w:rsidRPr="003B3FBC">
        <w:rPr>
          <w:rFonts w:asciiTheme="majorBidi" w:hAnsiTheme="majorBidi" w:cstheme="majorBidi"/>
          <w:sz w:val="24"/>
          <w:szCs w:val="24"/>
        </w:rPr>
        <w:t>Cordella</w:t>
      </w:r>
      <w:proofErr w:type="spellEnd"/>
      <w:r w:rsidR="003B3FBC">
        <w:rPr>
          <w:rFonts w:asciiTheme="majorBidi" w:hAnsiTheme="majorBidi" w:cstheme="majorBidi"/>
          <w:sz w:val="24"/>
          <w:szCs w:val="24"/>
        </w:rPr>
        <w:t>,</w:t>
      </w:r>
      <w:r w:rsidR="003B3FBC" w:rsidRPr="003B3FBC">
        <w:rPr>
          <w:rFonts w:asciiTheme="majorBidi" w:hAnsiTheme="majorBidi" w:cstheme="majorBidi"/>
          <w:sz w:val="24"/>
          <w:szCs w:val="24"/>
        </w:rPr>
        <w:t xml:space="preserve"> A.,</w:t>
      </w:r>
      <w:r w:rsidR="003B3FBC">
        <w:rPr>
          <w:rFonts w:asciiTheme="majorBidi" w:hAnsiTheme="majorBidi" w:cstheme="majorBidi"/>
          <w:sz w:val="24"/>
          <w:szCs w:val="24"/>
        </w:rPr>
        <w:t xml:space="preserve"> </w:t>
      </w:r>
      <w:proofErr w:type="spellStart"/>
      <w:r w:rsidR="003B3FBC" w:rsidRPr="003B3FBC">
        <w:rPr>
          <w:rFonts w:asciiTheme="majorBidi" w:hAnsiTheme="majorBidi" w:cstheme="majorBidi"/>
          <w:sz w:val="24"/>
          <w:szCs w:val="24"/>
        </w:rPr>
        <w:t>Contiero</w:t>
      </w:r>
      <w:proofErr w:type="spellEnd"/>
      <w:r w:rsidR="003B3FBC">
        <w:rPr>
          <w:rFonts w:asciiTheme="majorBidi" w:hAnsiTheme="majorBidi" w:cstheme="majorBidi"/>
          <w:sz w:val="24"/>
          <w:szCs w:val="24"/>
        </w:rPr>
        <w:t>,</w:t>
      </w:r>
      <w:r w:rsidR="003B3FBC" w:rsidRPr="003B3FBC">
        <w:rPr>
          <w:rFonts w:asciiTheme="majorBidi" w:hAnsiTheme="majorBidi" w:cstheme="majorBidi"/>
          <w:sz w:val="24"/>
          <w:szCs w:val="24"/>
        </w:rPr>
        <w:t xml:space="preserve"> B. </w:t>
      </w:r>
      <w:r w:rsidR="003B3FBC">
        <w:rPr>
          <w:rFonts w:asciiTheme="majorBidi" w:hAnsiTheme="majorBidi" w:cstheme="majorBidi"/>
          <w:sz w:val="24"/>
          <w:szCs w:val="24"/>
        </w:rPr>
        <w:t>and</w:t>
      </w:r>
      <w:r w:rsidR="003B3FBC" w:rsidRPr="003B3FBC">
        <w:rPr>
          <w:rFonts w:asciiTheme="majorBidi" w:hAnsiTheme="majorBidi" w:cstheme="majorBidi"/>
          <w:sz w:val="24"/>
          <w:szCs w:val="24"/>
        </w:rPr>
        <w:t xml:space="preserve"> Diana</w:t>
      </w:r>
      <w:r w:rsidR="003B3FBC">
        <w:rPr>
          <w:rFonts w:asciiTheme="majorBidi" w:hAnsiTheme="majorBidi" w:cstheme="majorBidi"/>
          <w:sz w:val="24"/>
          <w:szCs w:val="24"/>
        </w:rPr>
        <w:t>,</w:t>
      </w:r>
      <w:r w:rsidR="003B3FBC" w:rsidRPr="003B3FBC">
        <w:rPr>
          <w:rFonts w:asciiTheme="majorBidi" w:hAnsiTheme="majorBidi" w:cstheme="majorBidi"/>
          <w:sz w:val="24"/>
          <w:szCs w:val="24"/>
        </w:rPr>
        <w:t xml:space="preserve"> A. </w:t>
      </w:r>
      <w:r w:rsidR="003B3FBC">
        <w:rPr>
          <w:rFonts w:asciiTheme="majorBidi" w:hAnsiTheme="majorBidi" w:cstheme="majorBidi"/>
          <w:sz w:val="24"/>
          <w:szCs w:val="24"/>
        </w:rPr>
        <w:t>2014.</w:t>
      </w:r>
      <w:proofErr w:type="gramEnd"/>
      <w:r w:rsidRPr="00EE1ADE">
        <w:rPr>
          <w:rFonts w:asciiTheme="majorBidi" w:hAnsiTheme="majorBidi" w:cstheme="majorBidi"/>
          <w:sz w:val="24"/>
          <w:szCs w:val="24"/>
        </w:rPr>
        <w:t xml:space="preserve"> Diagnostic accuracy of the vertebral  heart  score  and  other  radiographic  indices  in  the  detection  of cardiac enlargement in cats with different cardiac disorders. </w:t>
      </w:r>
      <w:r w:rsidR="003B3FBC" w:rsidRPr="003B3FBC">
        <w:rPr>
          <w:rFonts w:asciiTheme="majorBidi" w:hAnsiTheme="majorBidi" w:cstheme="majorBidi"/>
          <w:sz w:val="24"/>
          <w:szCs w:val="24"/>
        </w:rPr>
        <w:t>J Feline Med Surg</w:t>
      </w:r>
      <w:r w:rsidR="003B3FBC">
        <w:rPr>
          <w:rFonts w:asciiTheme="majorBidi" w:hAnsiTheme="majorBidi" w:cstheme="majorBidi"/>
          <w:sz w:val="24"/>
          <w:szCs w:val="24"/>
        </w:rPr>
        <w:t>.</w:t>
      </w:r>
      <w:r w:rsidR="003B3FBC" w:rsidRPr="003B3FBC">
        <w:rPr>
          <w:rFonts w:asciiTheme="majorBidi" w:hAnsiTheme="majorBidi" w:cstheme="majorBidi"/>
          <w:sz w:val="24"/>
          <w:szCs w:val="24"/>
        </w:rPr>
        <w:t xml:space="preserve"> </w:t>
      </w:r>
      <w:r w:rsidRPr="00EE1ADE">
        <w:rPr>
          <w:rFonts w:asciiTheme="majorBidi" w:hAnsiTheme="majorBidi" w:cstheme="majorBidi"/>
          <w:sz w:val="24"/>
          <w:szCs w:val="24"/>
        </w:rPr>
        <w:t xml:space="preserve">16 (10): 812-825.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xml:space="preserve">: 10.1177/1098612x14522048 </w:t>
      </w:r>
    </w:p>
    <w:p w:rsidR="00EE1ADE" w:rsidRPr="00EE1ADE" w:rsidRDefault="00EE1ADE" w:rsidP="00DA148F">
      <w:pPr>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lastRenderedPageBreak/>
        <w:t>Hassan</w:t>
      </w:r>
      <w:r w:rsidR="00DA148F">
        <w:rPr>
          <w:rFonts w:asciiTheme="majorBidi" w:hAnsiTheme="majorBidi" w:cstheme="majorBidi"/>
          <w:sz w:val="24"/>
          <w:szCs w:val="24"/>
        </w:rPr>
        <w:t>,</w:t>
      </w:r>
      <w:r w:rsidRPr="00EE1ADE">
        <w:rPr>
          <w:rFonts w:asciiTheme="majorBidi" w:hAnsiTheme="majorBidi" w:cstheme="majorBidi"/>
          <w:sz w:val="24"/>
          <w:szCs w:val="24"/>
        </w:rPr>
        <w:t xml:space="preserve"> E</w:t>
      </w:r>
      <w:r w:rsidR="00DA148F">
        <w:rPr>
          <w:rFonts w:asciiTheme="majorBidi" w:hAnsiTheme="majorBidi" w:cstheme="majorBidi"/>
          <w:sz w:val="24"/>
          <w:szCs w:val="24"/>
        </w:rPr>
        <w:t>.</w:t>
      </w:r>
      <w:r w:rsidRPr="00EE1ADE">
        <w:rPr>
          <w:rFonts w:asciiTheme="majorBidi" w:hAnsiTheme="majorBidi" w:cstheme="majorBidi"/>
          <w:sz w:val="24"/>
          <w:szCs w:val="24"/>
        </w:rPr>
        <w:t>A, Hassan</w:t>
      </w:r>
      <w:r w:rsidR="00DA148F">
        <w:rPr>
          <w:rFonts w:asciiTheme="majorBidi" w:hAnsiTheme="majorBidi" w:cstheme="majorBidi"/>
          <w:sz w:val="24"/>
          <w:szCs w:val="24"/>
        </w:rPr>
        <w:t>,</w:t>
      </w:r>
      <w:r w:rsidRPr="00EE1ADE">
        <w:rPr>
          <w:rFonts w:asciiTheme="majorBidi" w:hAnsiTheme="majorBidi" w:cstheme="majorBidi"/>
          <w:sz w:val="24"/>
          <w:szCs w:val="24"/>
        </w:rPr>
        <w:t xml:space="preserve"> M</w:t>
      </w:r>
      <w:r w:rsidR="00DA148F">
        <w:rPr>
          <w:rFonts w:asciiTheme="majorBidi" w:hAnsiTheme="majorBidi" w:cstheme="majorBidi"/>
          <w:sz w:val="24"/>
          <w:szCs w:val="24"/>
        </w:rPr>
        <w:t>.</w:t>
      </w:r>
      <w:r w:rsidRPr="00EE1ADE">
        <w:rPr>
          <w:rFonts w:asciiTheme="majorBidi" w:hAnsiTheme="majorBidi" w:cstheme="majorBidi"/>
          <w:sz w:val="24"/>
          <w:szCs w:val="24"/>
        </w:rPr>
        <w:t>H</w:t>
      </w:r>
      <w:r w:rsidR="00DA148F">
        <w:rPr>
          <w:rFonts w:asciiTheme="majorBidi" w:hAnsiTheme="majorBidi" w:cstheme="majorBidi"/>
          <w:sz w:val="24"/>
          <w:szCs w:val="24"/>
        </w:rPr>
        <w:t>. and</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Torad</w:t>
      </w:r>
      <w:proofErr w:type="spellEnd"/>
      <w:r w:rsidR="00DA148F">
        <w:rPr>
          <w:rFonts w:asciiTheme="majorBidi" w:hAnsiTheme="majorBidi" w:cstheme="majorBidi"/>
          <w:sz w:val="24"/>
          <w:szCs w:val="24"/>
        </w:rPr>
        <w:t>,</w:t>
      </w:r>
      <w:r w:rsidRPr="00EE1ADE">
        <w:rPr>
          <w:rFonts w:asciiTheme="majorBidi" w:hAnsiTheme="majorBidi" w:cstheme="majorBidi"/>
          <w:sz w:val="24"/>
          <w:szCs w:val="24"/>
        </w:rPr>
        <w:t xml:space="preserve"> F</w:t>
      </w:r>
      <w:r w:rsidR="00DA148F">
        <w:rPr>
          <w:rFonts w:asciiTheme="majorBidi" w:hAnsiTheme="majorBidi" w:cstheme="majorBidi"/>
          <w:sz w:val="24"/>
          <w:szCs w:val="24"/>
        </w:rPr>
        <w:t>.</w:t>
      </w:r>
      <w:r w:rsidRPr="00EE1ADE">
        <w:rPr>
          <w:rFonts w:asciiTheme="majorBidi" w:hAnsiTheme="majorBidi" w:cstheme="majorBidi"/>
          <w:sz w:val="24"/>
          <w:szCs w:val="24"/>
        </w:rPr>
        <w:t xml:space="preserve">A. </w:t>
      </w:r>
      <w:r w:rsidR="00DA148F">
        <w:rPr>
          <w:rFonts w:asciiTheme="majorBidi" w:hAnsiTheme="majorBidi" w:cstheme="majorBidi"/>
          <w:sz w:val="24"/>
          <w:szCs w:val="24"/>
        </w:rPr>
        <w:t xml:space="preserve">2018. </w:t>
      </w:r>
      <w:proofErr w:type="gramStart"/>
      <w:r w:rsidRPr="00EE1ADE">
        <w:rPr>
          <w:rFonts w:asciiTheme="majorBidi" w:hAnsiTheme="majorBidi" w:cstheme="majorBidi"/>
          <w:sz w:val="24"/>
          <w:szCs w:val="24"/>
        </w:rPr>
        <w:t xml:space="preserve">Correlation between clinical severity and type and degree of </w:t>
      </w:r>
      <w:proofErr w:type="spellStart"/>
      <w:r w:rsidRPr="00EE1ADE">
        <w:rPr>
          <w:rFonts w:asciiTheme="majorBidi" w:hAnsiTheme="majorBidi" w:cstheme="majorBidi"/>
          <w:sz w:val="24"/>
          <w:szCs w:val="24"/>
        </w:rPr>
        <w:t>pectus</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excavatum</w:t>
      </w:r>
      <w:proofErr w:type="spellEnd"/>
      <w:r w:rsidRPr="00EE1ADE">
        <w:rPr>
          <w:rFonts w:asciiTheme="majorBidi" w:hAnsiTheme="majorBidi" w:cstheme="majorBidi"/>
          <w:sz w:val="24"/>
          <w:szCs w:val="24"/>
        </w:rPr>
        <w:t xml:space="preserve"> in twelve brachycephalic dogs.</w:t>
      </w:r>
      <w:proofErr w:type="gramEnd"/>
      <w:r w:rsidRPr="00EE1ADE">
        <w:rPr>
          <w:rFonts w:asciiTheme="majorBidi" w:hAnsiTheme="majorBidi" w:cstheme="majorBidi"/>
          <w:sz w:val="24"/>
          <w:szCs w:val="24"/>
        </w:rPr>
        <w:t xml:space="preserve"> </w:t>
      </w:r>
      <w:r w:rsidR="00DA148F" w:rsidRPr="00DA148F">
        <w:rPr>
          <w:rFonts w:asciiTheme="majorBidi" w:hAnsiTheme="majorBidi" w:cstheme="majorBidi"/>
          <w:sz w:val="24"/>
          <w:szCs w:val="24"/>
        </w:rPr>
        <w:t>J Vet Med Sci</w:t>
      </w:r>
      <w:r w:rsidR="00DA148F">
        <w:rPr>
          <w:rFonts w:asciiTheme="majorBidi" w:hAnsiTheme="majorBidi" w:cstheme="majorBidi"/>
          <w:sz w:val="24"/>
          <w:szCs w:val="24"/>
        </w:rPr>
        <w:t>.</w:t>
      </w:r>
      <w:r w:rsidRPr="00EE1ADE">
        <w:rPr>
          <w:rFonts w:asciiTheme="majorBidi" w:hAnsiTheme="majorBidi" w:cstheme="majorBidi"/>
          <w:i/>
          <w:iCs/>
          <w:sz w:val="24"/>
          <w:szCs w:val="24"/>
        </w:rPr>
        <w:t xml:space="preserve"> </w:t>
      </w:r>
      <w:r w:rsidRPr="00EE1ADE">
        <w:rPr>
          <w:rFonts w:asciiTheme="majorBidi" w:hAnsiTheme="majorBidi" w:cstheme="majorBidi"/>
          <w:sz w:val="24"/>
          <w:szCs w:val="24"/>
        </w:rPr>
        <w:t xml:space="preserve">80 (5):766-771. </w:t>
      </w:r>
      <w:proofErr w:type="spellStart"/>
      <w:proofErr w:type="gramStart"/>
      <w:r w:rsidRPr="00EE1ADE">
        <w:rPr>
          <w:rFonts w:asciiTheme="majorBidi" w:hAnsiTheme="majorBidi" w:cstheme="majorBidi"/>
          <w:color w:val="000000"/>
          <w:sz w:val="24"/>
          <w:szCs w:val="24"/>
        </w:rPr>
        <w:t>doi</w:t>
      </w:r>
      <w:proofErr w:type="spellEnd"/>
      <w:proofErr w:type="gramEnd"/>
      <w:r w:rsidRPr="00EE1ADE">
        <w:rPr>
          <w:rFonts w:asciiTheme="majorBidi" w:hAnsiTheme="majorBidi" w:cstheme="majorBidi"/>
          <w:color w:val="000000"/>
          <w:sz w:val="24"/>
          <w:szCs w:val="24"/>
        </w:rPr>
        <w:t>: 10.1292/jvms.17-0518.</w:t>
      </w:r>
    </w:p>
    <w:p w:rsidR="00EE1ADE" w:rsidRPr="00EE1ADE" w:rsidRDefault="00EE1ADE" w:rsidP="0099799B">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Laus</w:t>
      </w:r>
      <w:proofErr w:type="spellEnd"/>
      <w:r w:rsidR="0099799B">
        <w:rPr>
          <w:rFonts w:asciiTheme="majorBidi" w:hAnsiTheme="majorBidi" w:cstheme="majorBidi"/>
          <w:sz w:val="24"/>
          <w:szCs w:val="24"/>
        </w:rPr>
        <w:t>,</w:t>
      </w:r>
      <w:r w:rsidRPr="00EE1ADE">
        <w:rPr>
          <w:rFonts w:asciiTheme="majorBidi" w:hAnsiTheme="majorBidi" w:cstheme="majorBidi"/>
          <w:sz w:val="24"/>
          <w:szCs w:val="24"/>
        </w:rPr>
        <w:t xml:space="preserve"> F</w:t>
      </w:r>
      <w:r w:rsidR="0099799B">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Copponi</w:t>
      </w:r>
      <w:proofErr w:type="spellEnd"/>
      <w:r w:rsidR="0099799B">
        <w:rPr>
          <w:rFonts w:asciiTheme="majorBidi" w:hAnsiTheme="majorBidi" w:cstheme="majorBidi"/>
          <w:sz w:val="24"/>
          <w:szCs w:val="24"/>
        </w:rPr>
        <w:t>,</w:t>
      </w:r>
      <w:r w:rsidRPr="00EE1ADE">
        <w:rPr>
          <w:rFonts w:asciiTheme="majorBidi" w:hAnsiTheme="majorBidi" w:cstheme="majorBidi"/>
          <w:sz w:val="24"/>
          <w:szCs w:val="24"/>
        </w:rPr>
        <w:t xml:space="preserve"> I</w:t>
      </w:r>
      <w:r w:rsidR="0099799B">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Cerquetella</w:t>
      </w:r>
      <w:proofErr w:type="spellEnd"/>
      <w:r w:rsidR="0099799B">
        <w:rPr>
          <w:rFonts w:asciiTheme="majorBidi" w:hAnsiTheme="majorBidi" w:cstheme="majorBidi"/>
          <w:sz w:val="24"/>
          <w:szCs w:val="24"/>
        </w:rPr>
        <w:t>,</w:t>
      </w:r>
      <w:r w:rsidRPr="00EE1ADE">
        <w:rPr>
          <w:rFonts w:asciiTheme="majorBidi" w:hAnsiTheme="majorBidi" w:cstheme="majorBidi"/>
          <w:sz w:val="24"/>
          <w:szCs w:val="24"/>
        </w:rPr>
        <w:t xml:space="preserve"> M</w:t>
      </w:r>
      <w:r w:rsidR="0099799B">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Fruganti</w:t>
      </w:r>
      <w:proofErr w:type="spellEnd"/>
      <w:r w:rsidR="0099799B">
        <w:rPr>
          <w:rFonts w:asciiTheme="majorBidi" w:hAnsiTheme="majorBidi" w:cstheme="majorBidi"/>
          <w:sz w:val="24"/>
          <w:szCs w:val="24"/>
        </w:rPr>
        <w:t>,</w:t>
      </w:r>
      <w:r w:rsidRPr="00EE1ADE">
        <w:rPr>
          <w:rFonts w:asciiTheme="majorBidi" w:hAnsiTheme="majorBidi" w:cstheme="majorBidi"/>
          <w:sz w:val="24"/>
          <w:szCs w:val="24"/>
        </w:rPr>
        <w:t xml:space="preserve"> A. </w:t>
      </w:r>
      <w:r w:rsidR="0099799B">
        <w:rPr>
          <w:rFonts w:asciiTheme="majorBidi" w:hAnsiTheme="majorBidi" w:cstheme="majorBidi"/>
          <w:sz w:val="24"/>
          <w:szCs w:val="24"/>
        </w:rPr>
        <w:t>2011.</w:t>
      </w:r>
      <w:proofErr w:type="gramEnd"/>
      <w:r w:rsidR="0099799B">
        <w:rPr>
          <w:rFonts w:asciiTheme="majorBidi" w:hAnsiTheme="majorBidi" w:cstheme="majorBidi"/>
          <w:sz w:val="24"/>
          <w:szCs w:val="24"/>
        </w:rPr>
        <w:t xml:space="preserve"> </w:t>
      </w:r>
      <w:proofErr w:type="gramStart"/>
      <w:r w:rsidRPr="00EE1ADE">
        <w:rPr>
          <w:rFonts w:asciiTheme="majorBidi" w:hAnsiTheme="majorBidi" w:cstheme="majorBidi"/>
          <w:sz w:val="24"/>
          <w:szCs w:val="24"/>
        </w:rPr>
        <w:t xml:space="preserve">Congenital cardiac defect in a pygmy goat (Capra </w:t>
      </w:r>
      <w:proofErr w:type="spellStart"/>
      <w:r w:rsidRPr="00EE1ADE">
        <w:rPr>
          <w:rFonts w:asciiTheme="majorBidi" w:hAnsiTheme="majorBidi" w:cstheme="majorBidi"/>
          <w:sz w:val="24"/>
          <w:szCs w:val="24"/>
        </w:rPr>
        <w:t>hircus</w:t>
      </w:r>
      <w:proofErr w:type="spellEnd"/>
      <w:r w:rsidRPr="00EE1ADE">
        <w:rPr>
          <w:rFonts w:asciiTheme="majorBidi" w:hAnsiTheme="majorBidi" w:cstheme="majorBidi"/>
          <w:sz w:val="24"/>
          <w:szCs w:val="24"/>
        </w:rPr>
        <w:t>).</w:t>
      </w:r>
      <w:proofErr w:type="gramEnd"/>
      <w:r w:rsidR="0099799B" w:rsidRPr="0099799B">
        <w:t xml:space="preserve"> </w:t>
      </w:r>
      <w:r w:rsidR="0099799B" w:rsidRPr="0099799B">
        <w:rPr>
          <w:rFonts w:asciiTheme="majorBidi" w:hAnsiTheme="majorBidi" w:cstheme="majorBidi"/>
          <w:sz w:val="24"/>
          <w:szCs w:val="24"/>
        </w:rPr>
        <w:t xml:space="preserve">Turk J Vet </w:t>
      </w:r>
      <w:proofErr w:type="spellStart"/>
      <w:r w:rsidR="0099799B" w:rsidRPr="0099799B">
        <w:rPr>
          <w:rFonts w:asciiTheme="majorBidi" w:hAnsiTheme="majorBidi" w:cstheme="majorBidi"/>
          <w:sz w:val="24"/>
          <w:szCs w:val="24"/>
        </w:rPr>
        <w:t>Anim</w:t>
      </w:r>
      <w:proofErr w:type="spellEnd"/>
      <w:r w:rsidR="0099799B" w:rsidRPr="0099799B">
        <w:rPr>
          <w:rFonts w:asciiTheme="majorBidi" w:hAnsiTheme="majorBidi" w:cstheme="majorBidi"/>
          <w:sz w:val="24"/>
          <w:szCs w:val="24"/>
        </w:rPr>
        <w:t xml:space="preserve"> Sci</w:t>
      </w:r>
      <w:r w:rsidR="0099799B">
        <w:rPr>
          <w:rFonts w:asciiTheme="majorBidi" w:hAnsiTheme="majorBidi" w:cstheme="majorBidi"/>
          <w:sz w:val="24"/>
          <w:szCs w:val="24"/>
        </w:rPr>
        <w:t>.</w:t>
      </w:r>
      <w:r w:rsidRPr="00EE1ADE">
        <w:rPr>
          <w:rFonts w:asciiTheme="majorBidi" w:hAnsiTheme="majorBidi" w:cstheme="majorBidi"/>
          <w:sz w:val="24"/>
          <w:szCs w:val="24"/>
        </w:rPr>
        <w:t xml:space="preserve"> 35 (6): 471-475.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10.3906/vet-1005-312.</w:t>
      </w:r>
    </w:p>
    <w:p w:rsidR="00EE1ADE" w:rsidRPr="00EE1ADE" w:rsidRDefault="00EE1ADE" w:rsidP="00434FD8">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Le Roux</w:t>
      </w:r>
      <w:r w:rsidR="00434FD8">
        <w:rPr>
          <w:rFonts w:asciiTheme="majorBidi" w:hAnsiTheme="majorBidi" w:cstheme="majorBidi"/>
          <w:sz w:val="24"/>
          <w:szCs w:val="24"/>
        </w:rPr>
        <w:t>,</w:t>
      </w:r>
      <w:r w:rsidRPr="00EE1ADE">
        <w:rPr>
          <w:rFonts w:asciiTheme="majorBidi" w:hAnsiTheme="majorBidi" w:cstheme="majorBidi"/>
          <w:sz w:val="24"/>
          <w:szCs w:val="24"/>
        </w:rPr>
        <w:t xml:space="preserve"> A</w:t>
      </w:r>
      <w:r w:rsidR="00434FD8">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Rademacher</w:t>
      </w:r>
      <w:proofErr w:type="spellEnd"/>
      <w:r w:rsidR="00434FD8">
        <w:rPr>
          <w:rFonts w:asciiTheme="majorBidi" w:hAnsiTheme="majorBidi" w:cstheme="majorBidi"/>
          <w:sz w:val="24"/>
          <w:szCs w:val="24"/>
        </w:rPr>
        <w:t>,</w:t>
      </w:r>
      <w:r w:rsidRPr="00EE1ADE">
        <w:rPr>
          <w:rFonts w:asciiTheme="majorBidi" w:hAnsiTheme="majorBidi" w:cstheme="majorBidi"/>
          <w:sz w:val="24"/>
          <w:szCs w:val="24"/>
        </w:rPr>
        <w:t xml:space="preserve"> N</w:t>
      </w:r>
      <w:r w:rsidR="00434FD8">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Saelinger</w:t>
      </w:r>
      <w:proofErr w:type="spellEnd"/>
      <w:r w:rsidR="00434FD8">
        <w:rPr>
          <w:rFonts w:asciiTheme="majorBidi" w:hAnsiTheme="majorBidi" w:cstheme="majorBidi"/>
          <w:sz w:val="24"/>
          <w:szCs w:val="24"/>
        </w:rPr>
        <w:t>,</w:t>
      </w:r>
      <w:r w:rsidRPr="00EE1ADE">
        <w:rPr>
          <w:rFonts w:asciiTheme="majorBidi" w:hAnsiTheme="majorBidi" w:cstheme="majorBidi"/>
          <w:sz w:val="24"/>
          <w:szCs w:val="24"/>
        </w:rPr>
        <w:t xml:space="preserve"> C</w:t>
      </w:r>
      <w:r w:rsidR="00434FD8">
        <w:rPr>
          <w:rFonts w:asciiTheme="majorBidi" w:hAnsiTheme="majorBidi" w:cstheme="majorBidi"/>
          <w:sz w:val="24"/>
          <w:szCs w:val="24"/>
        </w:rPr>
        <w:t>.</w:t>
      </w:r>
      <w:r w:rsidRPr="00EE1ADE">
        <w:rPr>
          <w:rFonts w:asciiTheme="majorBidi" w:hAnsiTheme="majorBidi" w:cstheme="majorBidi"/>
          <w:sz w:val="24"/>
          <w:szCs w:val="24"/>
        </w:rPr>
        <w:t>, Rodriguez</w:t>
      </w:r>
      <w:r w:rsidR="00434FD8">
        <w:rPr>
          <w:rFonts w:asciiTheme="majorBidi" w:hAnsiTheme="majorBidi" w:cstheme="majorBidi"/>
          <w:sz w:val="24"/>
          <w:szCs w:val="24"/>
        </w:rPr>
        <w:t>,</w:t>
      </w:r>
      <w:r w:rsidRPr="00EE1ADE">
        <w:rPr>
          <w:rFonts w:asciiTheme="majorBidi" w:hAnsiTheme="majorBidi" w:cstheme="majorBidi"/>
          <w:sz w:val="24"/>
          <w:szCs w:val="24"/>
        </w:rPr>
        <w:t xml:space="preserve"> D</w:t>
      </w:r>
      <w:r w:rsidR="00434FD8">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Pariaut</w:t>
      </w:r>
      <w:proofErr w:type="spellEnd"/>
      <w:r w:rsidR="00434FD8">
        <w:rPr>
          <w:rFonts w:asciiTheme="majorBidi" w:hAnsiTheme="majorBidi" w:cstheme="majorBidi"/>
          <w:sz w:val="24"/>
          <w:szCs w:val="24"/>
        </w:rPr>
        <w:t>,</w:t>
      </w:r>
      <w:r w:rsidRPr="00EE1ADE">
        <w:rPr>
          <w:rFonts w:asciiTheme="majorBidi" w:hAnsiTheme="majorBidi" w:cstheme="majorBidi"/>
          <w:sz w:val="24"/>
          <w:szCs w:val="24"/>
        </w:rPr>
        <w:t xml:space="preserve"> R</w:t>
      </w:r>
      <w:r w:rsidR="00434FD8">
        <w:t xml:space="preserve">. </w:t>
      </w:r>
      <w:r w:rsidR="00434FD8" w:rsidRPr="00434FD8">
        <w:rPr>
          <w:rFonts w:asciiTheme="majorBidi" w:hAnsiTheme="majorBidi" w:cstheme="majorBidi"/>
          <w:sz w:val="24"/>
          <w:szCs w:val="24"/>
        </w:rPr>
        <w:t xml:space="preserve">and </w:t>
      </w:r>
      <w:proofErr w:type="spellStart"/>
      <w:r w:rsidR="00434FD8" w:rsidRPr="00434FD8">
        <w:rPr>
          <w:rFonts w:asciiTheme="majorBidi" w:hAnsiTheme="majorBidi" w:cstheme="majorBidi"/>
          <w:sz w:val="24"/>
          <w:szCs w:val="24"/>
        </w:rPr>
        <w:t>Gaschen</w:t>
      </w:r>
      <w:proofErr w:type="spellEnd"/>
      <w:r w:rsidR="00434FD8" w:rsidRPr="00434FD8">
        <w:rPr>
          <w:rFonts w:asciiTheme="majorBidi" w:hAnsiTheme="majorBidi" w:cstheme="majorBidi"/>
          <w:sz w:val="24"/>
          <w:szCs w:val="24"/>
        </w:rPr>
        <w:t xml:space="preserve"> L. 2012</w:t>
      </w:r>
      <w:r w:rsidRPr="00EE1ADE">
        <w:rPr>
          <w:rFonts w:asciiTheme="majorBidi" w:hAnsiTheme="majorBidi" w:cstheme="majorBidi"/>
          <w:sz w:val="24"/>
          <w:szCs w:val="24"/>
        </w:rPr>
        <w:t>.</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Value of tracheal bifurcation angle measurement as a radiographic sign of left atrial enlargement in dogs.</w:t>
      </w:r>
      <w:proofErr w:type="gramEnd"/>
      <w:r w:rsidRPr="00EE1ADE">
        <w:rPr>
          <w:rFonts w:asciiTheme="majorBidi" w:hAnsiTheme="majorBidi" w:cstheme="majorBidi"/>
          <w:sz w:val="24"/>
          <w:szCs w:val="24"/>
        </w:rPr>
        <w:t xml:space="preserve"> </w:t>
      </w:r>
      <w:r w:rsidR="00434FD8">
        <w:rPr>
          <w:rFonts w:asciiTheme="majorBidi" w:hAnsiTheme="majorBidi" w:cstheme="majorBidi"/>
          <w:sz w:val="24"/>
          <w:szCs w:val="24"/>
        </w:rPr>
        <w:t xml:space="preserve">Vet </w:t>
      </w:r>
      <w:proofErr w:type="spellStart"/>
      <w:r w:rsidR="00434FD8">
        <w:rPr>
          <w:rFonts w:asciiTheme="majorBidi" w:hAnsiTheme="majorBidi" w:cstheme="majorBidi"/>
          <w:sz w:val="24"/>
          <w:szCs w:val="24"/>
        </w:rPr>
        <w:t>Radiol</w:t>
      </w:r>
      <w:proofErr w:type="spellEnd"/>
      <w:r w:rsidR="00434FD8">
        <w:rPr>
          <w:rFonts w:asciiTheme="majorBidi" w:hAnsiTheme="majorBidi" w:cstheme="majorBidi"/>
          <w:sz w:val="24"/>
          <w:szCs w:val="24"/>
        </w:rPr>
        <w:t xml:space="preserve"> Ultrasound. </w:t>
      </w:r>
      <w:r w:rsidRPr="00EE1ADE">
        <w:rPr>
          <w:rFonts w:asciiTheme="majorBidi" w:hAnsiTheme="majorBidi" w:cstheme="majorBidi"/>
          <w:sz w:val="24"/>
          <w:szCs w:val="24"/>
        </w:rPr>
        <w:t xml:space="preserve">53 (1): 28-33.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10.1111/j.1740-8261.2011.01871.x</w:t>
      </w:r>
    </w:p>
    <w:p w:rsidR="00EE1ADE" w:rsidRPr="00EE1ADE" w:rsidRDefault="00EE1ADE" w:rsidP="001F1F7F">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Liebich</w:t>
      </w:r>
      <w:proofErr w:type="spellEnd"/>
      <w:r w:rsidR="001F1F7F">
        <w:rPr>
          <w:rFonts w:asciiTheme="majorBidi" w:hAnsiTheme="majorBidi" w:cstheme="majorBidi"/>
          <w:sz w:val="24"/>
          <w:szCs w:val="24"/>
        </w:rPr>
        <w:t>,</w:t>
      </w:r>
      <w:r w:rsidRPr="00EE1ADE">
        <w:rPr>
          <w:rFonts w:asciiTheme="majorBidi" w:hAnsiTheme="majorBidi" w:cstheme="majorBidi"/>
          <w:sz w:val="24"/>
          <w:szCs w:val="24"/>
        </w:rPr>
        <w:t xml:space="preserve"> H</w:t>
      </w:r>
      <w:r w:rsidR="001F1F7F">
        <w:rPr>
          <w:rFonts w:asciiTheme="majorBidi" w:hAnsiTheme="majorBidi" w:cstheme="majorBidi"/>
          <w:sz w:val="24"/>
          <w:szCs w:val="24"/>
        </w:rPr>
        <w:t>.</w:t>
      </w:r>
      <w:r w:rsidRPr="00EE1ADE">
        <w:rPr>
          <w:rFonts w:asciiTheme="majorBidi" w:hAnsiTheme="majorBidi" w:cstheme="majorBidi"/>
          <w:sz w:val="24"/>
          <w:szCs w:val="24"/>
        </w:rPr>
        <w:t>G</w:t>
      </w:r>
      <w:r w:rsidR="001F1F7F">
        <w:rPr>
          <w:rFonts w:asciiTheme="majorBidi" w:hAnsiTheme="majorBidi" w:cstheme="majorBidi"/>
          <w:sz w:val="24"/>
          <w:szCs w:val="24"/>
        </w:rPr>
        <w:t>.</w:t>
      </w:r>
      <w:r w:rsidRPr="00EE1ADE">
        <w:rPr>
          <w:rFonts w:asciiTheme="majorBidi" w:hAnsiTheme="majorBidi" w:cstheme="majorBidi"/>
          <w:sz w:val="24"/>
          <w:szCs w:val="24"/>
        </w:rPr>
        <w:t xml:space="preserve"> </w:t>
      </w:r>
      <w:r w:rsidR="001F1F7F">
        <w:rPr>
          <w:rFonts w:asciiTheme="majorBidi" w:hAnsiTheme="majorBidi" w:cstheme="majorBidi"/>
          <w:sz w:val="24"/>
          <w:szCs w:val="24"/>
        </w:rPr>
        <w:t xml:space="preserve">and </w:t>
      </w:r>
      <w:proofErr w:type="spellStart"/>
      <w:r w:rsidRPr="00EE1ADE">
        <w:rPr>
          <w:rFonts w:asciiTheme="majorBidi" w:hAnsiTheme="majorBidi" w:cstheme="majorBidi"/>
          <w:sz w:val="24"/>
          <w:szCs w:val="24"/>
        </w:rPr>
        <w:t>Konig</w:t>
      </w:r>
      <w:proofErr w:type="spellEnd"/>
      <w:r w:rsidR="001F1F7F">
        <w:rPr>
          <w:rFonts w:asciiTheme="majorBidi" w:hAnsiTheme="majorBidi" w:cstheme="majorBidi"/>
          <w:sz w:val="24"/>
          <w:szCs w:val="24"/>
        </w:rPr>
        <w:t>,</w:t>
      </w:r>
      <w:r w:rsidRPr="00EE1ADE">
        <w:rPr>
          <w:rFonts w:asciiTheme="majorBidi" w:hAnsiTheme="majorBidi" w:cstheme="majorBidi"/>
          <w:sz w:val="24"/>
          <w:szCs w:val="24"/>
        </w:rPr>
        <w:t xml:space="preserve"> H</w:t>
      </w:r>
      <w:r w:rsidR="001F1F7F">
        <w:rPr>
          <w:rFonts w:asciiTheme="majorBidi" w:hAnsiTheme="majorBidi" w:cstheme="majorBidi"/>
          <w:sz w:val="24"/>
          <w:szCs w:val="24"/>
        </w:rPr>
        <w:t xml:space="preserve">.E. 2004. </w:t>
      </w:r>
      <w:proofErr w:type="gramStart"/>
      <w:r w:rsidR="001F1F7F">
        <w:rPr>
          <w:rFonts w:asciiTheme="majorBidi" w:hAnsiTheme="majorBidi" w:cstheme="majorBidi"/>
          <w:sz w:val="24"/>
          <w:szCs w:val="24"/>
        </w:rPr>
        <w:t>A</w:t>
      </w:r>
      <w:r w:rsidRPr="00EE1ADE">
        <w:rPr>
          <w:rFonts w:asciiTheme="majorBidi" w:hAnsiTheme="majorBidi" w:cstheme="majorBidi"/>
          <w:sz w:val="24"/>
          <w:szCs w:val="24"/>
        </w:rPr>
        <w:t>xial skeleton.</w:t>
      </w:r>
      <w:proofErr w:type="gramEnd"/>
      <w:r w:rsidRPr="00EE1ADE">
        <w:rPr>
          <w:rFonts w:asciiTheme="majorBidi" w:hAnsiTheme="majorBidi" w:cstheme="majorBidi"/>
          <w:sz w:val="24"/>
          <w:szCs w:val="24"/>
        </w:rPr>
        <w:t xml:space="preserve"> In: </w:t>
      </w:r>
      <w:proofErr w:type="spellStart"/>
      <w:r w:rsidRPr="00EE1ADE">
        <w:rPr>
          <w:rFonts w:asciiTheme="majorBidi" w:hAnsiTheme="majorBidi" w:cstheme="majorBidi"/>
          <w:sz w:val="24"/>
          <w:szCs w:val="24"/>
        </w:rPr>
        <w:t>Konig</w:t>
      </w:r>
      <w:proofErr w:type="spellEnd"/>
      <w:r w:rsidRPr="00EE1ADE">
        <w:rPr>
          <w:rFonts w:asciiTheme="majorBidi" w:hAnsiTheme="majorBidi" w:cstheme="majorBidi"/>
          <w:sz w:val="24"/>
          <w:szCs w:val="24"/>
        </w:rPr>
        <w:t xml:space="preserve"> HE, </w:t>
      </w:r>
      <w:proofErr w:type="spellStart"/>
      <w:r w:rsidRPr="00EE1ADE">
        <w:rPr>
          <w:rFonts w:asciiTheme="majorBidi" w:hAnsiTheme="majorBidi" w:cstheme="majorBidi"/>
          <w:sz w:val="24"/>
          <w:szCs w:val="24"/>
        </w:rPr>
        <w:t>Liebich</w:t>
      </w:r>
      <w:proofErr w:type="spellEnd"/>
      <w:r w:rsidRPr="00EE1ADE">
        <w:rPr>
          <w:rFonts w:asciiTheme="majorBidi" w:hAnsiTheme="majorBidi" w:cstheme="majorBidi"/>
          <w:sz w:val="24"/>
          <w:szCs w:val="24"/>
        </w:rPr>
        <w:t xml:space="preserve"> HG (editors) Veterinary Anatomy of Domestic Mammals, 1st ed. </w:t>
      </w:r>
      <w:proofErr w:type="spellStart"/>
      <w:r w:rsidRPr="00EE1ADE">
        <w:rPr>
          <w:rFonts w:asciiTheme="majorBidi" w:hAnsiTheme="majorBidi" w:cstheme="majorBidi"/>
          <w:sz w:val="24"/>
          <w:szCs w:val="24"/>
        </w:rPr>
        <w:t>S</w:t>
      </w:r>
      <w:r w:rsidR="001F1F7F">
        <w:rPr>
          <w:rFonts w:asciiTheme="majorBidi" w:hAnsiTheme="majorBidi" w:cstheme="majorBidi"/>
          <w:sz w:val="24"/>
          <w:szCs w:val="24"/>
        </w:rPr>
        <w:t>chattauer</w:t>
      </w:r>
      <w:proofErr w:type="spellEnd"/>
      <w:r w:rsidR="001F1F7F">
        <w:rPr>
          <w:rFonts w:asciiTheme="majorBidi" w:hAnsiTheme="majorBidi" w:cstheme="majorBidi"/>
          <w:sz w:val="24"/>
          <w:szCs w:val="24"/>
        </w:rPr>
        <w:t xml:space="preserve">. Stuttgart, New York. </w:t>
      </w:r>
      <w:r w:rsidRPr="00EE1ADE">
        <w:rPr>
          <w:rFonts w:asciiTheme="majorBidi" w:hAnsiTheme="majorBidi" w:cstheme="majorBidi"/>
          <w:sz w:val="24"/>
          <w:szCs w:val="24"/>
        </w:rPr>
        <w:t>pp. 27-96.</w:t>
      </w:r>
    </w:p>
    <w:p w:rsidR="00EE1ADE" w:rsidRPr="00EE1ADE" w:rsidRDefault="00EE1ADE" w:rsidP="00AB2046">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Losonsky</w:t>
      </w:r>
      <w:proofErr w:type="spellEnd"/>
      <w:r w:rsidR="00AB2046">
        <w:rPr>
          <w:rFonts w:asciiTheme="majorBidi" w:hAnsiTheme="majorBidi" w:cstheme="majorBidi"/>
          <w:sz w:val="24"/>
          <w:szCs w:val="24"/>
        </w:rPr>
        <w:t>,</w:t>
      </w:r>
      <w:r w:rsidRPr="00EE1ADE">
        <w:rPr>
          <w:rFonts w:asciiTheme="majorBidi" w:hAnsiTheme="majorBidi" w:cstheme="majorBidi"/>
          <w:sz w:val="24"/>
          <w:szCs w:val="24"/>
        </w:rPr>
        <w:t xml:space="preserve"> J</w:t>
      </w:r>
      <w:r w:rsidR="00AB2046">
        <w:rPr>
          <w:rFonts w:asciiTheme="majorBidi" w:hAnsiTheme="majorBidi" w:cstheme="majorBidi"/>
          <w:sz w:val="24"/>
          <w:szCs w:val="24"/>
        </w:rPr>
        <w:t>.</w:t>
      </w:r>
      <w:r w:rsidRPr="00EE1ADE">
        <w:rPr>
          <w:rFonts w:asciiTheme="majorBidi" w:hAnsiTheme="majorBidi" w:cstheme="majorBidi"/>
          <w:sz w:val="24"/>
          <w:szCs w:val="24"/>
        </w:rPr>
        <w:t>, Thrall</w:t>
      </w:r>
      <w:r w:rsidR="00AB2046">
        <w:rPr>
          <w:rFonts w:asciiTheme="majorBidi" w:hAnsiTheme="majorBidi" w:cstheme="majorBidi"/>
          <w:sz w:val="24"/>
          <w:szCs w:val="24"/>
        </w:rPr>
        <w:t>,</w:t>
      </w:r>
      <w:r w:rsidRPr="00EE1ADE">
        <w:rPr>
          <w:rFonts w:asciiTheme="majorBidi" w:hAnsiTheme="majorBidi" w:cstheme="majorBidi"/>
          <w:sz w:val="24"/>
          <w:szCs w:val="24"/>
        </w:rPr>
        <w:t xml:space="preserve"> D</w:t>
      </w:r>
      <w:r w:rsidR="00AB2046">
        <w:rPr>
          <w:rFonts w:asciiTheme="majorBidi" w:hAnsiTheme="majorBidi" w:cstheme="majorBidi"/>
          <w:sz w:val="24"/>
          <w:szCs w:val="24"/>
        </w:rPr>
        <w:t>. and</w:t>
      </w:r>
      <w:r w:rsidRPr="00EE1ADE">
        <w:rPr>
          <w:rFonts w:asciiTheme="majorBidi" w:hAnsiTheme="majorBidi" w:cstheme="majorBidi"/>
          <w:sz w:val="24"/>
          <w:szCs w:val="24"/>
        </w:rPr>
        <w:t xml:space="preserve"> Lewis</w:t>
      </w:r>
      <w:r w:rsidR="00AB2046">
        <w:rPr>
          <w:rFonts w:asciiTheme="majorBidi" w:hAnsiTheme="majorBidi" w:cstheme="majorBidi"/>
          <w:sz w:val="24"/>
          <w:szCs w:val="24"/>
        </w:rPr>
        <w:t>,</w:t>
      </w:r>
      <w:r w:rsidRPr="00EE1ADE">
        <w:rPr>
          <w:rFonts w:asciiTheme="majorBidi" w:hAnsiTheme="majorBidi" w:cstheme="majorBidi"/>
          <w:sz w:val="24"/>
          <w:szCs w:val="24"/>
        </w:rPr>
        <w:t xml:space="preserve"> R. </w:t>
      </w:r>
      <w:r w:rsidR="00AB2046">
        <w:rPr>
          <w:rFonts w:asciiTheme="majorBidi" w:hAnsiTheme="majorBidi" w:cstheme="majorBidi"/>
          <w:sz w:val="24"/>
          <w:szCs w:val="24"/>
        </w:rPr>
        <w:t xml:space="preserve">1983. </w:t>
      </w:r>
      <w:proofErr w:type="gramStart"/>
      <w:r w:rsidRPr="00EE1ADE">
        <w:rPr>
          <w:rFonts w:asciiTheme="majorBidi" w:hAnsiTheme="majorBidi" w:cstheme="majorBidi"/>
          <w:sz w:val="24"/>
          <w:szCs w:val="24"/>
        </w:rPr>
        <w:t>Thoracic radiographic abnormalities in 200 dogs with spontaneous heartworm disease.</w:t>
      </w:r>
      <w:proofErr w:type="gramEnd"/>
      <w:r w:rsidRPr="00EE1ADE">
        <w:rPr>
          <w:rFonts w:asciiTheme="majorBidi" w:hAnsiTheme="majorBidi" w:cstheme="majorBidi"/>
          <w:sz w:val="24"/>
          <w:szCs w:val="24"/>
        </w:rPr>
        <w:t xml:space="preserve"> </w:t>
      </w:r>
      <w:r w:rsidR="00AB2046">
        <w:rPr>
          <w:rFonts w:asciiTheme="majorBidi" w:hAnsiTheme="majorBidi" w:cstheme="majorBidi"/>
          <w:sz w:val="24"/>
          <w:szCs w:val="24"/>
        </w:rPr>
        <w:t xml:space="preserve">Vet </w:t>
      </w:r>
      <w:proofErr w:type="spellStart"/>
      <w:r w:rsidR="00AB2046">
        <w:rPr>
          <w:rFonts w:asciiTheme="majorBidi" w:hAnsiTheme="majorBidi" w:cstheme="majorBidi"/>
          <w:sz w:val="24"/>
          <w:szCs w:val="24"/>
        </w:rPr>
        <w:t>Radiol</w:t>
      </w:r>
      <w:proofErr w:type="spellEnd"/>
      <w:r w:rsidR="00AB2046">
        <w:rPr>
          <w:rFonts w:asciiTheme="majorBidi" w:hAnsiTheme="majorBidi" w:cstheme="majorBidi"/>
          <w:sz w:val="24"/>
          <w:szCs w:val="24"/>
        </w:rPr>
        <w:t xml:space="preserve"> Ultrasound. </w:t>
      </w:r>
      <w:r w:rsidRPr="00EE1ADE">
        <w:rPr>
          <w:rFonts w:asciiTheme="majorBidi" w:hAnsiTheme="majorBidi" w:cstheme="majorBidi"/>
          <w:sz w:val="24"/>
          <w:szCs w:val="24"/>
        </w:rPr>
        <w:t>24 (3): 120-123.</w:t>
      </w:r>
    </w:p>
    <w:p w:rsidR="00EE1ADE" w:rsidRPr="00EE1ADE" w:rsidRDefault="00EE1ADE" w:rsidP="00B85D75">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Makungu</w:t>
      </w:r>
      <w:proofErr w:type="spellEnd"/>
      <w:r w:rsidR="00B85D75">
        <w:rPr>
          <w:rFonts w:asciiTheme="majorBidi" w:hAnsiTheme="majorBidi" w:cstheme="majorBidi"/>
          <w:sz w:val="24"/>
          <w:szCs w:val="24"/>
        </w:rPr>
        <w:t>,</w:t>
      </w:r>
      <w:r w:rsidRPr="00EE1ADE">
        <w:rPr>
          <w:rFonts w:asciiTheme="majorBidi" w:hAnsiTheme="majorBidi" w:cstheme="majorBidi"/>
          <w:sz w:val="24"/>
          <w:szCs w:val="24"/>
        </w:rPr>
        <w:t xml:space="preserve"> M. </w:t>
      </w:r>
      <w:r w:rsidR="00B85D75">
        <w:rPr>
          <w:rFonts w:asciiTheme="majorBidi" w:hAnsiTheme="majorBidi" w:cstheme="majorBidi"/>
          <w:sz w:val="24"/>
          <w:szCs w:val="24"/>
        </w:rPr>
        <w:t xml:space="preserve">and Paulo P. </w:t>
      </w:r>
      <w:r w:rsidRPr="00EE1ADE">
        <w:rPr>
          <w:rFonts w:asciiTheme="majorBidi" w:hAnsiTheme="majorBidi" w:cstheme="majorBidi"/>
          <w:sz w:val="24"/>
          <w:szCs w:val="24"/>
        </w:rPr>
        <w:t>Thoracic radiographic anatomy in goats.</w:t>
      </w:r>
      <w:proofErr w:type="gramEnd"/>
      <w:r w:rsidRPr="00EE1ADE">
        <w:rPr>
          <w:rFonts w:asciiTheme="majorBidi" w:hAnsiTheme="majorBidi" w:cstheme="majorBidi"/>
          <w:sz w:val="24"/>
          <w:szCs w:val="24"/>
        </w:rPr>
        <w:t xml:space="preserve"> </w:t>
      </w:r>
      <w:r w:rsidR="00B85D75" w:rsidRPr="00B85D75">
        <w:rPr>
          <w:rFonts w:asciiTheme="majorBidi" w:hAnsiTheme="majorBidi" w:cstheme="majorBidi"/>
          <w:sz w:val="24"/>
          <w:szCs w:val="24"/>
        </w:rPr>
        <w:t>Tanzania Vet J</w:t>
      </w:r>
      <w:r w:rsidR="00B85D75">
        <w:rPr>
          <w:rFonts w:asciiTheme="majorBidi" w:hAnsiTheme="majorBidi" w:cstheme="majorBidi"/>
          <w:sz w:val="24"/>
          <w:szCs w:val="24"/>
        </w:rPr>
        <w:t>.</w:t>
      </w:r>
      <w:r w:rsidRPr="00EE1ADE">
        <w:rPr>
          <w:rFonts w:asciiTheme="majorBidi" w:hAnsiTheme="majorBidi" w:cstheme="majorBidi"/>
          <w:sz w:val="24"/>
          <w:szCs w:val="24"/>
        </w:rPr>
        <w:t xml:space="preserve"> 29 (2): 73-80. </w:t>
      </w:r>
    </w:p>
    <w:p w:rsidR="00EE1ADE" w:rsidRPr="00EE1ADE" w:rsidRDefault="00EE1ADE" w:rsidP="000F508E">
      <w:pPr>
        <w:tabs>
          <w:tab w:val="left" w:pos="0"/>
        </w:tabs>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t>Marin</w:t>
      </w:r>
      <w:r w:rsidR="000F508E">
        <w:rPr>
          <w:rFonts w:asciiTheme="majorBidi" w:hAnsiTheme="majorBidi" w:cstheme="majorBidi"/>
          <w:sz w:val="24"/>
          <w:szCs w:val="24"/>
        </w:rPr>
        <w:t>,</w:t>
      </w:r>
      <w:r w:rsidRPr="00EE1ADE">
        <w:rPr>
          <w:rFonts w:asciiTheme="majorBidi" w:hAnsiTheme="majorBidi" w:cstheme="majorBidi"/>
          <w:sz w:val="24"/>
          <w:szCs w:val="24"/>
        </w:rPr>
        <w:t xml:space="preserve"> L</w:t>
      </w:r>
      <w:r w:rsidR="000F508E">
        <w:rPr>
          <w:rFonts w:asciiTheme="majorBidi" w:hAnsiTheme="majorBidi" w:cstheme="majorBidi"/>
          <w:sz w:val="24"/>
          <w:szCs w:val="24"/>
        </w:rPr>
        <w:t>.</w:t>
      </w:r>
      <w:r w:rsidRPr="00EE1ADE">
        <w:rPr>
          <w:rFonts w:asciiTheme="majorBidi" w:hAnsiTheme="majorBidi" w:cstheme="majorBidi"/>
          <w:sz w:val="24"/>
          <w:szCs w:val="24"/>
        </w:rPr>
        <w:t>M</w:t>
      </w:r>
      <w:r w:rsidR="000F508E">
        <w:rPr>
          <w:rFonts w:asciiTheme="majorBidi" w:hAnsiTheme="majorBidi" w:cstheme="majorBidi"/>
          <w:sz w:val="24"/>
          <w:szCs w:val="24"/>
        </w:rPr>
        <w:t>.</w:t>
      </w:r>
      <w:r w:rsidRPr="00EE1ADE">
        <w:rPr>
          <w:rFonts w:asciiTheme="majorBidi" w:hAnsiTheme="majorBidi" w:cstheme="majorBidi"/>
          <w:sz w:val="24"/>
          <w:szCs w:val="24"/>
        </w:rPr>
        <w:t>, Brown</w:t>
      </w:r>
      <w:r w:rsidR="000F508E">
        <w:rPr>
          <w:rFonts w:asciiTheme="majorBidi" w:hAnsiTheme="majorBidi" w:cstheme="majorBidi"/>
          <w:sz w:val="24"/>
          <w:szCs w:val="24"/>
        </w:rPr>
        <w:t>,</w:t>
      </w:r>
      <w:r w:rsidRPr="00EE1ADE">
        <w:rPr>
          <w:rFonts w:asciiTheme="majorBidi" w:hAnsiTheme="majorBidi" w:cstheme="majorBidi"/>
          <w:sz w:val="24"/>
          <w:szCs w:val="24"/>
        </w:rPr>
        <w:t xml:space="preserve"> J</w:t>
      </w:r>
      <w:r w:rsidR="000F508E">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Mcbrien</w:t>
      </w:r>
      <w:proofErr w:type="spellEnd"/>
      <w:r w:rsidR="000F508E">
        <w:rPr>
          <w:rFonts w:asciiTheme="majorBidi" w:hAnsiTheme="majorBidi" w:cstheme="majorBidi"/>
          <w:sz w:val="24"/>
          <w:szCs w:val="24"/>
        </w:rPr>
        <w:t>,</w:t>
      </w:r>
      <w:r w:rsidRPr="00EE1ADE">
        <w:rPr>
          <w:rFonts w:asciiTheme="majorBidi" w:hAnsiTheme="majorBidi" w:cstheme="majorBidi"/>
          <w:sz w:val="24"/>
          <w:szCs w:val="24"/>
        </w:rPr>
        <w:t xml:space="preserve"> C</w:t>
      </w:r>
      <w:r w:rsidR="000F508E">
        <w:rPr>
          <w:rFonts w:asciiTheme="majorBidi" w:hAnsiTheme="majorBidi" w:cstheme="majorBidi"/>
          <w:sz w:val="24"/>
          <w:szCs w:val="24"/>
        </w:rPr>
        <w:t>.</w:t>
      </w:r>
      <w:r w:rsidRPr="00EE1ADE">
        <w:rPr>
          <w:rFonts w:asciiTheme="majorBidi" w:hAnsiTheme="majorBidi" w:cstheme="majorBidi"/>
          <w:sz w:val="24"/>
          <w:szCs w:val="24"/>
        </w:rPr>
        <w:t>H</w:t>
      </w:r>
      <w:r w:rsidR="000F508E">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Baumwart</w:t>
      </w:r>
      <w:proofErr w:type="spellEnd"/>
      <w:r w:rsidR="000F508E">
        <w:rPr>
          <w:rFonts w:asciiTheme="majorBidi" w:hAnsiTheme="majorBidi" w:cstheme="majorBidi"/>
          <w:sz w:val="24"/>
          <w:szCs w:val="24"/>
        </w:rPr>
        <w:t>,</w:t>
      </w:r>
      <w:r w:rsidRPr="00EE1ADE">
        <w:rPr>
          <w:rFonts w:asciiTheme="majorBidi" w:hAnsiTheme="majorBidi" w:cstheme="majorBidi"/>
          <w:sz w:val="24"/>
          <w:szCs w:val="24"/>
        </w:rPr>
        <w:t xml:space="preserve"> R</w:t>
      </w:r>
      <w:r w:rsidR="000F508E">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Samii</w:t>
      </w:r>
      <w:proofErr w:type="spellEnd"/>
      <w:r w:rsidR="000F508E">
        <w:rPr>
          <w:rFonts w:asciiTheme="majorBidi" w:hAnsiTheme="majorBidi" w:cstheme="majorBidi"/>
          <w:sz w:val="24"/>
          <w:szCs w:val="24"/>
        </w:rPr>
        <w:t>,</w:t>
      </w:r>
      <w:r w:rsidRPr="00EE1ADE">
        <w:rPr>
          <w:rFonts w:asciiTheme="majorBidi" w:hAnsiTheme="majorBidi" w:cstheme="majorBidi"/>
          <w:sz w:val="24"/>
          <w:szCs w:val="24"/>
        </w:rPr>
        <w:t xml:space="preserve"> V</w:t>
      </w:r>
      <w:r w:rsidR="000F508E">
        <w:rPr>
          <w:rFonts w:asciiTheme="majorBidi" w:hAnsiTheme="majorBidi" w:cstheme="majorBidi"/>
          <w:sz w:val="24"/>
          <w:szCs w:val="24"/>
        </w:rPr>
        <w:t>.</w:t>
      </w:r>
      <w:r w:rsidRPr="00EE1ADE">
        <w:rPr>
          <w:rFonts w:asciiTheme="majorBidi" w:hAnsiTheme="majorBidi" w:cstheme="majorBidi"/>
          <w:sz w:val="24"/>
          <w:szCs w:val="24"/>
        </w:rPr>
        <w:t>F</w:t>
      </w:r>
      <w:r w:rsidR="000F508E">
        <w:rPr>
          <w:rFonts w:asciiTheme="majorBidi" w:hAnsiTheme="majorBidi" w:cstheme="majorBidi"/>
          <w:sz w:val="24"/>
          <w:szCs w:val="24"/>
        </w:rPr>
        <w:t xml:space="preserve">. </w:t>
      </w:r>
      <w:proofErr w:type="gramStart"/>
      <w:r w:rsidR="000F508E">
        <w:rPr>
          <w:rFonts w:asciiTheme="majorBidi" w:hAnsiTheme="majorBidi" w:cstheme="majorBidi"/>
          <w:sz w:val="24"/>
          <w:szCs w:val="24"/>
        </w:rPr>
        <w:t xml:space="preserve">and </w:t>
      </w:r>
      <w:r w:rsidRPr="00EE1ADE">
        <w:rPr>
          <w:rFonts w:asciiTheme="majorBidi" w:hAnsiTheme="majorBidi" w:cstheme="majorBidi"/>
          <w:sz w:val="24"/>
          <w:szCs w:val="24"/>
        </w:rPr>
        <w:t xml:space="preserve"> </w:t>
      </w:r>
      <w:proofErr w:type="spellStart"/>
      <w:r w:rsidR="000F508E" w:rsidRPr="000F508E">
        <w:rPr>
          <w:rFonts w:asciiTheme="majorBidi" w:hAnsiTheme="majorBidi" w:cstheme="majorBidi"/>
          <w:sz w:val="24"/>
          <w:szCs w:val="24"/>
        </w:rPr>
        <w:t>Couto</w:t>
      </w:r>
      <w:proofErr w:type="spellEnd"/>
      <w:proofErr w:type="gramEnd"/>
      <w:r w:rsidR="000F508E" w:rsidRPr="000F508E">
        <w:rPr>
          <w:rFonts w:asciiTheme="majorBidi" w:hAnsiTheme="majorBidi" w:cstheme="majorBidi"/>
          <w:sz w:val="24"/>
          <w:szCs w:val="24"/>
        </w:rPr>
        <w:t xml:space="preserve"> C.G. 2007</w:t>
      </w:r>
      <w:r w:rsidR="000F508E">
        <w:rPr>
          <w:rFonts w:asciiTheme="majorBidi" w:hAnsiTheme="majorBidi" w:cstheme="majorBidi"/>
          <w:sz w:val="24"/>
          <w:szCs w:val="24"/>
        </w:rPr>
        <w:t xml:space="preserve">. </w:t>
      </w:r>
      <w:proofErr w:type="gramStart"/>
      <w:r w:rsidRPr="00EE1ADE">
        <w:rPr>
          <w:rFonts w:asciiTheme="majorBidi" w:hAnsiTheme="majorBidi" w:cstheme="majorBidi"/>
          <w:sz w:val="24"/>
          <w:szCs w:val="24"/>
        </w:rPr>
        <w:t>Vertebral heart size in retired racing Greyhounds.</w:t>
      </w:r>
      <w:proofErr w:type="gramEnd"/>
      <w:r w:rsidRPr="00EE1ADE">
        <w:rPr>
          <w:rFonts w:asciiTheme="majorBidi" w:hAnsiTheme="majorBidi" w:cstheme="majorBidi"/>
          <w:sz w:val="24"/>
          <w:szCs w:val="24"/>
        </w:rPr>
        <w:t xml:space="preserve"> </w:t>
      </w:r>
      <w:r w:rsidR="000F508E">
        <w:rPr>
          <w:rFonts w:asciiTheme="majorBidi" w:hAnsiTheme="majorBidi" w:cstheme="majorBidi"/>
          <w:sz w:val="24"/>
          <w:szCs w:val="24"/>
        </w:rPr>
        <w:t xml:space="preserve">Vet </w:t>
      </w:r>
      <w:proofErr w:type="spellStart"/>
      <w:r w:rsidR="000F508E">
        <w:rPr>
          <w:rFonts w:asciiTheme="majorBidi" w:hAnsiTheme="majorBidi" w:cstheme="majorBidi"/>
          <w:sz w:val="24"/>
          <w:szCs w:val="24"/>
        </w:rPr>
        <w:t>Radiol</w:t>
      </w:r>
      <w:proofErr w:type="spellEnd"/>
      <w:r w:rsidR="000F508E">
        <w:rPr>
          <w:rFonts w:asciiTheme="majorBidi" w:hAnsiTheme="majorBidi" w:cstheme="majorBidi"/>
          <w:sz w:val="24"/>
          <w:szCs w:val="24"/>
        </w:rPr>
        <w:t xml:space="preserve"> Ultrasound.</w:t>
      </w:r>
      <w:r w:rsidRPr="00EE1ADE">
        <w:rPr>
          <w:rFonts w:asciiTheme="majorBidi" w:hAnsiTheme="majorBidi" w:cstheme="majorBidi"/>
          <w:sz w:val="24"/>
          <w:szCs w:val="24"/>
        </w:rPr>
        <w:t xml:space="preserve"> 48 (4): 332-334.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10.1111/j.1740-8261.2007.00252.x</w:t>
      </w:r>
    </w:p>
    <w:p w:rsidR="00EE1ADE" w:rsidRPr="00EE1ADE" w:rsidRDefault="00EE1ADE" w:rsidP="009D7FB1">
      <w:pPr>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lastRenderedPageBreak/>
        <w:t>Matthews</w:t>
      </w:r>
      <w:r w:rsidR="009D7FB1">
        <w:rPr>
          <w:rFonts w:asciiTheme="majorBidi" w:hAnsiTheme="majorBidi" w:cstheme="majorBidi"/>
          <w:sz w:val="24"/>
          <w:szCs w:val="24"/>
        </w:rPr>
        <w:t>,</w:t>
      </w:r>
      <w:r w:rsidRPr="00EE1ADE">
        <w:rPr>
          <w:rFonts w:asciiTheme="majorBidi" w:hAnsiTheme="majorBidi" w:cstheme="majorBidi"/>
          <w:sz w:val="24"/>
          <w:szCs w:val="24"/>
        </w:rPr>
        <w:t xml:space="preserve"> J. </w:t>
      </w:r>
      <w:r w:rsidR="009D7FB1">
        <w:rPr>
          <w:rFonts w:asciiTheme="majorBidi" w:hAnsiTheme="majorBidi" w:cstheme="majorBidi"/>
          <w:sz w:val="24"/>
          <w:szCs w:val="24"/>
        </w:rPr>
        <w:t xml:space="preserve">2016. </w:t>
      </w:r>
      <w:proofErr w:type="gramStart"/>
      <w:r w:rsidRPr="00EE1ADE">
        <w:rPr>
          <w:rFonts w:asciiTheme="majorBidi" w:hAnsiTheme="majorBidi" w:cstheme="majorBidi"/>
          <w:sz w:val="24"/>
          <w:szCs w:val="24"/>
        </w:rPr>
        <w:t>Diseases of the Goat, 4</w:t>
      </w:r>
      <w:r w:rsidRPr="009D7FB1">
        <w:rPr>
          <w:rFonts w:asciiTheme="majorBidi" w:hAnsiTheme="majorBidi" w:cstheme="majorBidi"/>
          <w:sz w:val="24"/>
          <w:szCs w:val="24"/>
          <w:vertAlign w:val="superscript"/>
        </w:rPr>
        <w:t>th</w:t>
      </w:r>
      <w:r w:rsidR="009D7FB1">
        <w:rPr>
          <w:rFonts w:asciiTheme="majorBidi" w:hAnsiTheme="majorBidi" w:cstheme="majorBidi"/>
          <w:sz w:val="24"/>
          <w:szCs w:val="24"/>
        </w:rPr>
        <w:t xml:space="preserve"> </w:t>
      </w:r>
      <w:r w:rsidRPr="00EE1ADE">
        <w:rPr>
          <w:rFonts w:asciiTheme="majorBidi" w:hAnsiTheme="majorBidi" w:cstheme="majorBidi"/>
          <w:sz w:val="24"/>
          <w:szCs w:val="24"/>
        </w:rPr>
        <w:t>Ed. Wiley Blackwell, Oxford.</w:t>
      </w:r>
      <w:proofErr w:type="gramEnd"/>
      <w:r w:rsidRPr="00EE1ADE">
        <w:rPr>
          <w:rFonts w:asciiTheme="majorBidi" w:hAnsiTheme="majorBidi" w:cstheme="majorBidi"/>
          <w:sz w:val="24"/>
          <w:szCs w:val="24"/>
        </w:rPr>
        <w:t xml:space="preserve"> </w:t>
      </w:r>
    </w:p>
    <w:p w:rsidR="00EE1ADE" w:rsidRPr="00EE1ADE" w:rsidRDefault="00EE1ADE" w:rsidP="00E12154">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Müllhaup</w:t>
      </w:r>
      <w:proofErr w:type="gramStart"/>
      <w:r w:rsidR="00B118B5">
        <w:rPr>
          <w:rFonts w:asciiTheme="majorBidi" w:hAnsiTheme="majorBidi" w:cstheme="majorBidi"/>
          <w:sz w:val="24"/>
          <w:szCs w:val="24"/>
        </w:rPr>
        <w:t>,</w:t>
      </w:r>
      <w:r w:rsidRPr="00EE1ADE">
        <w:rPr>
          <w:rFonts w:asciiTheme="majorBidi" w:hAnsiTheme="majorBidi" w:cstheme="majorBidi"/>
          <w:sz w:val="24"/>
          <w:szCs w:val="24"/>
        </w:rPr>
        <w:t>t</w:t>
      </w:r>
      <w:proofErr w:type="spellEnd"/>
      <w:proofErr w:type="gramEnd"/>
      <w:r w:rsidRPr="00EE1ADE">
        <w:rPr>
          <w:rFonts w:asciiTheme="majorBidi" w:hAnsiTheme="majorBidi" w:cstheme="majorBidi"/>
          <w:sz w:val="24"/>
          <w:szCs w:val="24"/>
        </w:rPr>
        <w:t xml:space="preserve"> D</w:t>
      </w:r>
      <w:r w:rsidR="00B118B5">
        <w:rPr>
          <w:rFonts w:asciiTheme="majorBidi" w:hAnsiTheme="majorBidi" w:cstheme="majorBidi"/>
          <w:sz w:val="24"/>
          <w:szCs w:val="24"/>
        </w:rPr>
        <w:t>.</w:t>
      </w:r>
      <w:r w:rsidRPr="00EE1ADE">
        <w:rPr>
          <w:rFonts w:asciiTheme="majorBidi" w:hAnsiTheme="majorBidi" w:cstheme="majorBidi"/>
          <w:sz w:val="24"/>
          <w:szCs w:val="24"/>
        </w:rPr>
        <w:t>, Wenger</w:t>
      </w:r>
      <w:r w:rsidR="00B118B5">
        <w:rPr>
          <w:rFonts w:asciiTheme="majorBidi" w:hAnsiTheme="majorBidi" w:cstheme="majorBidi"/>
          <w:sz w:val="24"/>
          <w:szCs w:val="24"/>
        </w:rPr>
        <w:t>,</w:t>
      </w:r>
      <w:r w:rsidRPr="00EE1ADE">
        <w:rPr>
          <w:rFonts w:asciiTheme="majorBidi" w:hAnsiTheme="majorBidi" w:cstheme="majorBidi"/>
          <w:sz w:val="24"/>
          <w:szCs w:val="24"/>
        </w:rPr>
        <w:t xml:space="preserve"> S</w:t>
      </w:r>
      <w:r w:rsidR="00B118B5">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Kircher</w:t>
      </w:r>
      <w:proofErr w:type="spellEnd"/>
      <w:r w:rsidR="00B118B5">
        <w:rPr>
          <w:rFonts w:asciiTheme="majorBidi" w:hAnsiTheme="majorBidi" w:cstheme="majorBidi"/>
          <w:sz w:val="24"/>
          <w:szCs w:val="24"/>
        </w:rPr>
        <w:t>,</w:t>
      </w:r>
      <w:r w:rsidRPr="00EE1ADE">
        <w:rPr>
          <w:rFonts w:asciiTheme="majorBidi" w:hAnsiTheme="majorBidi" w:cstheme="majorBidi"/>
          <w:sz w:val="24"/>
          <w:szCs w:val="24"/>
        </w:rPr>
        <w:t xml:space="preserve"> P</w:t>
      </w:r>
      <w:r w:rsidR="00B118B5">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Pfammatter</w:t>
      </w:r>
      <w:proofErr w:type="spellEnd"/>
      <w:r w:rsidR="00B118B5">
        <w:rPr>
          <w:rFonts w:asciiTheme="majorBidi" w:hAnsiTheme="majorBidi" w:cstheme="majorBidi"/>
          <w:sz w:val="24"/>
          <w:szCs w:val="24"/>
        </w:rPr>
        <w:t>,</w:t>
      </w:r>
      <w:r w:rsidRPr="00EE1ADE">
        <w:rPr>
          <w:rFonts w:asciiTheme="majorBidi" w:hAnsiTheme="majorBidi" w:cstheme="majorBidi"/>
          <w:sz w:val="24"/>
          <w:szCs w:val="24"/>
        </w:rPr>
        <w:t xml:space="preserve"> N</w:t>
      </w:r>
      <w:r w:rsidR="00B118B5">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Hatt</w:t>
      </w:r>
      <w:proofErr w:type="spellEnd"/>
      <w:r w:rsidR="00B118B5">
        <w:rPr>
          <w:rFonts w:asciiTheme="majorBidi" w:hAnsiTheme="majorBidi" w:cstheme="majorBidi"/>
          <w:sz w:val="24"/>
          <w:szCs w:val="24"/>
        </w:rPr>
        <w:t>,</w:t>
      </w:r>
      <w:r w:rsidRPr="00EE1ADE">
        <w:rPr>
          <w:rFonts w:asciiTheme="majorBidi" w:hAnsiTheme="majorBidi" w:cstheme="majorBidi"/>
          <w:sz w:val="24"/>
          <w:szCs w:val="24"/>
        </w:rPr>
        <w:t xml:space="preserve"> J</w:t>
      </w:r>
      <w:r w:rsidR="00B118B5">
        <w:rPr>
          <w:rFonts w:asciiTheme="majorBidi" w:hAnsiTheme="majorBidi" w:cstheme="majorBidi"/>
          <w:sz w:val="24"/>
          <w:szCs w:val="24"/>
        </w:rPr>
        <w:t>.</w:t>
      </w:r>
      <w:r w:rsidRPr="00EE1ADE">
        <w:rPr>
          <w:rFonts w:asciiTheme="majorBidi" w:hAnsiTheme="majorBidi" w:cstheme="majorBidi"/>
          <w:sz w:val="24"/>
          <w:szCs w:val="24"/>
        </w:rPr>
        <w:t>M</w:t>
      </w:r>
      <w:r w:rsidR="00B118B5">
        <w:rPr>
          <w:rFonts w:asciiTheme="majorBidi" w:hAnsiTheme="majorBidi" w:cstheme="majorBidi"/>
          <w:sz w:val="24"/>
          <w:szCs w:val="24"/>
        </w:rPr>
        <w:t>.</w:t>
      </w:r>
      <w:r w:rsidRPr="00EE1ADE">
        <w:rPr>
          <w:rFonts w:asciiTheme="majorBidi" w:hAnsiTheme="majorBidi" w:cstheme="majorBidi"/>
          <w:sz w:val="24"/>
          <w:szCs w:val="24"/>
        </w:rPr>
        <w:t xml:space="preserve"> </w:t>
      </w:r>
      <w:r w:rsidR="00DA7981">
        <w:rPr>
          <w:rFonts w:asciiTheme="majorBidi" w:hAnsiTheme="majorBidi" w:cstheme="majorBidi"/>
          <w:sz w:val="24"/>
          <w:szCs w:val="24"/>
        </w:rPr>
        <w:t xml:space="preserve">and </w:t>
      </w:r>
      <w:proofErr w:type="spellStart"/>
      <w:r w:rsidR="00DA7981" w:rsidRPr="00DA7981">
        <w:rPr>
          <w:rFonts w:asciiTheme="majorBidi" w:hAnsiTheme="majorBidi" w:cstheme="majorBidi"/>
          <w:sz w:val="24"/>
          <w:szCs w:val="24"/>
        </w:rPr>
        <w:t>Ohlerth</w:t>
      </w:r>
      <w:proofErr w:type="spellEnd"/>
      <w:r w:rsidR="00DA7981" w:rsidRPr="00DA7981">
        <w:rPr>
          <w:rFonts w:asciiTheme="majorBidi" w:hAnsiTheme="majorBidi" w:cstheme="majorBidi"/>
          <w:sz w:val="24"/>
          <w:szCs w:val="24"/>
        </w:rPr>
        <w:t xml:space="preserve"> S. 2017</w:t>
      </w:r>
      <w:r w:rsidR="00DA7981">
        <w:rPr>
          <w:rFonts w:asciiTheme="majorBidi" w:hAnsiTheme="majorBidi" w:cstheme="majorBidi"/>
          <w:sz w:val="24"/>
          <w:szCs w:val="24"/>
        </w:rPr>
        <w:t xml:space="preserve">. </w:t>
      </w:r>
      <w:proofErr w:type="gramStart"/>
      <w:r w:rsidRPr="00EE1ADE">
        <w:rPr>
          <w:rFonts w:asciiTheme="majorBidi" w:hAnsiTheme="majorBidi" w:cstheme="majorBidi"/>
          <w:sz w:val="24"/>
          <w:szCs w:val="24"/>
        </w:rPr>
        <w:t>Computed tomography of the thorax in rabbits: a prospective study in ten clinically healthy New Zealand White rabbits</w:t>
      </w:r>
      <w:r w:rsidR="00DA7981">
        <w:rPr>
          <w:rFonts w:asciiTheme="majorBidi" w:hAnsiTheme="majorBidi" w:cstheme="majorBidi"/>
          <w:sz w:val="24"/>
          <w:szCs w:val="24"/>
        </w:rPr>
        <w:t>.</w:t>
      </w:r>
      <w:proofErr w:type="gramEnd"/>
      <w:r w:rsidR="00DA7981">
        <w:rPr>
          <w:rFonts w:asciiTheme="majorBidi" w:hAnsiTheme="majorBidi" w:cstheme="majorBidi"/>
          <w:sz w:val="24"/>
          <w:szCs w:val="24"/>
        </w:rPr>
        <w:t xml:space="preserve"> </w:t>
      </w:r>
      <w:proofErr w:type="spellStart"/>
      <w:r w:rsidR="00E12154" w:rsidRPr="00E12154">
        <w:rPr>
          <w:rFonts w:asciiTheme="majorBidi" w:hAnsiTheme="majorBidi" w:cstheme="majorBidi"/>
          <w:sz w:val="24"/>
          <w:szCs w:val="24"/>
        </w:rPr>
        <w:t>Acta</w:t>
      </w:r>
      <w:proofErr w:type="spellEnd"/>
      <w:r w:rsidR="00E12154" w:rsidRPr="00E12154">
        <w:rPr>
          <w:rFonts w:asciiTheme="majorBidi" w:hAnsiTheme="majorBidi" w:cstheme="majorBidi"/>
          <w:sz w:val="24"/>
          <w:szCs w:val="24"/>
        </w:rPr>
        <w:t xml:space="preserve"> Vet Scand</w:t>
      </w:r>
      <w:r w:rsidR="00DA7981">
        <w:rPr>
          <w:rFonts w:asciiTheme="majorBidi" w:hAnsiTheme="majorBidi" w:cstheme="majorBidi"/>
          <w:sz w:val="24"/>
          <w:szCs w:val="24"/>
        </w:rPr>
        <w:t>.</w:t>
      </w:r>
      <w:r w:rsidRPr="00EE1ADE">
        <w:rPr>
          <w:rFonts w:asciiTheme="majorBidi" w:hAnsiTheme="majorBidi" w:cstheme="majorBidi"/>
          <w:sz w:val="24"/>
          <w:szCs w:val="24"/>
        </w:rPr>
        <w:t xml:space="preserve"> 59 (1): 72-81.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10.1186/s13028-017-0340-x.</w:t>
      </w:r>
    </w:p>
    <w:p w:rsidR="00EE1ADE" w:rsidRPr="00EE1ADE" w:rsidRDefault="00EE1ADE" w:rsidP="00DF34AE">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Narasimha</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Rao</w:t>
      </w:r>
      <w:proofErr w:type="spellEnd"/>
      <w:r w:rsidR="00C178E2">
        <w:rPr>
          <w:rFonts w:asciiTheme="majorBidi" w:hAnsiTheme="majorBidi" w:cstheme="majorBidi"/>
          <w:sz w:val="24"/>
          <w:szCs w:val="24"/>
        </w:rPr>
        <w:t>,</w:t>
      </w:r>
      <w:r w:rsidRPr="00EE1ADE">
        <w:rPr>
          <w:rFonts w:asciiTheme="majorBidi" w:hAnsiTheme="majorBidi" w:cstheme="majorBidi"/>
          <w:sz w:val="24"/>
          <w:szCs w:val="24"/>
        </w:rPr>
        <w:t xml:space="preserve"> A</w:t>
      </w:r>
      <w:r w:rsidR="00C178E2">
        <w:rPr>
          <w:rFonts w:asciiTheme="majorBidi" w:hAnsiTheme="majorBidi" w:cstheme="majorBidi"/>
          <w:sz w:val="24"/>
          <w:szCs w:val="24"/>
        </w:rPr>
        <w:t>.</w:t>
      </w:r>
      <w:r w:rsidRPr="00EE1ADE">
        <w:rPr>
          <w:rFonts w:asciiTheme="majorBidi" w:hAnsiTheme="majorBidi" w:cstheme="majorBidi"/>
          <w:sz w:val="24"/>
          <w:szCs w:val="24"/>
        </w:rPr>
        <w:t>V</w:t>
      </w:r>
      <w:r w:rsidR="00C178E2">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Murty</w:t>
      </w:r>
      <w:proofErr w:type="spellEnd"/>
      <w:r w:rsidR="00C178E2">
        <w:rPr>
          <w:rFonts w:asciiTheme="majorBidi" w:hAnsiTheme="majorBidi" w:cstheme="majorBidi"/>
          <w:sz w:val="24"/>
          <w:szCs w:val="24"/>
        </w:rPr>
        <w:t>,</w:t>
      </w:r>
      <w:r w:rsidRPr="00EE1ADE">
        <w:rPr>
          <w:rFonts w:asciiTheme="majorBidi" w:hAnsiTheme="majorBidi" w:cstheme="majorBidi"/>
          <w:sz w:val="24"/>
          <w:szCs w:val="24"/>
        </w:rPr>
        <w:t xml:space="preserve"> T</w:t>
      </w:r>
      <w:r w:rsidR="00C178E2">
        <w:rPr>
          <w:rFonts w:asciiTheme="majorBidi" w:hAnsiTheme="majorBidi" w:cstheme="majorBidi"/>
          <w:sz w:val="24"/>
          <w:szCs w:val="24"/>
        </w:rPr>
        <w:t>.</w:t>
      </w:r>
      <w:r w:rsidRPr="00EE1ADE">
        <w:rPr>
          <w:rFonts w:asciiTheme="majorBidi" w:hAnsiTheme="majorBidi" w:cstheme="majorBidi"/>
          <w:sz w:val="24"/>
          <w:szCs w:val="24"/>
        </w:rPr>
        <w:t>S</w:t>
      </w:r>
      <w:r w:rsidR="00C178E2">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Bucchiah</w:t>
      </w:r>
      <w:proofErr w:type="spellEnd"/>
      <w:r w:rsidR="00C178E2">
        <w:rPr>
          <w:rFonts w:asciiTheme="majorBidi" w:hAnsiTheme="majorBidi" w:cstheme="majorBidi"/>
          <w:sz w:val="24"/>
          <w:szCs w:val="24"/>
        </w:rPr>
        <w:t>,</w:t>
      </w:r>
      <w:r w:rsidRPr="00EE1ADE">
        <w:rPr>
          <w:rFonts w:asciiTheme="majorBidi" w:hAnsiTheme="majorBidi" w:cstheme="majorBidi"/>
          <w:sz w:val="24"/>
          <w:szCs w:val="24"/>
        </w:rPr>
        <w:t xml:space="preserve"> D. </w:t>
      </w:r>
      <w:proofErr w:type="spellStart"/>
      <w:r w:rsidRPr="00EE1ADE">
        <w:rPr>
          <w:rFonts w:asciiTheme="majorBidi" w:hAnsiTheme="majorBidi" w:cstheme="majorBidi"/>
          <w:sz w:val="24"/>
          <w:szCs w:val="24"/>
        </w:rPr>
        <w:t>Ectopia</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cordis</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micromelia</w:t>
      </w:r>
      <w:proofErr w:type="spellEnd"/>
      <w:r w:rsidRPr="00EE1ADE">
        <w:rPr>
          <w:rFonts w:asciiTheme="majorBidi" w:hAnsiTheme="majorBidi" w:cstheme="majorBidi"/>
          <w:sz w:val="24"/>
          <w:szCs w:val="24"/>
        </w:rPr>
        <w:t xml:space="preserve"> and umbilical hernia in a kid.</w:t>
      </w:r>
      <w:proofErr w:type="gramEnd"/>
      <w:r w:rsidRPr="00EE1ADE">
        <w:rPr>
          <w:rFonts w:asciiTheme="majorBidi" w:hAnsiTheme="majorBidi" w:cstheme="majorBidi"/>
          <w:sz w:val="24"/>
          <w:szCs w:val="24"/>
        </w:rPr>
        <w:t xml:space="preserve"> </w:t>
      </w:r>
      <w:r w:rsidR="00DF34AE" w:rsidRPr="00DF34AE">
        <w:rPr>
          <w:rFonts w:asciiTheme="majorBidi" w:hAnsiTheme="majorBidi" w:cstheme="majorBidi"/>
          <w:sz w:val="24"/>
          <w:szCs w:val="24"/>
        </w:rPr>
        <w:t>Indian Vet J</w:t>
      </w:r>
      <w:r w:rsidR="00DF34AE">
        <w:rPr>
          <w:rFonts w:asciiTheme="majorBidi" w:hAnsiTheme="majorBidi" w:cstheme="majorBidi"/>
          <w:sz w:val="24"/>
          <w:szCs w:val="24"/>
        </w:rPr>
        <w:t>.</w:t>
      </w:r>
      <w:r w:rsidRPr="00EE1ADE">
        <w:rPr>
          <w:rFonts w:asciiTheme="majorBidi" w:hAnsiTheme="majorBidi" w:cstheme="majorBidi"/>
          <w:sz w:val="24"/>
          <w:szCs w:val="24"/>
        </w:rPr>
        <w:t xml:space="preserve"> 57: 953–954.</w:t>
      </w:r>
    </w:p>
    <w:p w:rsidR="00EE1ADE" w:rsidRPr="00EE1ADE" w:rsidRDefault="00EE1ADE" w:rsidP="00CC59E5">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Ohlerth</w:t>
      </w:r>
      <w:proofErr w:type="spellEnd"/>
      <w:r w:rsidR="00970F3D">
        <w:rPr>
          <w:rFonts w:asciiTheme="majorBidi" w:hAnsiTheme="majorBidi" w:cstheme="majorBidi"/>
          <w:sz w:val="24"/>
          <w:szCs w:val="24"/>
        </w:rPr>
        <w:t>,</w:t>
      </w:r>
      <w:r w:rsidRPr="00EE1ADE">
        <w:rPr>
          <w:rFonts w:asciiTheme="majorBidi" w:hAnsiTheme="majorBidi" w:cstheme="majorBidi"/>
          <w:sz w:val="24"/>
          <w:szCs w:val="24"/>
        </w:rPr>
        <w:t xml:space="preserve"> S</w:t>
      </w:r>
      <w:r w:rsidR="00970F3D">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Augsburger</w:t>
      </w:r>
      <w:proofErr w:type="spellEnd"/>
      <w:r w:rsidR="00970F3D">
        <w:rPr>
          <w:rFonts w:asciiTheme="majorBidi" w:hAnsiTheme="majorBidi" w:cstheme="majorBidi"/>
          <w:sz w:val="24"/>
          <w:szCs w:val="24"/>
        </w:rPr>
        <w:t>,</w:t>
      </w:r>
      <w:r w:rsidRPr="00EE1ADE">
        <w:rPr>
          <w:rFonts w:asciiTheme="majorBidi" w:hAnsiTheme="majorBidi" w:cstheme="majorBidi"/>
          <w:sz w:val="24"/>
          <w:szCs w:val="24"/>
        </w:rPr>
        <w:t xml:space="preserve"> H</w:t>
      </w:r>
      <w:r w:rsidR="00970F3D">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Abé</w:t>
      </w:r>
      <w:proofErr w:type="spellEnd"/>
      <w:r w:rsidR="00970F3D">
        <w:rPr>
          <w:rFonts w:asciiTheme="majorBidi" w:hAnsiTheme="majorBidi" w:cstheme="majorBidi"/>
          <w:sz w:val="24"/>
          <w:szCs w:val="24"/>
        </w:rPr>
        <w:t>,</w:t>
      </w:r>
      <w:r w:rsidRPr="00EE1ADE">
        <w:rPr>
          <w:rFonts w:asciiTheme="majorBidi" w:hAnsiTheme="majorBidi" w:cstheme="majorBidi"/>
          <w:sz w:val="24"/>
          <w:szCs w:val="24"/>
        </w:rPr>
        <w:t xml:space="preserve"> M</w:t>
      </w:r>
      <w:r w:rsidR="00970F3D">
        <w:rPr>
          <w:rFonts w:asciiTheme="majorBidi" w:hAnsiTheme="majorBidi" w:cstheme="majorBidi"/>
          <w:sz w:val="24"/>
          <w:szCs w:val="24"/>
        </w:rPr>
        <w:t>.</w:t>
      </w:r>
      <w:r w:rsidRPr="00EE1ADE">
        <w:rPr>
          <w:rFonts w:asciiTheme="majorBidi" w:hAnsiTheme="majorBidi" w:cstheme="majorBidi"/>
          <w:sz w:val="24"/>
          <w:szCs w:val="24"/>
        </w:rPr>
        <w:t>, Ringer</w:t>
      </w:r>
      <w:r w:rsidR="00970F3D">
        <w:rPr>
          <w:rFonts w:asciiTheme="majorBidi" w:hAnsiTheme="majorBidi" w:cstheme="majorBidi"/>
          <w:sz w:val="24"/>
          <w:szCs w:val="24"/>
        </w:rPr>
        <w:t>,</w:t>
      </w:r>
      <w:r w:rsidRPr="00EE1ADE">
        <w:rPr>
          <w:rFonts w:asciiTheme="majorBidi" w:hAnsiTheme="majorBidi" w:cstheme="majorBidi"/>
          <w:sz w:val="24"/>
          <w:szCs w:val="24"/>
        </w:rPr>
        <w:t xml:space="preserve"> S</w:t>
      </w:r>
      <w:r w:rsidR="00970F3D">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Hatz</w:t>
      </w:r>
      <w:proofErr w:type="spellEnd"/>
      <w:r w:rsidR="00970F3D">
        <w:rPr>
          <w:rFonts w:asciiTheme="majorBidi" w:hAnsiTheme="majorBidi" w:cstheme="majorBidi"/>
          <w:sz w:val="24"/>
          <w:szCs w:val="24"/>
        </w:rPr>
        <w:t>,</w:t>
      </w:r>
      <w:r w:rsidRPr="00EE1ADE">
        <w:rPr>
          <w:rFonts w:asciiTheme="majorBidi" w:hAnsiTheme="majorBidi" w:cstheme="majorBidi"/>
          <w:sz w:val="24"/>
          <w:szCs w:val="24"/>
        </w:rPr>
        <w:t xml:space="preserve"> L</w:t>
      </w:r>
      <w:r w:rsidR="00970F3D">
        <w:rPr>
          <w:rFonts w:asciiTheme="majorBidi" w:hAnsiTheme="majorBidi" w:cstheme="majorBidi"/>
          <w:sz w:val="24"/>
          <w:szCs w:val="24"/>
        </w:rPr>
        <w:t>.</w:t>
      </w:r>
      <w:r w:rsidRPr="00EE1ADE">
        <w:rPr>
          <w:rFonts w:asciiTheme="majorBidi" w:hAnsiTheme="majorBidi" w:cstheme="majorBidi"/>
          <w:sz w:val="24"/>
          <w:szCs w:val="24"/>
        </w:rPr>
        <w:t xml:space="preserve"> </w:t>
      </w:r>
      <w:r w:rsidR="00CC59E5">
        <w:rPr>
          <w:rFonts w:asciiTheme="majorBidi" w:hAnsiTheme="majorBidi" w:cstheme="majorBidi"/>
          <w:sz w:val="24"/>
          <w:szCs w:val="24"/>
        </w:rPr>
        <w:t xml:space="preserve">and </w:t>
      </w:r>
      <w:r w:rsidR="00CC59E5" w:rsidRPr="00CC59E5">
        <w:rPr>
          <w:rFonts w:asciiTheme="majorBidi" w:hAnsiTheme="majorBidi" w:cstheme="majorBidi"/>
          <w:sz w:val="24"/>
          <w:szCs w:val="24"/>
        </w:rPr>
        <w:t>Braun U. 2014</w:t>
      </w:r>
      <w:r w:rsidR="00CC59E5">
        <w:rPr>
          <w:rFonts w:asciiTheme="majorBidi" w:hAnsiTheme="majorBidi" w:cstheme="majorBidi"/>
          <w:sz w:val="24"/>
          <w:szCs w:val="24"/>
        </w:rPr>
        <w:t>.</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Computed tomography of the thorax in calves from birth to 105 days of age.</w:t>
      </w:r>
      <w:proofErr w:type="gramEnd"/>
      <w:r w:rsidRPr="00EE1ADE">
        <w:rPr>
          <w:rFonts w:asciiTheme="majorBidi" w:hAnsiTheme="majorBidi" w:cstheme="majorBidi"/>
          <w:sz w:val="24"/>
          <w:szCs w:val="24"/>
        </w:rPr>
        <w:t xml:space="preserve"> </w:t>
      </w:r>
      <w:proofErr w:type="spellStart"/>
      <w:proofErr w:type="gramStart"/>
      <w:r w:rsidRPr="00EE1ADE">
        <w:rPr>
          <w:rFonts w:asciiTheme="majorBidi" w:hAnsiTheme="majorBidi" w:cstheme="majorBidi"/>
          <w:sz w:val="24"/>
          <w:szCs w:val="24"/>
        </w:rPr>
        <w:t>Schweiz</w:t>
      </w:r>
      <w:proofErr w:type="spellEnd"/>
      <w:r w:rsidRPr="00EE1ADE">
        <w:rPr>
          <w:rFonts w:asciiTheme="majorBidi" w:hAnsiTheme="majorBidi" w:cstheme="majorBidi"/>
          <w:sz w:val="24"/>
          <w:szCs w:val="24"/>
        </w:rPr>
        <w:t xml:space="preserve"> Arch </w:t>
      </w:r>
      <w:proofErr w:type="spellStart"/>
      <w:r w:rsidRPr="00EE1ADE">
        <w:rPr>
          <w:rFonts w:asciiTheme="majorBidi" w:hAnsiTheme="majorBidi" w:cstheme="majorBidi"/>
          <w:sz w:val="24"/>
          <w:szCs w:val="24"/>
        </w:rPr>
        <w:t>Tierheilkd</w:t>
      </w:r>
      <w:proofErr w:type="spellEnd"/>
      <w:r w:rsidRPr="00EE1ADE">
        <w:rPr>
          <w:rFonts w:asciiTheme="majorBidi" w:hAnsiTheme="majorBidi" w:cstheme="majorBidi"/>
          <w:sz w:val="24"/>
          <w:szCs w:val="24"/>
        </w:rPr>
        <w:t xml:space="preserve"> (Zu</w:t>
      </w:r>
      <w:r w:rsidR="00CC59E5">
        <w:rPr>
          <w:rFonts w:asciiTheme="majorBidi" w:hAnsiTheme="majorBidi" w:cstheme="majorBidi"/>
          <w:sz w:val="24"/>
          <w:szCs w:val="24"/>
        </w:rPr>
        <w:t>rich Open Repository &amp; Archive).</w:t>
      </w:r>
      <w:proofErr w:type="gramEnd"/>
      <w:r w:rsidR="00CC59E5">
        <w:rPr>
          <w:rFonts w:asciiTheme="majorBidi" w:hAnsiTheme="majorBidi" w:cstheme="majorBidi"/>
          <w:sz w:val="24"/>
          <w:szCs w:val="24"/>
        </w:rPr>
        <w:t xml:space="preserve"> </w:t>
      </w:r>
      <w:r w:rsidRPr="00EE1ADE">
        <w:rPr>
          <w:rFonts w:asciiTheme="majorBidi" w:hAnsiTheme="majorBidi" w:cstheme="majorBidi"/>
          <w:sz w:val="24"/>
          <w:szCs w:val="24"/>
        </w:rPr>
        <w:t>156 (10): 489-497.</w:t>
      </w:r>
    </w:p>
    <w:p w:rsidR="00EE1ADE" w:rsidRPr="00EE1ADE" w:rsidRDefault="00EE1ADE" w:rsidP="0026590B">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Ohlerth</w:t>
      </w:r>
      <w:proofErr w:type="spellEnd"/>
      <w:r w:rsidR="0026590B">
        <w:rPr>
          <w:rFonts w:asciiTheme="majorBidi" w:hAnsiTheme="majorBidi" w:cstheme="majorBidi"/>
          <w:sz w:val="24"/>
          <w:szCs w:val="24"/>
        </w:rPr>
        <w:t>,</w:t>
      </w:r>
      <w:r w:rsidRPr="00EE1ADE">
        <w:rPr>
          <w:rFonts w:asciiTheme="majorBidi" w:hAnsiTheme="majorBidi" w:cstheme="majorBidi"/>
          <w:sz w:val="24"/>
          <w:szCs w:val="24"/>
        </w:rPr>
        <w:t xml:space="preserve"> S</w:t>
      </w:r>
      <w:r w:rsidR="0026590B">
        <w:rPr>
          <w:rFonts w:asciiTheme="majorBidi" w:hAnsiTheme="majorBidi" w:cstheme="majorBidi"/>
          <w:sz w:val="24"/>
          <w:szCs w:val="24"/>
        </w:rPr>
        <w:t>.</w:t>
      </w:r>
      <w:r w:rsidRPr="00EE1ADE">
        <w:rPr>
          <w:rFonts w:asciiTheme="majorBidi" w:hAnsiTheme="majorBidi" w:cstheme="majorBidi"/>
          <w:sz w:val="24"/>
          <w:szCs w:val="24"/>
        </w:rPr>
        <w:t>, Becker-</w:t>
      </w:r>
      <w:proofErr w:type="spellStart"/>
      <w:r w:rsidRPr="00EE1ADE">
        <w:rPr>
          <w:rFonts w:asciiTheme="majorBidi" w:hAnsiTheme="majorBidi" w:cstheme="majorBidi"/>
          <w:sz w:val="24"/>
          <w:szCs w:val="24"/>
        </w:rPr>
        <w:t>Birck</w:t>
      </w:r>
      <w:proofErr w:type="spellEnd"/>
      <w:r w:rsidR="0026590B">
        <w:rPr>
          <w:rFonts w:asciiTheme="majorBidi" w:hAnsiTheme="majorBidi" w:cstheme="majorBidi"/>
          <w:sz w:val="24"/>
          <w:szCs w:val="24"/>
        </w:rPr>
        <w:t>,</w:t>
      </w:r>
      <w:r w:rsidRPr="00EE1ADE">
        <w:rPr>
          <w:rFonts w:asciiTheme="majorBidi" w:hAnsiTheme="majorBidi" w:cstheme="majorBidi"/>
          <w:sz w:val="24"/>
          <w:szCs w:val="24"/>
        </w:rPr>
        <w:t xml:space="preserve"> M</w:t>
      </w:r>
      <w:r w:rsidR="0026590B">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Augsburger</w:t>
      </w:r>
      <w:proofErr w:type="spellEnd"/>
      <w:r w:rsidR="0026590B">
        <w:rPr>
          <w:rFonts w:asciiTheme="majorBidi" w:hAnsiTheme="majorBidi" w:cstheme="majorBidi"/>
          <w:sz w:val="24"/>
          <w:szCs w:val="24"/>
        </w:rPr>
        <w:t>,</w:t>
      </w:r>
      <w:r w:rsidRPr="00EE1ADE">
        <w:rPr>
          <w:rFonts w:asciiTheme="majorBidi" w:hAnsiTheme="majorBidi" w:cstheme="majorBidi"/>
          <w:sz w:val="24"/>
          <w:szCs w:val="24"/>
        </w:rPr>
        <w:t xml:space="preserve"> H</w:t>
      </w:r>
      <w:r w:rsidR="0026590B">
        <w:rPr>
          <w:rFonts w:asciiTheme="majorBidi" w:hAnsiTheme="majorBidi" w:cstheme="majorBidi"/>
          <w:sz w:val="24"/>
          <w:szCs w:val="24"/>
        </w:rPr>
        <w:t>.</w:t>
      </w:r>
      <w:r w:rsidRPr="00EE1ADE">
        <w:rPr>
          <w:rFonts w:asciiTheme="majorBidi" w:hAnsiTheme="majorBidi" w:cstheme="majorBidi"/>
          <w:sz w:val="24"/>
          <w:szCs w:val="24"/>
        </w:rPr>
        <w:t>, Jud</w:t>
      </w:r>
      <w:r w:rsidR="0026590B">
        <w:rPr>
          <w:rFonts w:asciiTheme="majorBidi" w:hAnsiTheme="majorBidi" w:cstheme="majorBidi"/>
          <w:sz w:val="24"/>
          <w:szCs w:val="24"/>
        </w:rPr>
        <w:t>,</w:t>
      </w:r>
      <w:r w:rsidRPr="00EE1ADE">
        <w:rPr>
          <w:rFonts w:asciiTheme="majorBidi" w:hAnsiTheme="majorBidi" w:cstheme="majorBidi"/>
          <w:sz w:val="24"/>
          <w:szCs w:val="24"/>
        </w:rPr>
        <w:t xml:space="preserve"> R</w:t>
      </w:r>
      <w:r w:rsidR="0026590B">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Makara</w:t>
      </w:r>
      <w:proofErr w:type="spellEnd"/>
      <w:r w:rsidR="0026590B">
        <w:rPr>
          <w:rFonts w:asciiTheme="majorBidi" w:hAnsiTheme="majorBidi" w:cstheme="majorBidi"/>
          <w:sz w:val="24"/>
          <w:szCs w:val="24"/>
        </w:rPr>
        <w:t>,</w:t>
      </w:r>
      <w:r w:rsidRPr="00EE1ADE">
        <w:rPr>
          <w:rFonts w:asciiTheme="majorBidi" w:hAnsiTheme="majorBidi" w:cstheme="majorBidi"/>
          <w:sz w:val="24"/>
          <w:szCs w:val="24"/>
        </w:rPr>
        <w:t xml:space="preserve"> M.</w:t>
      </w:r>
      <w:r w:rsidR="0026590B">
        <w:rPr>
          <w:rFonts w:asciiTheme="majorBidi" w:hAnsiTheme="majorBidi" w:cstheme="majorBidi"/>
          <w:sz w:val="24"/>
          <w:szCs w:val="24"/>
        </w:rPr>
        <w:t xml:space="preserve"> 2012.</w:t>
      </w:r>
      <w:proofErr w:type="gramEnd"/>
      <w:r w:rsidR="0026590B">
        <w:rPr>
          <w:rFonts w:asciiTheme="majorBidi" w:hAnsiTheme="majorBidi" w:cstheme="majorBidi"/>
          <w:sz w:val="24"/>
          <w:szCs w:val="24"/>
        </w:rPr>
        <w:t xml:space="preserve"> </w:t>
      </w:r>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Computed tomography measurements of thoracic structures in 26 clinically normal goats.</w:t>
      </w:r>
      <w:proofErr w:type="gramEnd"/>
      <w:r w:rsidRPr="00EE1ADE">
        <w:rPr>
          <w:rFonts w:asciiTheme="majorBidi" w:hAnsiTheme="majorBidi" w:cstheme="majorBidi"/>
          <w:sz w:val="24"/>
          <w:szCs w:val="24"/>
        </w:rPr>
        <w:t xml:space="preserve"> </w:t>
      </w:r>
      <w:r w:rsidR="0026590B" w:rsidRPr="0026590B">
        <w:rPr>
          <w:rFonts w:asciiTheme="majorBidi" w:hAnsiTheme="majorBidi" w:cstheme="majorBidi"/>
          <w:sz w:val="24"/>
          <w:szCs w:val="24"/>
        </w:rPr>
        <w:t>Res Vet Sci</w:t>
      </w:r>
      <w:r w:rsidR="00012ED1">
        <w:rPr>
          <w:rFonts w:asciiTheme="majorBidi" w:hAnsiTheme="majorBidi" w:cstheme="majorBidi"/>
          <w:sz w:val="24"/>
          <w:szCs w:val="24"/>
        </w:rPr>
        <w:t xml:space="preserve">. </w:t>
      </w:r>
      <w:r w:rsidRPr="00EE1ADE">
        <w:rPr>
          <w:rFonts w:asciiTheme="majorBidi" w:hAnsiTheme="majorBidi" w:cstheme="majorBidi"/>
          <w:sz w:val="24"/>
          <w:szCs w:val="24"/>
        </w:rPr>
        <w:t xml:space="preserve">92 (1): 7-12.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10.1016/j.rvsc.2010.10.019.</w:t>
      </w:r>
    </w:p>
    <w:p w:rsidR="00EE1ADE" w:rsidRPr="00EE1ADE" w:rsidRDefault="00EE1ADE" w:rsidP="00341B2D">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Parry</w:t>
      </w:r>
      <w:r w:rsidR="00341B2D">
        <w:rPr>
          <w:rFonts w:asciiTheme="majorBidi" w:hAnsiTheme="majorBidi" w:cstheme="majorBidi"/>
          <w:sz w:val="24"/>
          <w:szCs w:val="24"/>
        </w:rPr>
        <w:t>,</w:t>
      </w:r>
      <w:proofErr w:type="gramEnd"/>
      <w:r w:rsidR="00341B2D">
        <w:rPr>
          <w:rFonts w:asciiTheme="majorBidi" w:hAnsiTheme="majorBidi" w:cstheme="majorBidi"/>
          <w:sz w:val="24"/>
          <w:szCs w:val="24"/>
        </w:rPr>
        <w:t xml:space="preserve"> B.W.</w:t>
      </w:r>
      <w:r w:rsidRPr="00EE1ADE">
        <w:rPr>
          <w:rFonts w:asciiTheme="majorBidi" w:hAnsiTheme="majorBidi" w:cstheme="majorBidi"/>
          <w:sz w:val="24"/>
          <w:szCs w:val="24"/>
        </w:rPr>
        <w:t>, Wrigley</w:t>
      </w:r>
      <w:r w:rsidR="00341B2D">
        <w:rPr>
          <w:rFonts w:asciiTheme="majorBidi" w:hAnsiTheme="majorBidi" w:cstheme="majorBidi"/>
          <w:sz w:val="24"/>
          <w:szCs w:val="24"/>
        </w:rPr>
        <w:t>,</w:t>
      </w:r>
      <w:r w:rsidRPr="00EE1ADE">
        <w:rPr>
          <w:rFonts w:asciiTheme="majorBidi" w:hAnsiTheme="majorBidi" w:cstheme="majorBidi"/>
          <w:sz w:val="24"/>
          <w:szCs w:val="24"/>
        </w:rPr>
        <w:t xml:space="preserve"> R.H. </w:t>
      </w:r>
      <w:r w:rsidR="00341B2D">
        <w:rPr>
          <w:rFonts w:asciiTheme="majorBidi" w:hAnsiTheme="majorBidi" w:cstheme="majorBidi"/>
          <w:sz w:val="24"/>
          <w:szCs w:val="24"/>
        </w:rPr>
        <w:t>and</w:t>
      </w:r>
      <w:r w:rsidRPr="00EE1ADE">
        <w:rPr>
          <w:rFonts w:asciiTheme="majorBidi" w:hAnsiTheme="majorBidi" w:cstheme="majorBidi"/>
          <w:sz w:val="24"/>
          <w:szCs w:val="24"/>
        </w:rPr>
        <w:t xml:space="preserve"> Reuter</w:t>
      </w:r>
      <w:r w:rsidR="00341B2D">
        <w:rPr>
          <w:rFonts w:asciiTheme="majorBidi" w:hAnsiTheme="majorBidi" w:cstheme="majorBidi"/>
          <w:sz w:val="24"/>
          <w:szCs w:val="24"/>
        </w:rPr>
        <w:t>,</w:t>
      </w:r>
      <w:r w:rsidRPr="00EE1ADE">
        <w:rPr>
          <w:rFonts w:asciiTheme="majorBidi" w:hAnsiTheme="majorBidi" w:cstheme="majorBidi"/>
          <w:sz w:val="24"/>
          <w:szCs w:val="24"/>
        </w:rPr>
        <w:t xml:space="preserve"> R.E. 1982. </w:t>
      </w:r>
      <w:proofErr w:type="gramStart"/>
      <w:r w:rsidRPr="00EE1ADE">
        <w:rPr>
          <w:rFonts w:asciiTheme="majorBidi" w:hAnsiTheme="majorBidi" w:cstheme="majorBidi"/>
          <w:sz w:val="24"/>
          <w:szCs w:val="24"/>
        </w:rPr>
        <w:t xml:space="preserve">Ventricular </w:t>
      </w:r>
      <w:proofErr w:type="spellStart"/>
      <w:r w:rsidRPr="00EE1ADE">
        <w:rPr>
          <w:rFonts w:asciiTheme="majorBidi" w:hAnsiTheme="majorBidi" w:cstheme="majorBidi"/>
          <w:sz w:val="24"/>
          <w:szCs w:val="24"/>
        </w:rPr>
        <w:t>septal</w:t>
      </w:r>
      <w:proofErr w:type="spellEnd"/>
      <w:r w:rsidRPr="00EE1ADE">
        <w:rPr>
          <w:rFonts w:asciiTheme="majorBidi" w:hAnsiTheme="majorBidi" w:cstheme="majorBidi"/>
          <w:sz w:val="24"/>
          <w:szCs w:val="24"/>
        </w:rPr>
        <w:t xml:space="preserve"> defects in three </w:t>
      </w:r>
      <w:proofErr w:type="spellStart"/>
      <w:r w:rsidRPr="00EE1ADE">
        <w:rPr>
          <w:rFonts w:asciiTheme="majorBidi" w:hAnsiTheme="majorBidi" w:cstheme="majorBidi"/>
          <w:sz w:val="24"/>
          <w:szCs w:val="24"/>
        </w:rPr>
        <w:t>familially</w:t>
      </w:r>
      <w:proofErr w:type="spellEnd"/>
      <w:r w:rsidRPr="00EE1ADE">
        <w:rPr>
          <w:rFonts w:asciiTheme="majorBidi" w:hAnsiTheme="majorBidi" w:cstheme="majorBidi"/>
          <w:sz w:val="24"/>
          <w:szCs w:val="24"/>
        </w:rPr>
        <w:t xml:space="preserve">-related female </w:t>
      </w:r>
      <w:proofErr w:type="spellStart"/>
      <w:r w:rsidRPr="00EE1ADE">
        <w:rPr>
          <w:rFonts w:asciiTheme="majorBidi" w:hAnsiTheme="majorBidi" w:cstheme="majorBidi"/>
          <w:sz w:val="24"/>
          <w:szCs w:val="24"/>
        </w:rPr>
        <w:t>Saanen</w:t>
      </w:r>
      <w:proofErr w:type="spellEnd"/>
      <w:r w:rsidRPr="00EE1ADE">
        <w:rPr>
          <w:rFonts w:asciiTheme="majorBidi" w:hAnsiTheme="majorBidi" w:cstheme="majorBidi"/>
          <w:sz w:val="24"/>
          <w:szCs w:val="24"/>
        </w:rPr>
        <w:t xml:space="preserve"> goats.</w:t>
      </w:r>
      <w:proofErr w:type="gramEnd"/>
      <w:r w:rsidRPr="00EE1ADE">
        <w:rPr>
          <w:rFonts w:asciiTheme="majorBidi" w:hAnsiTheme="majorBidi" w:cstheme="majorBidi"/>
          <w:sz w:val="24"/>
          <w:szCs w:val="24"/>
        </w:rPr>
        <w:t xml:space="preserve"> </w:t>
      </w:r>
      <w:proofErr w:type="spellStart"/>
      <w:r w:rsidR="00341B2D" w:rsidRPr="00341B2D">
        <w:rPr>
          <w:rFonts w:asciiTheme="majorBidi" w:hAnsiTheme="majorBidi" w:cstheme="majorBidi"/>
          <w:sz w:val="24"/>
          <w:szCs w:val="24"/>
        </w:rPr>
        <w:t>Aust</w:t>
      </w:r>
      <w:proofErr w:type="spellEnd"/>
      <w:r w:rsidR="00341B2D" w:rsidRPr="00341B2D">
        <w:rPr>
          <w:rFonts w:asciiTheme="majorBidi" w:hAnsiTheme="majorBidi" w:cstheme="majorBidi"/>
          <w:sz w:val="24"/>
          <w:szCs w:val="24"/>
        </w:rPr>
        <w:t xml:space="preserve"> Vet J</w:t>
      </w:r>
      <w:r w:rsidR="00341B2D">
        <w:rPr>
          <w:rFonts w:asciiTheme="majorBidi" w:hAnsiTheme="majorBidi" w:cstheme="majorBidi"/>
          <w:sz w:val="24"/>
          <w:szCs w:val="24"/>
        </w:rPr>
        <w:t xml:space="preserve">. </w:t>
      </w:r>
      <w:r w:rsidRPr="00EE1ADE">
        <w:rPr>
          <w:rFonts w:asciiTheme="majorBidi" w:hAnsiTheme="majorBidi" w:cstheme="majorBidi"/>
          <w:sz w:val="24"/>
          <w:szCs w:val="24"/>
        </w:rPr>
        <w:t xml:space="preserve">59 (3): 72-76.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10.1111/j.1751-0813.1982.tb02730.x</w:t>
      </w:r>
    </w:p>
    <w:p w:rsidR="00EE1ADE" w:rsidRPr="00EE1ADE" w:rsidRDefault="00EE1ADE" w:rsidP="001D2E2C">
      <w:pPr>
        <w:spacing w:line="480" w:lineRule="auto"/>
        <w:ind w:left="360"/>
        <w:jc w:val="both"/>
        <w:rPr>
          <w:rFonts w:asciiTheme="majorBidi" w:hAnsiTheme="majorBidi" w:cstheme="majorBidi"/>
          <w:color w:val="000000"/>
          <w:sz w:val="24"/>
          <w:szCs w:val="24"/>
        </w:rPr>
      </w:pPr>
      <w:proofErr w:type="gramStart"/>
      <w:r w:rsidRPr="00EE1ADE">
        <w:rPr>
          <w:rFonts w:asciiTheme="majorBidi" w:hAnsiTheme="majorBidi" w:cstheme="majorBidi"/>
          <w:sz w:val="24"/>
          <w:szCs w:val="24"/>
        </w:rPr>
        <w:t>Ramadan</w:t>
      </w:r>
      <w:r w:rsidR="001D2E2C">
        <w:rPr>
          <w:rFonts w:asciiTheme="majorBidi" w:hAnsiTheme="majorBidi" w:cstheme="majorBidi"/>
          <w:sz w:val="24"/>
          <w:szCs w:val="24"/>
        </w:rPr>
        <w:t>,</w:t>
      </w:r>
      <w:r w:rsidRPr="00EE1ADE">
        <w:rPr>
          <w:rFonts w:asciiTheme="majorBidi" w:hAnsiTheme="majorBidi" w:cstheme="majorBidi"/>
          <w:sz w:val="24"/>
          <w:szCs w:val="24"/>
        </w:rPr>
        <w:t xml:space="preserve"> R</w:t>
      </w:r>
      <w:r w:rsidR="001D2E2C">
        <w:rPr>
          <w:rFonts w:asciiTheme="majorBidi" w:hAnsiTheme="majorBidi" w:cstheme="majorBidi"/>
          <w:sz w:val="24"/>
          <w:szCs w:val="24"/>
        </w:rPr>
        <w:t>.</w:t>
      </w:r>
      <w:r w:rsidRPr="00EE1ADE">
        <w:rPr>
          <w:rFonts w:asciiTheme="majorBidi" w:hAnsiTheme="majorBidi" w:cstheme="majorBidi"/>
          <w:sz w:val="24"/>
          <w:szCs w:val="24"/>
        </w:rPr>
        <w:t>O</w:t>
      </w:r>
      <w:r w:rsidR="001D2E2C">
        <w:rPr>
          <w:rFonts w:asciiTheme="majorBidi" w:hAnsiTheme="majorBidi" w:cstheme="majorBidi"/>
          <w:sz w:val="24"/>
          <w:szCs w:val="24"/>
        </w:rPr>
        <w:t>. and</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Abdin-Bey</w:t>
      </w:r>
      <w:proofErr w:type="spellEnd"/>
      <w:r w:rsidR="001D2E2C">
        <w:rPr>
          <w:rFonts w:asciiTheme="majorBidi" w:hAnsiTheme="majorBidi" w:cstheme="majorBidi"/>
          <w:sz w:val="24"/>
          <w:szCs w:val="24"/>
        </w:rPr>
        <w:t>,</w:t>
      </w:r>
      <w:r w:rsidRPr="00EE1ADE">
        <w:rPr>
          <w:rFonts w:asciiTheme="majorBidi" w:hAnsiTheme="majorBidi" w:cstheme="majorBidi"/>
          <w:sz w:val="24"/>
          <w:szCs w:val="24"/>
        </w:rPr>
        <w:t xml:space="preserve"> M</w:t>
      </w:r>
      <w:r w:rsidR="001D2E2C">
        <w:rPr>
          <w:rFonts w:asciiTheme="majorBidi" w:hAnsiTheme="majorBidi" w:cstheme="majorBidi"/>
          <w:sz w:val="24"/>
          <w:szCs w:val="24"/>
        </w:rPr>
        <w:t>.</w:t>
      </w:r>
      <w:r w:rsidRPr="00EE1ADE">
        <w:rPr>
          <w:rFonts w:asciiTheme="majorBidi" w:hAnsiTheme="majorBidi" w:cstheme="majorBidi"/>
          <w:sz w:val="24"/>
          <w:szCs w:val="24"/>
        </w:rPr>
        <w:t xml:space="preserve">R. </w:t>
      </w:r>
      <w:r w:rsidR="001D2E2C">
        <w:rPr>
          <w:rFonts w:asciiTheme="majorBidi" w:hAnsiTheme="majorBidi" w:cstheme="majorBidi"/>
          <w:sz w:val="24"/>
          <w:szCs w:val="24"/>
        </w:rPr>
        <w:t>1993.</w:t>
      </w:r>
      <w:proofErr w:type="gramEnd"/>
      <w:r w:rsidR="001D2E2C">
        <w:rPr>
          <w:rFonts w:asciiTheme="majorBidi" w:hAnsiTheme="majorBidi" w:cstheme="majorBidi"/>
          <w:sz w:val="24"/>
          <w:szCs w:val="24"/>
        </w:rPr>
        <w:t xml:space="preserve"> </w:t>
      </w:r>
      <w:proofErr w:type="spellStart"/>
      <w:proofErr w:type="gramStart"/>
      <w:r w:rsidRPr="00EE1ADE">
        <w:rPr>
          <w:rFonts w:asciiTheme="majorBidi" w:hAnsiTheme="majorBidi" w:cstheme="majorBidi"/>
          <w:sz w:val="24"/>
          <w:szCs w:val="24"/>
        </w:rPr>
        <w:t>Ectopia</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cordis</w:t>
      </w:r>
      <w:proofErr w:type="spellEnd"/>
      <w:r w:rsidRPr="00EE1ADE">
        <w:rPr>
          <w:rFonts w:asciiTheme="majorBidi" w:hAnsiTheme="majorBidi" w:cstheme="majorBidi"/>
          <w:sz w:val="24"/>
          <w:szCs w:val="24"/>
        </w:rPr>
        <w:t xml:space="preserve"> in a goat.</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R</w:t>
      </w:r>
      <w:r w:rsidR="001D2E2C">
        <w:rPr>
          <w:rFonts w:asciiTheme="majorBidi" w:hAnsiTheme="majorBidi" w:cstheme="majorBidi"/>
          <w:sz w:val="24"/>
          <w:szCs w:val="24"/>
        </w:rPr>
        <w:t>eproduction in Domestic Animals.</w:t>
      </w:r>
      <w:proofErr w:type="gramEnd"/>
      <w:r w:rsidR="001D2E2C">
        <w:rPr>
          <w:rFonts w:asciiTheme="majorBidi" w:hAnsiTheme="majorBidi" w:cstheme="majorBidi"/>
          <w:sz w:val="24"/>
          <w:szCs w:val="24"/>
        </w:rPr>
        <w:t xml:space="preserve"> </w:t>
      </w:r>
      <w:r w:rsidRPr="00EE1ADE">
        <w:rPr>
          <w:rFonts w:asciiTheme="majorBidi" w:hAnsiTheme="majorBidi" w:cstheme="majorBidi"/>
          <w:sz w:val="24"/>
          <w:szCs w:val="24"/>
        </w:rPr>
        <w:t xml:space="preserve">28 (2): 137-139. </w:t>
      </w:r>
      <w:proofErr w:type="spellStart"/>
      <w:proofErr w:type="gramStart"/>
      <w:r w:rsidRPr="00EE1ADE">
        <w:rPr>
          <w:rFonts w:asciiTheme="majorBidi" w:hAnsiTheme="majorBidi" w:cstheme="majorBidi"/>
          <w:color w:val="000000"/>
          <w:sz w:val="24"/>
          <w:szCs w:val="24"/>
        </w:rPr>
        <w:t>doi</w:t>
      </w:r>
      <w:proofErr w:type="spellEnd"/>
      <w:proofErr w:type="gramEnd"/>
      <w:r w:rsidRPr="00EE1ADE">
        <w:rPr>
          <w:rFonts w:asciiTheme="majorBidi" w:hAnsiTheme="majorBidi" w:cstheme="majorBidi"/>
          <w:color w:val="000000"/>
          <w:sz w:val="24"/>
          <w:szCs w:val="24"/>
        </w:rPr>
        <w:t>: 10.1111/j.1439-0531.1993.tb00735.x</w:t>
      </w:r>
    </w:p>
    <w:p w:rsidR="00EE1ADE" w:rsidRPr="00EE1ADE" w:rsidRDefault="00EE1ADE" w:rsidP="001D2E2C">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Randall</w:t>
      </w:r>
      <w:r w:rsidR="00F31C04">
        <w:rPr>
          <w:rFonts w:asciiTheme="majorBidi" w:hAnsiTheme="majorBidi" w:cstheme="majorBidi"/>
          <w:sz w:val="24"/>
          <w:szCs w:val="24"/>
        </w:rPr>
        <w:t>,</w:t>
      </w:r>
      <w:r w:rsidRPr="00EE1ADE">
        <w:rPr>
          <w:rFonts w:asciiTheme="majorBidi" w:hAnsiTheme="majorBidi" w:cstheme="majorBidi"/>
          <w:sz w:val="24"/>
          <w:szCs w:val="24"/>
        </w:rPr>
        <w:t xml:space="preserve"> E</w:t>
      </w:r>
      <w:r w:rsidR="00F31C04">
        <w:rPr>
          <w:rFonts w:asciiTheme="majorBidi" w:hAnsiTheme="majorBidi" w:cstheme="majorBidi"/>
          <w:sz w:val="24"/>
          <w:szCs w:val="24"/>
        </w:rPr>
        <w:t>.</w:t>
      </w:r>
      <w:r w:rsidRPr="00EE1ADE">
        <w:rPr>
          <w:rFonts w:asciiTheme="majorBidi" w:hAnsiTheme="majorBidi" w:cstheme="majorBidi"/>
          <w:sz w:val="24"/>
          <w:szCs w:val="24"/>
        </w:rPr>
        <w:t>K.</w:t>
      </w:r>
      <w:r w:rsidR="001D2E2C">
        <w:rPr>
          <w:rFonts w:asciiTheme="majorBidi" w:hAnsiTheme="majorBidi" w:cstheme="majorBidi"/>
          <w:sz w:val="24"/>
          <w:szCs w:val="24"/>
        </w:rPr>
        <w:t xml:space="preserve"> 2018.</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Canine and feline diaphragm.</w:t>
      </w:r>
      <w:proofErr w:type="gramEnd"/>
      <w:r w:rsidRPr="00EE1ADE">
        <w:rPr>
          <w:rFonts w:asciiTheme="majorBidi" w:hAnsiTheme="majorBidi" w:cstheme="majorBidi"/>
          <w:sz w:val="24"/>
          <w:szCs w:val="24"/>
        </w:rPr>
        <w:t xml:space="preserve"> In: Thrall DE (editor). </w:t>
      </w:r>
      <w:proofErr w:type="gramStart"/>
      <w:r w:rsidRPr="00EE1ADE">
        <w:rPr>
          <w:rFonts w:asciiTheme="majorBidi" w:hAnsiTheme="majorBidi" w:cstheme="majorBidi"/>
          <w:sz w:val="24"/>
          <w:szCs w:val="24"/>
        </w:rPr>
        <w:t>Textbook of Veterinary Diagnostic Radiology, 7th ed. Elsevier, Saint Louis</w:t>
      </w:r>
      <w:r w:rsidR="001D2E2C">
        <w:rPr>
          <w:rFonts w:asciiTheme="majorBidi" w:hAnsiTheme="majorBidi" w:cstheme="majorBidi"/>
          <w:sz w:val="24"/>
          <w:szCs w:val="24"/>
        </w:rPr>
        <w:t>.</w:t>
      </w:r>
      <w:proofErr w:type="gramEnd"/>
      <w:r w:rsidR="001D2E2C">
        <w:rPr>
          <w:rFonts w:asciiTheme="majorBidi" w:hAnsiTheme="majorBidi" w:cstheme="majorBidi"/>
          <w:sz w:val="24"/>
          <w:szCs w:val="24"/>
        </w:rPr>
        <w:t xml:space="preserve"> </w:t>
      </w:r>
      <w:proofErr w:type="spellStart"/>
      <w:r w:rsidRPr="00EE1ADE">
        <w:rPr>
          <w:rFonts w:asciiTheme="majorBidi" w:hAnsiTheme="majorBidi" w:cstheme="majorBidi"/>
          <w:sz w:val="24"/>
          <w:szCs w:val="24"/>
        </w:rPr>
        <w:t>pp</w:t>
      </w:r>
      <w:proofErr w:type="spellEnd"/>
      <w:r w:rsidRPr="00EE1ADE">
        <w:rPr>
          <w:rFonts w:asciiTheme="majorBidi" w:hAnsiTheme="majorBidi" w:cstheme="majorBidi"/>
          <w:sz w:val="24"/>
          <w:szCs w:val="24"/>
        </w:rPr>
        <w:t>: 633-660.</w:t>
      </w:r>
    </w:p>
    <w:p w:rsidR="00EE1ADE" w:rsidRPr="00EE1ADE" w:rsidRDefault="00EE1ADE" w:rsidP="00F31C04">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lastRenderedPageBreak/>
        <w:t>Ruehl</w:t>
      </w:r>
      <w:proofErr w:type="spellEnd"/>
      <w:r w:rsidR="00F31C04">
        <w:rPr>
          <w:rFonts w:asciiTheme="majorBidi" w:hAnsiTheme="majorBidi" w:cstheme="majorBidi"/>
          <w:sz w:val="24"/>
          <w:szCs w:val="24"/>
        </w:rPr>
        <w:t>,</w:t>
      </w:r>
      <w:r w:rsidRPr="00EE1ADE">
        <w:rPr>
          <w:rFonts w:asciiTheme="majorBidi" w:hAnsiTheme="majorBidi" w:cstheme="majorBidi"/>
          <w:sz w:val="24"/>
          <w:szCs w:val="24"/>
        </w:rPr>
        <w:t xml:space="preserve"> W.W. </w:t>
      </w:r>
      <w:r w:rsidR="00F31C04">
        <w:rPr>
          <w:rFonts w:asciiTheme="majorBidi" w:hAnsiTheme="majorBidi" w:cstheme="majorBidi"/>
          <w:sz w:val="24"/>
          <w:szCs w:val="24"/>
        </w:rPr>
        <w:t>and</w:t>
      </w:r>
      <w:r w:rsidRPr="00EE1ADE">
        <w:rPr>
          <w:rFonts w:asciiTheme="majorBidi" w:hAnsiTheme="majorBidi" w:cstheme="majorBidi"/>
          <w:sz w:val="24"/>
          <w:szCs w:val="24"/>
        </w:rPr>
        <w:t xml:space="preserve"> Thrall</w:t>
      </w:r>
      <w:r w:rsidR="00F31C04">
        <w:rPr>
          <w:rFonts w:asciiTheme="majorBidi" w:hAnsiTheme="majorBidi" w:cstheme="majorBidi"/>
          <w:sz w:val="24"/>
          <w:szCs w:val="24"/>
        </w:rPr>
        <w:t>,</w:t>
      </w:r>
      <w:r w:rsidRPr="00EE1ADE">
        <w:rPr>
          <w:rFonts w:asciiTheme="majorBidi" w:hAnsiTheme="majorBidi" w:cstheme="majorBidi"/>
          <w:sz w:val="24"/>
          <w:szCs w:val="24"/>
        </w:rPr>
        <w:t xml:space="preserve"> D.E. </w:t>
      </w:r>
      <w:r w:rsidR="00F31C04">
        <w:rPr>
          <w:rFonts w:asciiTheme="majorBidi" w:hAnsiTheme="majorBidi" w:cstheme="majorBidi"/>
          <w:sz w:val="24"/>
          <w:szCs w:val="24"/>
        </w:rPr>
        <w:t xml:space="preserve">1981. </w:t>
      </w:r>
      <w:proofErr w:type="gramStart"/>
      <w:r w:rsidRPr="00EE1ADE">
        <w:rPr>
          <w:rFonts w:asciiTheme="majorBidi" w:hAnsiTheme="majorBidi" w:cstheme="majorBidi"/>
          <w:sz w:val="24"/>
          <w:szCs w:val="24"/>
        </w:rPr>
        <w:t xml:space="preserve">The effect of dorsal versus ventral </w:t>
      </w:r>
      <w:proofErr w:type="spellStart"/>
      <w:r w:rsidRPr="00EE1ADE">
        <w:rPr>
          <w:rFonts w:asciiTheme="majorBidi" w:hAnsiTheme="majorBidi" w:cstheme="majorBidi"/>
          <w:sz w:val="24"/>
          <w:szCs w:val="24"/>
        </w:rPr>
        <w:t>recumbency</w:t>
      </w:r>
      <w:proofErr w:type="spellEnd"/>
      <w:r w:rsidRPr="00EE1ADE">
        <w:rPr>
          <w:rFonts w:asciiTheme="majorBidi" w:hAnsiTheme="majorBidi" w:cstheme="majorBidi"/>
          <w:sz w:val="24"/>
          <w:szCs w:val="24"/>
        </w:rPr>
        <w:t xml:space="preserve"> on the radiographic appearance of the canine thorax.</w:t>
      </w:r>
      <w:proofErr w:type="gramEnd"/>
      <w:r w:rsidRPr="00EE1ADE">
        <w:rPr>
          <w:rFonts w:asciiTheme="majorBidi" w:hAnsiTheme="majorBidi" w:cstheme="majorBidi"/>
          <w:sz w:val="24"/>
          <w:szCs w:val="24"/>
        </w:rPr>
        <w:t xml:space="preserve"> </w:t>
      </w:r>
      <w:r w:rsidR="00F31C04" w:rsidRPr="00F31C04">
        <w:rPr>
          <w:rFonts w:asciiTheme="majorBidi" w:hAnsiTheme="majorBidi" w:cstheme="majorBidi"/>
          <w:sz w:val="24"/>
          <w:szCs w:val="24"/>
        </w:rPr>
        <w:t xml:space="preserve">Vet </w:t>
      </w:r>
      <w:proofErr w:type="spellStart"/>
      <w:r w:rsidR="00F31C04" w:rsidRPr="00F31C04">
        <w:rPr>
          <w:rFonts w:asciiTheme="majorBidi" w:hAnsiTheme="majorBidi" w:cstheme="majorBidi"/>
          <w:sz w:val="24"/>
          <w:szCs w:val="24"/>
        </w:rPr>
        <w:t>Radiol</w:t>
      </w:r>
      <w:proofErr w:type="spellEnd"/>
      <w:r w:rsidR="00F31C04" w:rsidRPr="00F31C04">
        <w:rPr>
          <w:rFonts w:asciiTheme="majorBidi" w:hAnsiTheme="majorBidi" w:cstheme="majorBidi"/>
          <w:sz w:val="24"/>
          <w:szCs w:val="24"/>
        </w:rPr>
        <w:t xml:space="preserve"> </w:t>
      </w:r>
      <w:r w:rsidR="00F31C04">
        <w:rPr>
          <w:rFonts w:asciiTheme="majorBidi" w:hAnsiTheme="majorBidi" w:cstheme="majorBidi"/>
          <w:sz w:val="24"/>
          <w:szCs w:val="24"/>
        </w:rPr>
        <w:t>Ultrasound.</w:t>
      </w:r>
      <w:r w:rsidRPr="00EE1ADE">
        <w:rPr>
          <w:rFonts w:asciiTheme="majorBidi" w:hAnsiTheme="majorBidi" w:cstheme="majorBidi"/>
          <w:sz w:val="24"/>
          <w:szCs w:val="24"/>
        </w:rPr>
        <w:t xml:space="preserve"> 22 (1): 10-16.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10.1111/j.1740-8261.1981.tb00602.x</w:t>
      </w:r>
    </w:p>
    <w:p w:rsidR="00EE1ADE" w:rsidRPr="00EE1ADE" w:rsidRDefault="00EE1ADE" w:rsidP="00DA51AF">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Scarratt</w:t>
      </w:r>
      <w:proofErr w:type="spellEnd"/>
      <w:r w:rsidR="00DA51AF">
        <w:rPr>
          <w:rFonts w:asciiTheme="majorBidi" w:hAnsiTheme="majorBidi" w:cstheme="majorBidi"/>
          <w:sz w:val="24"/>
          <w:szCs w:val="24"/>
        </w:rPr>
        <w:t>,</w:t>
      </w:r>
      <w:r w:rsidRPr="00EE1ADE">
        <w:rPr>
          <w:rFonts w:asciiTheme="majorBidi" w:hAnsiTheme="majorBidi" w:cstheme="majorBidi"/>
          <w:sz w:val="24"/>
          <w:szCs w:val="24"/>
        </w:rPr>
        <w:t xml:space="preserve"> W</w:t>
      </w:r>
      <w:r w:rsidR="00DA51AF">
        <w:rPr>
          <w:rFonts w:asciiTheme="majorBidi" w:hAnsiTheme="majorBidi" w:cstheme="majorBidi"/>
          <w:sz w:val="24"/>
          <w:szCs w:val="24"/>
        </w:rPr>
        <w:t>.</w:t>
      </w:r>
      <w:r w:rsidRPr="00EE1ADE">
        <w:rPr>
          <w:rFonts w:asciiTheme="majorBidi" w:hAnsiTheme="majorBidi" w:cstheme="majorBidi"/>
          <w:sz w:val="24"/>
          <w:szCs w:val="24"/>
        </w:rPr>
        <w:t>K</w:t>
      </w:r>
      <w:r w:rsidR="00DA51AF">
        <w:rPr>
          <w:rFonts w:asciiTheme="majorBidi" w:hAnsiTheme="majorBidi" w:cstheme="majorBidi"/>
          <w:sz w:val="24"/>
          <w:szCs w:val="24"/>
        </w:rPr>
        <w:t>.</w:t>
      </w:r>
      <w:r w:rsidRPr="00EE1ADE">
        <w:rPr>
          <w:rFonts w:asciiTheme="majorBidi" w:hAnsiTheme="majorBidi" w:cstheme="majorBidi"/>
          <w:sz w:val="24"/>
          <w:szCs w:val="24"/>
        </w:rPr>
        <w:t>, Lombard</w:t>
      </w:r>
      <w:r w:rsidR="00DA51AF">
        <w:rPr>
          <w:rFonts w:asciiTheme="majorBidi" w:hAnsiTheme="majorBidi" w:cstheme="majorBidi"/>
          <w:sz w:val="24"/>
          <w:szCs w:val="24"/>
        </w:rPr>
        <w:t>,</w:t>
      </w:r>
      <w:r w:rsidRPr="00EE1ADE">
        <w:rPr>
          <w:rFonts w:asciiTheme="majorBidi" w:hAnsiTheme="majorBidi" w:cstheme="majorBidi"/>
          <w:sz w:val="24"/>
          <w:szCs w:val="24"/>
        </w:rPr>
        <w:t xml:space="preserve"> C</w:t>
      </w:r>
      <w:r w:rsidR="00DA51AF">
        <w:rPr>
          <w:rFonts w:asciiTheme="majorBidi" w:hAnsiTheme="majorBidi" w:cstheme="majorBidi"/>
          <w:sz w:val="24"/>
          <w:szCs w:val="24"/>
        </w:rPr>
        <w:t>.</w:t>
      </w:r>
      <w:r w:rsidRPr="00EE1ADE">
        <w:rPr>
          <w:rFonts w:asciiTheme="majorBidi" w:hAnsiTheme="majorBidi" w:cstheme="majorBidi"/>
          <w:sz w:val="24"/>
          <w:szCs w:val="24"/>
        </w:rPr>
        <w:t>W</w:t>
      </w:r>
      <w:r w:rsidR="00DA51AF">
        <w:rPr>
          <w:rFonts w:asciiTheme="majorBidi" w:hAnsiTheme="majorBidi" w:cstheme="majorBidi"/>
          <w:sz w:val="24"/>
          <w:szCs w:val="24"/>
        </w:rPr>
        <w:t>. and</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Buergelt</w:t>
      </w:r>
      <w:proofErr w:type="spellEnd"/>
      <w:r w:rsidR="00DA51AF">
        <w:rPr>
          <w:rFonts w:asciiTheme="majorBidi" w:hAnsiTheme="majorBidi" w:cstheme="majorBidi"/>
          <w:sz w:val="24"/>
          <w:szCs w:val="24"/>
        </w:rPr>
        <w:t>,</w:t>
      </w:r>
      <w:r w:rsidRPr="00EE1ADE">
        <w:rPr>
          <w:rFonts w:asciiTheme="majorBidi" w:hAnsiTheme="majorBidi" w:cstheme="majorBidi"/>
          <w:sz w:val="24"/>
          <w:szCs w:val="24"/>
        </w:rPr>
        <w:t xml:space="preserve"> C</w:t>
      </w:r>
      <w:r w:rsidR="00DA51AF">
        <w:rPr>
          <w:rFonts w:asciiTheme="majorBidi" w:hAnsiTheme="majorBidi" w:cstheme="majorBidi"/>
          <w:sz w:val="24"/>
          <w:szCs w:val="24"/>
        </w:rPr>
        <w:t>.</w:t>
      </w:r>
      <w:r w:rsidRPr="00EE1ADE">
        <w:rPr>
          <w:rFonts w:asciiTheme="majorBidi" w:hAnsiTheme="majorBidi" w:cstheme="majorBidi"/>
          <w:sz w:val="24"/>
          <w:szCs w:val="24"/>
        </w:rPr>
        <w:t xml:space="preserve">D. </w:t>
      </w:r>
      <w:r w:rsidR="00DA51AF" w:rsidRPr="00EE1ADE">
        <w:rPr>
          <w:rFonts w:asciiTheme="majorBidi" w:hAnsiTheme="majorBidi" w:cstheme="majorBidi"/>
          <w:sz w:val="24"/>
          <w:szCs w:val="24"/>
        </w:rPr>
        <w:t>1984</w:t>
      </w:r>
      <w:r w:rsidR="00DA51AF">
        <w:rPr>
          <w:rFonts w:asciiTheme="majorBidi" w:hAnsiTheme="majorBidi" w:cstheme="majorBidi"/>
          <w:sz w:val="24"/>
          <w:szCs w:val="24"/>
        </w:rPr>
        <w:t xml:space="preserve">. </w:t>
      </w:r>
      <w:proofErr w:type="gramStart"/>
      <w:r w:rsidRPr="00EE1ADE">
        <w:rPr>
          <w:rFonts w:asciiTheme="majorBidi" w:hAnsiTheme="majorBidi" w:cstheme="majorBidi"/>
          <w:sz w:val="24"/>
          <w:szCs w:val="24"/>
        </w:rPr>
        <w:t xml:space="preserve">Ventricular </w:t>
      </w:r>
      <w:proofErr w:type="spellStart"/>
      <w:r w:rsidRPr="00EE1ADE">
        <w:rPr>
          <w:rFonts w:asciiTheme="majorBidi" w:hAnsiTheme="majorBidi" w:cstheme="majorBidi"/>
          <w:sz w:val="24"/>
          <w:szCs w:val="24"/>
        </w:rPr>
        <w:t>septal</w:t>
      </w:r>
      <w:proofErr w:type="spellEnd"/>
      <w:r w:rsidRPr="00EE1ADE">
        <w:rPr>
          <w:rFonts w:asciiTheme="majorBidi" w:hAnsiTheme="majorBidi" w:cstheme="majorBidi"/>
          <w:sz w:val="24"/>
          <w:szCs w:val="24"/>
        </w:rPr>
        <w:t xml:space="preserve"> defects in two goats.</w:t>
      </w:r>
      <w:proofErr w:type="gramEnd"/>
      <w:r w:rsidRPr="00EE1ADE">
        <w:rPr>
          <w:rFonts w:asciiTheme="majorBidi" w:hAnsiTheme="majorBidi" w:cstheme="majorBidi"/>
          <w:sz w:val="24"/>
          <w:szCs w:val="24"/>
        </w:rPr>
        <w:t xml:space="preserve"> </w:t>
      </w:r>
      <w:r w:rsidR="00DA51AF" w:rsidRPr="00DA51AF">
        <w:rPr>
          <w:rFonts w:asciiTheme="majorBidi" w:hAnsiTheme="majorBidi" w:cstheme="majorBidi"/>
          <w:sz w:val="24"/>
          <w:szCs w:val="24"/>
        </w:rPr>
        <w:t>Cornell Vet</w:t>
      </w:r>
      <w:r w:rsidR="00DA51AF">
        <w:rPr>
          <w:rFonts w:asciiTheme="majorBidi" w:hAnsiTheme="majorBidi" w:cstheme="majorBidi"/>
          <w:sz w:val="24"/>
          <w:szCs w:val="24"/>
        </w:rPr>
        <w:t>.</w:t>
      </w:r>
      <w:r w:rsidRPr="00EE1ADE">
        <w:rPr>
          <w:rFonts w:asciiTheme="majorBidi" w:hAnsiTheme="majorBidi" w:cstheme="majorBidi"/>
          <w:sz w:val="24"/>
          <w:szCs w:val="24"/>
        </w:rPr>
        <w:t xml:space="preserve"> 74 (2): 136–145.</w:t>
      </w:r>
    </w:p>
    <w:p w:rsidR="00EE1ADE" w:rsidRPr="00EE1ADE" w:rsidRDefault="00EE1ADE" w:rsidP="00DA51AF">
      <w:pPr>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t>Schwartz</w:t>
      </w:r>
      <w:r w:rsidR="00DA51AF">
        <w:rPr>
          <w:rFonts w:asciiTheme="majorBidi" w:hAnsiTheme="majorBidi" w:cstheme="majorBidi"/>
          <w:sz w:val="24"/>
          <w:szCs w:val="24"/>
        </w:rPr>
        <w:t>,</w:t>
      </w:r>
      <w:r w:rsidRPr="00EE1ADE">
        <w:rPr>
          <w:rFonts w:asciiTheme="majorBidi" w:hAnsiTheme="majorBidi" w:cstheme="majorBidi"/>
          <w:sz w:val="24"/>
          <w:szCs w:val="24"/>
        </w:rPr>
        <w:t xml:space="preserve"> Z</w:t>
      </w:r>
      <w:r w:rsidR="00DA51AF">
        <w:rPr>
          <w:rFonts w:asciiTheme="majorBidi" w:hAnsiTheme="majorBidi" w:cstheme="majorBidi"/>
          <w:sz w:val="24"/>
          <w:szCs w:val="24"/>
        </w:rPr>
        <w:t>. and</w:t>
      </w:r>
      <w:r w:rsidRPr="00EE1ADE">
        <w:rPr>
          <w:rFonts w:asciiTheme="majorBidi" w:hAnsiTheme="majorBidi" w:cstheme="majorBidi"/>
          <w:sz w:val="24"/>
          <w:szCs w:val="24"/>
        </w:rPr>
        <w:t xml:space="preserve"> Beale</w:t>
      </w:r>
      <w:r w:rsidR="00DA51AF">
        <w:rPr>
          <w:rFonts w:asciiTheme="majorBidi" w:hAnsiTheme="majorBidi" w:cstheme="majorBidi"/>
          <w:sz w:val="24"/>
          <w:szCs w:val="24"/>
        </w:rPr>
        <w:t>,</w:t>
      </w:r>
      <w:r w:rsidRPr="00EE1ADE">
        <w:rPr>
          <w:rFonts w:asciiTheme="majorBidi" w:hAnsiTheme="majorBidi" w:cstheme="majorBidi"/>
          <w:sz w:val="24"/>
          <w:szCs w:val="24"/>
        </w:rPr>
        <w:t xml:space="preserve"> B</w:t>
      </w:r>
      <w:r w:rsidR="00DA51AF">
        <w:rPr>
          <w:rFonts w:asciiTheme="majorBidi" w:hAnsiTheme="majorBidi" w:cstheme="majorBidi"/>
          <w:sz w:val="24"/>
          <w:szCs w:val="24"/>
        </w:rPr>
        <w:t>.</w:t>
      </w:r>
      <w:r w:rsidRPr="00EE1ADE">
        <w:rPr>
          <w:rFonts w:asciiTheme="majorBidi" w:hAnsiTheme="majorBidi" w:cstheme="majorBidi"/>
          <w:sz w:val="24"/>
          <w:szCs w:val="24"/>
        </w:rPr>
        <w:t xml:space="preserve">S. </w:t>
      </w:r>
      <w:r w:rsidR="00DA51AF">
        <w:rPr>
          <w:rFonts w:asciiTheme="majorBidi" w:hAnsiTheme="majorBidi" w:cstheme="majorBidi"/>
          <w:sz w:val="24"/>
          <w:szCs w:val="24"/>
        </w:rPr>
        <w:t xml:space="preserve">2011. </w:t>
      </w:r>
      <w:r w:rsidRPr="00EE1ADE">
        <w:rPr>
          <w:rFonts w:asciiTheme="majorBidi" w:hAnsiTheme="majorBidi" w:cstheme="majorBidi"/>
          <w:sz w:val="24"/>
          <w:szCs w:val="24"/>
        </w:rPr>
        <w:t xml:space="preserve">What is your diagnosis? </w:t>
      </w:r>
      <w:proofErr w:type="spellStart"/>
      <w:proofErr w:type="gramStart"/>
      <w:r w:rsidRPr="00EE1ADE">
        <w:rPr>
          <w:rFonts w:asciiTheme="majorBidi" w:hAnsiTheme="majorBidi" w:cstheme="majorBidi"/>
          <w:sz w:val="24"/>
          <w:szCs w:val="24"/>
        </w:rPr>
        <w:t>Pectus</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carinatum</w:t>
      </w:r>
      <w:proofErr w:type="spellEnd"/>
      <w:r w:rsidRPr="00EE1ADE">
        <w:rPr>
          <w:rFonts w:asciiTheme="majorBidi" w:hAnsiTheme="majorBidi" w:cstheme="majorBidi"/>
          <w:sz w:val="24"/>
          <w:szCs w:val="24"/>
        </w:rPr>
        <w:t>.</w:t>
      </w:r>
      <w:proofErr w:type="gramEnd"/>
      <w:r w:rsidRPr="00EE1ADE">
        <w:rPr>
          <w:rFonts w:asciiTheme="majorBidi" w:hAnsiTheme="majorBidi" w:cstheme="majorBidi"/>
          <w:sz w:val="24"/>
          <w:szCs w:val="24"/>
        </w:rPr>
        <w:t xml:space="preserve"> </w:t>
      </w:r>
      <w:r w:rsidR="00DA51AF" w:rsidRPr="00DA51AF">
        <w:rPr>
          <w:rFonts w:asciiTheme="majorBidi" w:hAnsiTheme="majorBidi" w:cstheme="majorBidi"/>
          <w:sz w:val="24"/>
          <w:szCs w:val="24"/>
        </w:rPr>
        <w:t>J Am Vet Med Assoc</w:t>
      </w:r>
      <w:r w:rsidR="00DA51AF">
        <w:rPr>
          <w:rFonts w:asciiTheme="majorBidi" w:hAnsiTheme="majorBidi" w:cstheme="majorBidi"/>
          <w:sz w:val="24"/>
          <w:szCs w:val="24"/>
        </w:rPr>
        <w:t xml:space="preserve">. </w:t>
      </w:r>
      <w:r w:rsidRPr="00EE1ADE">
        <w:rPr>
          <w:rFonts w:asciiTheme="majorBidi" w:hAnsiTheme="majorBidi" w:cstheme="majorBidi"/>
          <w:sz w:val="24"/>
          <w:szCs w:val="24"/>
        </w:rPr>
        <w:t xml:space="preserve">238 (5): 565-566.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10.2460/javma.238.5.565.</w:t>
      </w:r>
    </w:p>
    <w:p w:rsidR="00EE1ADE" w:rsidRPr="00EE1ADE" w:rsidRDefault="00EE1ADE" w:rsidP="00F47450">
      <w:pPr>
        <w:spacing w:line="480" w:lineRule="auto"/>
        <w:ind w:left="360"/>
        <w:jc w:val="both"/>
        <w:rPr>
          <w:rFonts w:asciiTheme="majorBidi" w:hAnsiTheme="majorBidi" w:cstheme="majorBidi"/>
          <w:sz w:val="24"/>
          <w:szCs w:val="24"/>
        </w:rPr>
      </w:pPr>
      <w:proofErr w:type="gramStart"/>
      <w:r w:rsidRPr="00EE1ADE">
        <w:rPr>
          <w:rFonts w:asciiTheme="majorBidi" w:hAnsiTheme="majorBidi" w:cstheme="majorBidi"/>
          <w:sz w:val="24"/>
          <w:szCs w:val="24"/>
        </w:rPr>
        <w:t>Thrall</w:t>
      </w:r>
      <w:r w:rsidR="00F47450">
        <w:rPr>
          <w:rFonts w:asciiTheme="majorBidi" w:hAnsiTheme="majorBidi" w:cstheme="majorBidi"/>
          <w:sz w:val="24"/>
          <w:szCs w:val="24"/>
        </w:rPr>
        <w:t>,</w:t>
      </w:r>
      <w:r w:rsidRPr="00EE1ADE">
        <w:rPr>
          <w:rFonts w:asciiTheme="majorBidi" w:hAnsiTheme="majorBidi" w:cstheme="majorBidi"/>
          <w:sz w:val="24"/>
          <w:szCs w:val="24"/>
        </w:rPr>
        <w:t xml:space="preserve"> D</w:t>
      </w:r>
      <w:r w:rsidR="00F47450">
        <w:rPr>
          <w:rFonts w:asciiTheme="majorBidi" w:hAnsiTheme="majorBidi" w:cstheme="majorBidi"/>
          <w:sz w:val="24"/>
          <w:szCs w:val="24"/>
        </w:rPr>
        <w:t xml:space="preserve">. and </w:t>
      </w:r>
      <w:r w:rsidRPr="00EE1ADE">
        <w:rPr>
          <w:rFonts w:asciiTheme="majorBidi" w:hAnsiTheme="majorBidi" w:cstheme="majorBidi"/>
          <w:sz w:val="24"/>
          <w:szCs w:val="24"/>
        </w:rPr>
        <w:t>Robertson</w:t>
      </w:r>
      <w:r w:rsidR="00F47450">
        <w:rPr>
          <w:rFonts w:asciiTheme="majorBidi" w:hAnsiTheme="majorBidi" w:cstheme="majorBidi"/>
          <w:sz w:val="24"/>
          <w:szCs w:val="24"/>
        </w:rPr>
        <w:t>,</w:t>
      </w:r>
      <w:r w:rsidRPr="00EE1ADE">
        <w:rPr>
          <w:rFonts w:asciiTheme="majorBidi" w:hAnsiTheme="majorBidi" w:cstheme="majorBidi"/>
          <w:sz w:val="24"/>
          <w:szCs w:val="24"/>
        </w:rPr>
        <w:t xml:space="preserve"> I</w:t>
      </w:r>
      <w:r w:rsidR="00F47450">
        <w:rPr>
          <w:rFonts w:asciiTheme="majorBidi" w:hAnsiTheme="majorBidi" w:cstheme="majorBidi"/>
          <w:sz w:val="24"/>
          <w:szCs w:val="24"/>
        </w:rPr>
        <w:t>.</w:t>
      </w:r>
      <w:r w:rsidRPr="00EE1ADE">
        <w:rPr>
          <w:rFonts w:asciiTheme="majorBidi" w:hAnsiTheme="majorBidi" w:cstheme="majorBidi"/>
          <w:sz w:val="24"/>
          <w:szCs w:val="24"/>
        </w:rPr>
        <w:t xml:space="preserve">D. </w:t>
      </w:r>
      <w:r w:rsidR="00F47450">
        <w:rPr>
          <w:rFonts w:asciiTheme="majorBidi" w:hAnsiTheme="majorBidi" w:cstheme="majorBidi"/>
          <w:sz w:val="24"/>
          <w:szCs w:val="24"/>
        </w:rPr>
        <w:t>2016.</w:t>
      </w:r>
      <w:proofErr w:type="gramEnd"/>
      <w:r w:rsidR="00F47450">
        <w:rPr>
          <w:rFonts w:asciiTheme="majorBidi" w:hAnsiTheme="majorBidi" w:cstheme="majorBidi"/>
          <w:sz w:val="24"/>
          <w:szCs w:val="24"/>
        </w:rPr>
        <w:t xml:space="preserve"> </w:t>
      </w:r>
      <w:proofErr w:type="gramStart"/>
      <w:r w:rsidRPr="00EE1ADE">
        <w:rPr>
          <w:rFonts w:asciiTheme="majorBidi" w:hAnsiTheme="majorBidi" w:cstheme="majorBidi"/>
          <w:sz w:val="24"/>
          <w:szCs w:val="24"/>
        </w:rPr>
        <w:t>The thorax.</w:t>
      </w:r>
      <w:proofErr w:type="gramEnd"/>
      <w:r w:rsidRPr="00EE1ADE">
        <w:rPr>
          <w:rFonts w:asciiTheme="majorBidi" w:hAnsiTheme="majorBidi" w:cstheme="majorBidi"/>
          <w:sz w:val="24"/>
          <w:szCs w:val="24"/>
        </w:rPr>
        <w:t xml:space="preserve"> In: Atlas of Normal Radiographic Anatomy &amp; Anatomic Variants in the Dog and Cat,</w:t>
      </w:r>
      <w:r w:rsidR="00F47450">
        <w:rPr>
          <w:rFonts w:asciiTheme="majorBidi" w:hAnsiTheme="majorBidi" w:cstheme="majorBidi"/>
          <w:sz w:val="24"/>
          <w:szCs w:val="24"/>
        </w:rPr>
        <w:t xml:space="preserve"> 2nd ed. Elsevier, Saint Louis. </w:t>
      </w:r>
      <w:proofErr w:type="spellStart"/>
      <w:r w:rsidRPr="00EE1ADE">
        <w:rPr>
          <w:rFonts w:asciiTheme="majorBidi" w:hAnsiTheme="majorBidi" w:cstheme="majorBidi"/>
          <w:sz w:val="24"/>
          <w:szCs w:val="24"/>
        </w:rPr>
        <w:t>pp</w:t>
      </w:r>
      <w:proofErr w:type="spellEnd"/>
      <w:r w:rsidRPr="00EE1ADE">
        <w:rPr>
          <w:rFonts w:asciiTheme="majorBidi" w:hAnsiTheme="majorBidi" w:cstheme="majorBidi"/>
          <w:sz w:val="24"/>
          <w:szCs w:val="24"/>
        </w:rPr>
        <w:t>: 182-240.</w:t>
      </w:r>
    </w:p>
    <w:p w:rsidR="00EE1ADE" w:rsidRPr="00EE1ADE" w:rsidRDefault="00EE1ADE" w:rsidP="00902A9E">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Ukaha</w:t>
      </w:r>
      <w:proofErr w:type="spellEnd"/>
      <w:r w:rsidR="001C5A79">
        <w:rPr>
          <w:rFonts w:asciiTheme="majorBidi" w:hAnsiTheme="majorBidi" w:cstheme="majorBidi"/>
          <w:sz w:val="24"/>
          <w:szCs w:val="24"/>
        </w:rPr>
        <w:t>,</w:t>
      </w:r>
      <w:r w:rsidRPr="00EE1ADE">
        <w:rPr>
          <w:rFonts w:asciiTheme="majorBidi" w:hAnsiTheme="majorBidi" w:cstheme="majorBidi"/>
          <w:sz w:val="24"/>
          <w:szCs w:val="24"/>
        </w:rPr>
        <w:t xml:space="preserve"> R</w:t>
      </w:r>
      <w:r w:rsidR="001C5A79">
        <w:rPr>
          <w:rFonts w:asciiTheme="majorBidi" w:hAnsiTheme="majorBidi" w:cstheme="majorBidi"/>
          <w:sz w:val="24"/>
          <w:szCs w:val="24"/>
        </w:rPr>
        <w:t>.</w:t>
      </w:r>
      <w:r w:rsidRPr="00EE1ADE">
        <w:rPr>
          <w:rFonts w:asciiTheme="majorBidi" w:hAnsiTheme="majorBidi" w:cstheme="majorBidi"/>
          <w:sz w:val="24"/>
          <w:szCs w:val="24"/>
        </w:rPr>
        <w:t>O</w:t>
      </w:r>
      <w:r w:rsidR="001C5A79">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Kene</w:t>
      </w:r>
      <w:proofErr w:type="spellEnd"/>
      <w:r w:rsidR="001C5A79">
        <w:rPr>
          <w:rFonts w:asciiTheme="majorBidi" w:hAnsiTheme="majorBidi" w:cstheme="majorBidi"/>
          <w:sz w:val="24"/>
          <w:szCs w:val="24"/>
        </w:rPr>
        <w:t>,</w:t>
      </w:r>
      <w:r w:rsidRPr="00EE1ADE">
        <w:rPr>
          <w:rFonts w:asciiTheme="majorBidi" w:hAnsiTheme="majorBidi" w:cstheme="majorBidi"/>
          <w:sz w:val="24"/>
          <w:szCs w:val="24"/>
        </w:rPr>
        <w:t xml:space="preserve"> R</w:t>
      </w:r>
      <w:r w:rsidR="001C5A79">
        <w:rPr>
          <w:rFonts w:asciiTheme="majorBidi" w:hAnsiTheme="majorBidi" w:cstheme="majorBidi"/>
          <w:sz w:val="24"/>
          <w:szCs w:val="24"/>
        </w:rPr>
        <w:t>.</w:t>
      </w:r>
      <w:r w:rsidRPr="00EE1ADE">
        <w:rPr>
          <w:rFonts w:asciiTheme="majorBidi" w:hAnsiTheme="majorBidi" w:cstheme="majorBidi"/>
          <w:sz w:val="24"/>
          <w:szCs w:val="24"/>
        </w:rPr>
        <w:t>O</w:t>
      </w:r>
      <w:r w:rsidR="001C5A79">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Gbonko</w:t>
      </w:r>
      <w:proofErr w:type="spellEnd"/>
      <w:r w:rsidR="001C5A79">
        <w:rPr>
          <w:rFonts w:asciiTheme="majorBidi" w:hAnsiTheme="majorBidi" w:cstheme="majorBidi"/>
          <w:sz w:val="24"/>
          <w:szCs w:val="24"/>
        </w:rPr>
        <w:t>,</w:t>
      </w:r>
      <w:r w:rsidRPr="00EE1ADE">
        <w:rPr>
          <w:rFonts w:asciiTheme="majorBidi" w:hAnsiTheme="majorBidi" w:cstheme="majorBidi"/>
          <w:sz w:val="24"/>
          <w:szCs w:val="24"/>
        </w:rPr>
        <w:t xml:space="preserve"> O</w:t>
      </w:r>
      <w:r w:rsidR="001C5A79">
        <w:rPr>
          <w:rFonts w:asciiTheme="majorBidi" w:hAnsiTheme="majorBidi" w:cstheme="majorBidi"/>
          <w:sz w:val="24"/>
          <w:szCs w:val="24"/>
        </w:rPr>
        <w:t>.</w:t>
      </w:r>
      <w:r w:rsidRPr="00EE1ADE">
        <w:rPr>
          <w:rFonts w:asciiTheme="majorBidi" w:hAnsiTheme="majorBidi" w:cstheme="majorBidi"/>
          <w:sz w:val="24"/>
          <w:szCs w:val="24"/>
        </w:rPr>
        <w:t xml:space="preserve">E. </w:t>
      </w:r>
      <w:r w:rsidR="001C5A79">
        <w:rPr>
          <w:rFonts w:asciiTheme="majorBidi" w:hAnsiTheme="majorBidi" w:cstheme="majorBidi"/>
          <w:sz w:val="24"/>
          <w:szCs w:val="24"/>
        </w:rPr>
        <w:t>2013.</w:t>
      </w:r>
      <w:proofErr w:type="gramEnd"/>
      <w:r w:rsidR="001C5A79">
        <w:rPr>
          <w:rFonts w:asciiTheme="majorBidi" w:hAnsiTheme="majorBidi" w:cstheme="majorBidi"/>
          <w:sz w:val="24"/>
          <w:szCs w:val="24"/>
        </w:rPr>
        <w:t xml:space="preserve"> </w:t>
      </w:r>
      <w:proofErr w:type="gramStart"/>
      <w:r w:rsidRPr="00EE1ADE">
        <w:rPr>
          <w:rFonts w:asciiTheme="majorBidi" w:hAnsiTheme="majorBidi" w:cstheme="majorBidi"/>
          <w:sz w:val="24"/>
          <w:szCs w:val="24"/>
        </w:rPr>
        <w:t>Vertebral scale system to measure heart size in thoracic radiographs of West African Dwarf goa</w:t>
      </w:r>
      <w:r w:rsidR="001C5A79">
        <w:rPr>
          <w:rFonts w:asciiTheme="majorBidi" w:hAnsiTheme="majorBidi" w:cstheme="majorBidi"/>
          <w:sz w:val="24"/>
          <w:szCs w:val="24"/>
        </w:rPr>
        <w:t>ts.</w:t>
      </w:r>
      <w:proofErr w:type="gramEnd"/>
      <w:r w:rsidR="001C5A79">
        <w:rPr>
          <w:rFonts w:asciiTheme="majorBidi" w:hAnsiTheme="majorBidi" w:cstheme="majorBidi"/>
          <w:sz w:val="24"/>
          <w:szCs w:val="24"/>
        </w:rPr>
        <w:t xml:space="preserve"> </w:t>
      </w:r>
      <w:proofErr w:type="spellStart"/>
      <w:r w:rsidR="00902A9E">
        <w:rPr>
          <w:rFonts w:asciiTheme="majorBidi" w:hAnsiTheme="majorBidi" w:cstheme="majorBidi"/>
          <w:sz w:val="24"/>
          <w:szCs w:val="24"/>
        </w:rPr>
        <w:t>Nig</w:t>
      </w:r>
      <w:proofErr w:type="spellEnd"/>
      <w:r w:rsidR="00902A9E">
        <w:rPr>
          <w:rFonts w:asciiTheme="majorBidi" w:hAnsiTheme="majorBidi" w:cstheme="majorBidi"/>
          <w:sz w:val="24"/>
          <w:szCs w:val="24"/>
        </w:rPr>
        <w:t xml:space="preserve"> Vet J.</w:t>
      </w:r>
      <w:r w:rsidR="001C5A79">
        <w:rPr>
          <w:rFonts w:asciiTheme="majorBidi" w:hAnsiTheme="majorBidi" w:cstheme="majorBidi"/>
          <w:sz w:val="24"/>
          <w:szCs w:val="24"/>
        </w:rPr>
        <w:t xml:space="preserve"> </w:t>
      </w:r>
      <w:r w:rsidRPr="00EE1ADE">
        <w:rPr>
          <w:rFonts w:asciiTheme="majorBidi" w:hAnsiTheme="majorBidi" w:cstheme="majorBidi"/>
          <w:sz w:val="24"/>
          <w:szCs w:val="24"/>
        </w:rPr>
        <w:t>34 (4): 912-916.</w:t>
      </w:r>
    </w:p>
    <w:p w:rsidR="00EE1ADE" w:rsidRPr="00EE1ADE" w:rsidRDefault="00EE1ADE" w:rsidP="00CB1330">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Ukaha</w:t>
      </w:r>
      <w:proofErr w:type="spellEnd"/>
      <w:r w:rsidR="00CB1330">
        <w:rPr>
          <w:rFonts w:asciiTheme="majorBidi" w:hAnsiTheme="majorBidi" w:cstheme="majorBidi"/>
          <w:sz w:val="24"/>
          <w:szCs w:val="24"/>
        </w:rPr>
        <w:t>,</w:t>
      </w:r>
      <w:r w:rsidRPr="00EE1ADE">
        <w:rPr>
          <w:rFonts w:asciiTheme="majorBidi" w:hAnsiTheme="majorBidi" w:cstheme="majorBidi"/>
          <w:sz w:val="24"/>
          <w:szCs w:val="24"/>
        </w:rPr>
        <w:t xml:space="preserve"> R</w:t>
      </w:r>
      <w:r w:rsidR="00CB1330">
        <w:rPr>
          <w:rFonts w:asciiTheme="majorBidi" w:hAnsiTheme="majorBidi" w:cstheme="majorBidi"/>
          <w:sz w:val="24"/>
          <w:szCs w:val="24"/>
        </w:rPr>
        <w:t>.</w:t>
      </w:r>
      <w:r w:rsidRPr="00EE1ADE">
        <w:rPr>
          <w:rFonts w:asciiTheme="majorBidi" w:hAnsiTheme="majorBidi" w:cstheme="majorBidi"/>
          <w:sz w:val="24"/>
          <w:szCs w:val="24"/>
        </w:rPr>
        <w:t>O. 2015.</w:t>
      </w:r>
      <w:proofErr w:type="gramEnd"/>
      <w:r w:rsidRPr="00EE1ADE">
        <w:rPr>
          <w:rFonts w:asciiTheme="majorBidi" w:hAnsiTheme="majorBidi" w:cstheme="majorBidi"/>
          <w:sz w:val="24"/>
          <w:szCs w:val="24"/>
        </w:rPr>
        <w:t xml:space="preserve"> Radiographic cardiac indices in West African dwarf goats. </w:t>
      </w:r>
      <w:proofErr w:type="spellStart"/>
      <w:r w:rsidR="00CB1330" w:rsidRPr="00CB1330">
        <w:rPr>
          <w:rFonts w:asciiTheme="majorBidi" w:hAnsiTheme="majorBidi" w:cstheme="majorBidi"/>
          <w:sz w:val="24"/>
          <w:szCs w:val="24"/>
        </w:rPr>
        <w:t>Sci</w:t>
      </w:r>
      <w:proofErr w:type="spellEnd"/>
      <w:r w:rsidR="00CB1330" w:rsidRPr="00CB1330">
        <w:rPr>
          <w:rFonts w:asciiTheme="majorBidi" w:hAnsiTheme="majorBidi" w:cstheme="majorBidi"/>
          <w:sz w:val="24"/>
          <w:szCs w:val="24"/>
        </w:rPr>
        <w:t xml:space="preserve"> Res J</w:t>
      </w:r>
      <w:r w:rsidR="00CB1330">
        <w:rPr>
          <w:rFonts w:asciiTheme="majorBidi" w:hAnsiTheme="majorBidi" w:cstheme="majorBidi"/>
          <w:sz w:val="24"/>
          <w:szCs w:val="24"/>
        </w:rPr>
        <w:t>.</w:t>
      </w:r>
      <w:r w:rsidRPr="00EE1ADE">
        <w:rPr>
          <w:rFonts w:asciiTheme="majorBidi" w:hAnsiTheme="majorBidi" w:cstheme="majorBidi"/>
          <w:sz w:val="24"/>
          <w:szCs w:val="24"/>
        </w:rPr>
        <w:t xml:space="preserve"> 3 (1): 18-21.</w:t>
      </w:r>
    </w:p>
    <w:p w:rsidR="00EE1ADE" w:rsidRPr="00EE1ADE" w:rsidRDefault="00EE1ADE" w:rsidP="00722072">
      <w:pPr>
        <w:spacing w:line="480" w:lineRule="auto"/>
        <w:ind w:left="360"/>
        <w:jc w:val="both"/>
        <w:rPr>
          <w:rFonts w:asciiTheme="majorBidi" w:hAnsiTheme="majorBidi" w:cstheme="majorBidi"/>
          <w:sz w:val="24"/>
          <w:szCs w:val="24"/>
        </w:rPr>
      </w:pPr>
      <w:proofErr w:type="spellStart"/>
      <w:proofErr w:type="gramStart"/>
      <w:r w:rsidRPr="00EE1ADE">
        <w:rPr>
          <w:rFonts w:asciiTheme="majorBidi" w:hAnsiTheme="majorBidi" w:cstheme="majorBidi"/>
          <w:sz w:val="24"/>
          <w:szCs w:val="24"/>
        </w:rPr>
        <w:t>Upadhye</w:t>
      </w:r>
      <w:proofErr w:type="spellEnd"/>
      <w:r w:rsidR="006320A8">
        <w:rPr>
          <w:rFonts w:asciiTheme="majorBidi" w:hAnsiTheme="majorBidi" w:cstheme="majorBidi"/>
          <w:sz w:val="24"/>
          <w:szCs w:val="24"/>
        </w:rPr>
        <w:t>,</w:t>
      </w:r>
      <w:r w:rsidRPr="00EE1ADE">
        <w:rPr>
          <w:rFonts w:asciiTheme="majorBidi" w:hAnsiTheme="majorBidi" w:cstheme="majorBidi"/>
          <w:sz w:val="24"/>
          <w:szCs w:val="24"/>
        </w:rPr>
        <w:t xml:space="preserve"> S</w:t>
      </w:r>
      <w:r w:rsidR="006320A8">
        <w:rPr>
          <w:rFonts w:asciiTheme="majorBidi" w:hAnsiTheme="majorBidi" w:cstheme="majorBidi"/>
          <w:sz w:val="24"/>
          <w:szCs w:val="24"/>
        </w:rPr>
        <w:t>.</w:t>
      </w:r>
      <w:r w:rsidRPr="00EE1ADE">
        <w:rPr>
          <w:rFonts w:asciiTheme="majorBidi" w:hAnsiTheme="majorBidi" w:cstheme="majorBidi"/>
          <w:sz w:val="24"/>
          <w:szCs w:val="24"/>
        </w:rPr>
        <w:t>V</w:t>
      </w:r>
      <w:r w:rsidR="006320A8">
        <w:rPr>
          <w:rFonts w:asciiTheme="majorBidi" w:hAnsiTheme="majorBidi" w:cstheme="majorBidi"/>
          <w:sz w:val="24"/>
          <w:szCs w:val="24"/>
        </w:rPr>
        <w:t xml:space="preserve">. and </w:t>
      </w:r>
      <w:proofErr w:type="spellStart"/>
      <w:r w:rsidRPr="00EE1ADE">
        <w:rPr>
          <w:rFonts w:asciiTheme="majorBidi" w:hAnsiTheme="majorBidi" w:cstheme="majorBidi"/>
          <w:sz w:val="24"/>
          <w:szCs w:val="24"/>
        </w:rPr>
        <w:t>Dhoot</w:t>
      </w:r>
      <w:proofErr w:type="spellEnd"/>
      <w:r w:rsidR="006320A8">
        <w:rPr>
          <w:rFonts w:asciiTheme="majorBidi" w:hAnsiTheme="majorBidi" w:cstheme="majorBidi"/>
          <w:sz w:val="24"/>
          <w:szCs w:val="24"/>
        </w:rPr>
        <w:t>,</w:t>
      </w:r>
      <w:r w:rsidRPr="00EE1ADE">
        <w:rPr>
          <w:rFonts w:asciiTheme="majorBidi" w:hAnsiTheme="majorBidi" w:cstheme="majorBidi"/>
          <w:sz w:val="24"/>
          <w:szCs w:val="24"/>
        </w:rPr>
        <w:t xml:space="preserve"> V</w:t>
      </w:r>
      <w:r w:rsidR="006320A8">
        <w:rPr>
          <w:rFonts w:asciiTheme="majorBidi" w:hAnsiTheme="majorBidi" w:cstheme="majorBidi"/>
          <w:sz w:val="24"/>
          <w:szCs w:val="24"/>
        </w:rPr>
        <w:t>.</w:t>
      </w:r>
      <w:r w:rsidRPr="00EE1ADE">
        <w:rPr>
          <w:rFonts w:asciiTheme="majorBidi" w:hAnsiTheme="majorBidi" w:cstheme="majorBidi"/>
          <w:sz w:val="24"/>
          <w:szCs w:val="24"/>
        </w:rPr>
        <w:t>M. 2001.</w:t>
      </w:r>
      <w:proofErr w:type="gramEnd"/>
      <w:r w:rsidRPr="00EE1ADE">
        <w:rPr>
          <w:rFonts w:asciiTheme="majorBidi" w:hAnsiTheme="majorBidi" w:cstheme="majorBidi"/>
          <w:sz w:val="24"/>
          <w:szCs w:val="24"/>
        </w:rPr>
        <w:t xml:space="preserve"> </w:t>
      </w:r>
      <w:proofErr w:type="gramStart"/>
      <w:r w:rsidRPr="00EE1ADE">
        <w:rPr>
          <w:rFonts w:asciiTheme="majorBidi" w:hAnsiTheme="majorBidi" w:cstheme="majorBidi"/>
          <w:sz w:val="24"/>
          <w:szCs w:val="24"/>
        </w:rPr>
        <w:t xml:space="preserve">A case of </w:t>
      </w:r>
      <w:proofErr w:type="spellStart"/>
      <w:r w:rsidRPr="00EE1ADE">
        <w:rPr>
          <w:rFonts w:asciiTheme="majorBidi" w:hAnsiTheme="majorBidi" w:cstheme="majorBidi"/>
          <w:sz w:val="24"/>
          <w:szCs w:val="24"/>
        </w:rPr>
        <w:t>ectopia</w:t>
      </w:r>
      <w:proofErr w:type="spellEnd"/>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cordis</w:t>
      </w:r>
      <w:proofErr w:type="spellEnd"/>
      <w:r w:rsidRPr="00EE1ADE">
        <w:rPr>
          <w:rFonts w:asciiTheme="majorBidi" w:hAnsiTheme="majorBidi" w:cstheme="majorBidi"/>
          <w:sz w:val="24"/>
          <w:szCs w:val="24"/>
        </w:rPr>
        <w:t xml:space="preserve"> in a goat.</w:t>
      </w:r>
      <w:proofErr w:type="gramEnd"/>
      <w:r w:rsidRPr="00EE1ADE">
        <w:rPr>
          <w:rFonts w:asciiTheme="majorBidi" w:hAnsiTheme="majorBidi" w:cstheme="majorBidi"/>
          <w:sz w:val="24"/>
          <w:szCs w:val="24"/>
        </w:rPr>
        <w:t xml:space="preserve"> </w:t>
      </w:r>
      <w:r w:rsidR="00722072">
        <w:rPr>
          <w:rFonts w:asciiTheme="majorBidi" w:hAnsiTheme="majorBidi" w:cstheme="majorBidi"/>
          <w:sz w:val="24"/>
          <w:szCs w:val="24"/>
        </w:rPr>
        <w:t xml:space="preserve">Indian Vet J. </w:t>
      </w:r>
      <w:r w:rsidRPr="00EE1ADE">
        <w:rPr>
          <w:rFonts w:asciiTheme="majorBidi" w:hAnsiTheme="majorBidi" w:cstheme="majorBidi"/>
          <w:sz w:val="24"/>
          <w:szCs w:val="24"/>
        </w:rPr>
        <w:t>78: 1028-1029.</w:t>
      </w:r>
    </w:p>
    <w:p w:rsidR="00EE1ADE" w:rsidRPr="00EE1ADE" w:rsidRDefault="00EE1ADE" w:rsidP="003A0147">
      <w:pPr>
        <w:spacing w:line="480" w:lineRule="auto"/>
        <w:ind w:left="360"/>
        <w:jc w:val="both"/>
        <w:rPr>
          <w:rFonts w:asciiTheme="majorBidi" w:hAnsiTheme="majorBidi" w:cstheme="majorBidi"/>
          <w:sz w:val="24"/>
          <w:szCs w:val="24"/>
        </w:rPr>
      </w:pPr>
      <w:proofErr w:type="spellStart"/>
      <w:r w:rsidRPr="00EE1ADE">
        <w:rPr>
          <w:rFonts w:asciiTheme="majorBidi" w:hAnsiTheme="majorBidi" w:cstheme="majorBidi"/>
          <w:sz w:val="24"/>
          <w:szCs w:val="24"/>
        </w:rPr>
        <w:t>Waibl</w:t>
      </w:r>
      <w:proofErr w:type="spellEnd"/>
      <w:r w:rsidR="003A0147">
        <w:rPr>
          <w:rFonts w:asciiTheme="majorBidi" w:hAnsiTheme="majorBidi" w:cstheme="majorBidi"/>
          <w:sz w:val="24"/>
          <w:szCs w:val="24"/>
        </w:rPr>
        <w:t>,</w:t>
      </w:r>
      <w:r w:rsidRPr="00EE1ADE">
        <w:rPr>
          <w:rFonts w:asciiTheme="majorBidi" w:hAnsiTheme="majorBidi" w:cstheme="majorBidi"/>
          <w:sz w:val="24"/>
          <w:szCs w:val="24"/>
        </w:rPr>
        <w:t xml:space="preserve"> H. </w:t>
      </w:r>
      <w:r w:rsidR="003A0147">
        <w:rPr>
          <w:rFonts w:asciiTheme="majorBidi" w:hAnsiTheme="majorBidi" w:cstheme="majorBidi"/>
          <w:sz w:val="24"/>
          <w:szCs w:val="24"/>
        </w:rPr>
        <w:t xml:space="preserve">1973. </w:t>
      </w:r>
      <w:proofErr w:type="gramStart"/>
      <w:r w:rsidRPr="00EE1ADE">
        <w:rPr>
          <w:rFonts w:asciiTheme="majorBidi" w:hAnsiTheme="majorBidi" w:cstheme="majorBidi"/>
          <w:sz w:val="24"/>
          <w:szCs w:val="24"/>
        </w:rPr>
        <w:t>Left cranial vena cava without corresponding vessel on the right in a domestic goa</w:t>
      </w:r>
      <w:r w:rsidR="003A0147">
        <w:rPr>
          <w:rFonts w:asciiTheme="majorBidi" w:hAnsiTheme="majorBidi" w:cstheme="majorBidi"/>
          <w:sz w:val="24"/>
          <w:szCs w:val="24"/>
        </w:rPr>
        <w:t>t.</w:t>
      </w:r>
      <w:proofErr w:type="gramEnd"/>
      <w:r w:rsidR="003A0147">
        <w:rPr>
          <w:rFonts w:asciiTheme="majorBidi" w:hAnsiTheme="majorBidi" w:cstheme="majorBidi"/>
          <w:sz w:val="24"/>
          <w:szCs w:val="24"/>
        </w:rPr>
        <w:t xml:space="preserve"> Berlin Munch </w:t>
      </w:r>
      <w:proofErr w:type="spellStart"/>
      <w:r w:rsidR="003A0147">
        <w:rPr>
          <w:rFonts w:asciiTheme="majorBidi" w:hAnsiTheme="majorBidi" w:cstheme="majorBidi"/>
          <w:sz w:val="24"/>
          <w:szCs w:val="24"/>
        </w:rPr>
        <w:t>Tierarztl</w:t>
      </w:r>
      <w:proofErr w:type="spellEnd"/>
      <w:r w:rsidR="003A0147">
        <w:rPr>
          <w:rFonts w:asciiTheme="majorBidi" w:hAnsiTheme="majorBidi" w:cstheme="majorBidi"/>
          <w:sz w:val="24"/>
          <w:szCs w:val="24"/>
        </w:rPr>
        <w:t xml:space="preserve"> </w:t>
      </w:r>
      <w:proofErr w:type="spellStart"/>
      <w:r w:rsidR="003A0147">
        <w:rPr>
          <w:rFonts w:asciiTheme="majorBidi" w:hAnsiTheme="majorBidi" w:cstheme="majorBidi"/>
          <w:sz w:val="24"/>
          <w:szCs w:val="24"/>
        </w:rPr>
        <w:t>Wschr</w:t>
      </w:r>
      <w:proofErr w:type="spellEnd"/>
      <w:r w:rsidR="003A0147">
        <w:rPr>
          <w:rFonts w:asciiTheme="majorBidi" w:hAnsiTheme="majorBidi" w:cstheme="majorBidi"/>
          <w:sz w:val="24"/>
          <w:szCs w:val="24"/>
        </w:rPr>
        <w:t>.</w:t>
      </w:r>
      <w:r w:rsidRPr="00EE1ADE">
        <w:rPr>
          <w:rFonts w:asciiTheme="majorBidi" w:hAnsiTheme="majorBidi" w:cstheme="majorBidi"/>
          <w:sz w:val="24"/>
          <w:szCs w:val="24"/>
        </w:rPr>
        <w:t xml:space="preserve"> 86: 171-174.</w:t>
      </w:r>
    </w:p>
    <w:p w:rsidR="00EE1ADE" w:rsidRPr="00EE1ADE" w:rsidRDefault="00EE1ADE" w:rsidP="00BB59DA">
      <w:pPr>
        <w:spacing w:line="480" w:lineRule="auto"/>
        <w:ind w:left="360"/>
        <w:jc w:val="both"/>
        <w:rPr>
          <w:rFonts w:asciiTheme="majorBidi" w:hAnsiTheme="majorBidi" w:cstheme="majorBidi"/>
          <w:sz w:val="24"/>
          <w:szCs w:val="24"/>
        </w:rPr>
      </w:pPr>
      <w:r w:rsidRPr="00EE1ADE">
        <w:rPr>
          <w:rFonts w:asciiTheme="majorBidi" w:hAnsiTheme="majorBidi" w:cstheme="majorBidi"/>
          <w:sz w:val="24"/>
          <w:szCs w:val="24"/>
        </w:rPr>
        <w:lastRenderedPageBreak/>
        <w:t>Williamson</w:t>
      </w:r>
      <w:r w:rsidR="00BB59DA">
        <w:rPr>
          <w:rFonts w:asciiTheme="majorBidi" w:hAnsiTheme="majorBidi" w:cstheme="majorBidi"/>
          <w:sz w:val="24"/>
          <w:szCs w:val="24"/>
        </w:rPr>
        <w:t>,</w:t>
      </w:r>
      <w:r w:rsidRPr="00EE1ADE">
        <w:rPr>
          <w:rFonts w:asciiTheme="majorBidi" w:hAnsiTheme="majorBidi" w:cstheme="majorBidi"/>
          <w:sz w:val="24"/>
          <w:szCs w:val="24"/>
        </w:rPr>
        <w:t xml:space="preserve"> M</w:t>
      </w:r>
      <w:r w:rsidR="00BB59DA">
        <w:rPr>
          <w:rFonts w:asciiTheme="majorBidi" w:hAnsiTheme="majorBidi" w:cstheme="majorBidi"/>
          <w:sz w:val="24"/>
          <w:szCs w:val="24"/>
        </w:rPr>
        <w:t>.</w:t>
      </w:r>
      <w:r w:rsidRPr="00EE1ADE">
        <w:rPr>
          <w:rFonts w:asciiTheme="majorBidi" w:hAnsiTheme="majorBidi" w:cstheme="majorBidi"/>
          <w:sz w:val="24"/>
          <w:szCs w:val="24"/>
        </w:rPr>
        <w:t>M</w:t>
      </w:r>
      <w:r w:rsidR="00BB59DA">
        <w:rPr>
          <w:rFonts w:asciiTheme="majorBidi" w:hAnsiTheme="majorBidi" w:cstheme="majorBidi"/>
          <w:sz w:val="24"/>
          <w:szCs w:val="24"/>
        </w:rPr>
        <w:t>.</w:t>
      </w:r>
      <w:r w:rsidRPr="00EE1ADE">
        <w:rPr>
          <w:rFonts w:asciiTheme="majorBidi" w:hAnsiTheme="majorBidi" w:cstheme="majorBidi"/>
          <w:sz w:val="24"/>
          <w:szCs w:val="24"/>
        </w:rPr>
        <w:t xml:space="preserve">, </w:t>
      </w:r>
      <w:proofErr w:type="spellStart"/>
      <w:r w:rsidRPr="00EE1ADE">
        <w:rPr>
          <w:rFonts w:asciiTheme="majorBidi" w:hAnsiTheme="majorBidi" w:cstheme="majorBidi"/>
          <w:sz w:val="24"/>
          <w:szCs w:val="24"/>
        </w:rPr>
        <w:t>Pettifer</w:t>
      </w:r>
      <w:proofErr w:type="spellEnd"/>
      <w:r w:rsidR="00BB59DA">
        <w:rPr>
          <w:rFonts w:asciiTheme="majorBidi" w:hAnsiTheme="majorBidi" w:cstheme="majorBidi"/>
          <w:sz w:val="24"/>
          <w:szCs w:val="24"/>
        </w:rPr>
        <w:t>,</w:t>
      </w:r>
      <w:r w:rsidRPr="00EE1ADE">
        <w:rPr>
          <w:rFonts w:asciiTheme="majorBidi" w:hAnsiTheme="majorBidi" w:cstheme="majorBidi"/>
          <w:sz w:val="24"/>
          <w:szCs w:val="24"/>
        </w:rPr>
        <w:t xml:space="preserve"> J</w:t>
      </w:r>
      <w:r w:rsidR="00BB59DA">
        <w:rPr>
          <w:rFonts w:asciiTheme="majorBidi" w:hAnsiTheme="majorBidi" w:cstheme="majorBidi"/>
          <w:sz w:val="24"/>
          <w:szCs w:val="24"/>
        </w:rPr>
        <w:t>.</w:t>
      </w:r>
      <w:r w:rsidRPr="00EE1ADE">
        <w:rPr>
          <w:rFonts w:asciiTheme="majorBidi" w:hAnsiTheme="majorBidi" w:cstheme="majorBidi"/>
          <w:sz w:val="24"/>
          <w:szCs w:val="24"/>
        </w:rPr>
        <w:t>K</w:t>
      </w:r>
      <w:r w:rsidR="00BB59DA">
        <w:rPr>
          <w:rFonts w:asciiTheme="majorBidi" w:hAnsiTheme="majorBidi" w:cstheme="majorBidi"/>
          <w:sz w:val="24"/>
          <w:szCs w:val="24"/>
        </w:rPr>
        <w:t>.</w:t>
      </w:r>
      <w:r w:rsidRPr="00EE1ADE">
        <w:rPr>
          <w:rFonts w:asciiTheme="majorBidi" w:hAnsiTheme="majorBidi" w:cstheme="majorBidi"/>
          <w:sz w:val="24"/>
          <w:szCs w:val="24"/>
        </w:rPr>
        <w:t>, McCoy</w:t>
      </w:r>
      <w:r w:rsidR="00BB59DA">
        <w:rPr>
          <w:rFonts w:asciiTheme="majorBidi" w:hAnsiTheme="majorBidi" w:cstheme="majorBidi"/>
          <w:sz w:val="24"/>
          <w:szCs w:val="24"/>
        </w:rPr>
        <w:t>,</w:t>
      </w:r>
      <w:r w:rsidRPr="00EE1ADE">
        <w:rPr>
          <w:rFonts w:asciiTheme="majorBidi" w:hAnsiTheme="majorBidi" w:cstheme="majorBidi"/>
          <w:sz w:val="24"/>
          <w:szCs w:val="24"/>
        </w:rPr>
        <w:t xml:space="preserve"> R</w:t>
      </w:r>
      <w:r w:rsidR="00BB59DA">
        <w:rPr>
          <w:rFonts w:asciiTheme="majorBidi" w:hAnsiTheme="majorBidi" w:cstheme="majorBidi"/>
          <w:sz w:val="24"/>
          <w:szCs w:val="24"/>
        </w:rPr>
        <w:t>.</w:t>
      </w:r>
      <w:r w:rsidRPr="00EE1ADE">
        <w:rPr>
          <w:rFonts w:asciiTheme="majorBidi" w:hAnsiTheme="majorBidi" w:cstheme="majorBidi"/>
          <w:sz w:val="24"/>
          <w:szCs w:val="24"/>
        </w:rPr>
        <w:t>J</w:t>
      </w:r>
      <w:r w:rsidR="00BB59DA">
        <w:rPr>
          <w:rFonts w:asciiTheme="majorBidi" w:hAnsiTheme="majorBidi" w:cstheme="majorBidi"/>
          <w:sz w:val="24"/>
          <w:szCs w:val="24"/>
        </w:rPr>
        <w:t>.</w:t>
      </w:r>
      <w:r w:rsidRPr="00EE1ADE">
        <w:rPr>
          <w:rFonts w:asciiTheme="majorBidi" w:hAnsiTheme="majorBidi" w:cstheme="majorBidi"/>
          <w:sz w:val="24"/>
          <w:szCs w:val="24"/>
        </w:rPr>
        <w:t>, Taylor</w:t>
      </w:r>
      <w:r w:rsidR="00BB59DA">
        <w:rPr>
          <w:rFonts w:asciiTheme="majorBidi" w:hAnsiTheme="majorBidi" w:cstheme="majorBidi"/>
          <w:sz w:val="24"/>
          <w:szCs w:val="24"/>
        </w:rPr>
        <w:t>,</w:t>
      </w:r>
      <w:r w:rsidRPr="00EE1ADE">
        <w:rPr>
          <w:rFonts w:asciiTheme="majorBidi" w:hAnsiTheme="majorBidi" w:cstheme="majorBidi"/>
          <w:sz w:val="24"/>
          <w:szCs w:val="24"/>
        </w:rPr>
        <w:t xml:space="preserve"> T</w:t>
      </w:r>
      <w:r w:rsidR="00BB59DA">
        <w:rPr>
          <w:rFonts w:asciiTheme="majorBidi" w:hAnsiTheme="majorBidi" w:cstheme="majorBidi"/>
          <w:sz w:val="24"/>
          <w:szCs w:val="24"/>
        </w:rPr>
        <w:t>.</w:t>
      </w:r>
      <w:r w:rsidRPr="00EE1ADE">
        <w:rPr>
          <w:rFonts w:asciiTheme="majorBidi" w:hAnsiTheme="majorBidi" w:cstheme="majorBidi"/>
          <w:sz w:val="24"/>
          <w:szCs w:val="24"/>
        </w:rPr>
        <w:t xml:space="preserve">, </w:t>
      </w:r>
      <w:r w:rsidR="00BB59DA" w:rsidRPr="00BB59DA">
        <w:rPr>
          <w:rFonts w:asciiTheme="majorBidi" w:hAnsiTheme="majorBidi" w:cstheme="majorBidi"/>
          <w:sz w:val="24"/>
          <w:szCs w:val="24"/>
        </w:rPr>
        <w:t>Kennedy</w:t>
      </w:r>
      <w:r w:rsidR="00BB59DA">
        <w:rPr>
          <w:rFonts w:asciiTheme="majorBidi" w:hAnsiTheme="majorBidi" w:cstheme="majorBidi"/>
          <w:sz w:val="24"/>
          <w:szCs w:val="24"/>
        </w:rPr>
        <w:t>,</w:t>
      </w:r>
      <w:r w:rsidR="00BB59DA" w:rsidRPr="00BB59DA">
        <w:rPr>
          <w:rFonts w:asciiTheme="majorBidi" w:hAnsiTheme="majorBidi" w:cstheme="majorBidi"/>
          <w:sz w:val="24"/>
          <w:szCs w:val="24"/>
        </w:rPr>
        <w:t xml:space="preserve"> J.</w:t>
      </w:r>
      <w:r w:rsidR="00BB59DA">
        <w:rPr>
          <w:rFonts w:asciiTheme="majorBidi" w:hAnsiTheme="majorBidi" w:cstheme="majorBidi"/>
          <w:sz w:val="24"/>
          <w:szCs w:val="24"/>
        </w:rPr>
        <w:t xml:space="preserve"> and</w:t>
      </w:r>
      <w:r w:rsidR="00BB59DA" w:rsidRPr="00BB59DA">
        <w:rPr>
          <w:rFonts w:asciiTheme="majorBidi" w:hAnsiTheme="majorBidi" w:cstheme="majorBidi"/>
          <w:sz w:val="24"/>
          <w:szCs w:val="24"/>
        </w:rPr>
        <w:t xml:space="preserve"> Ross</w:t>
      </w:r>
      <w:r w:rsidR="00BB59DA">
        <w:rPr>
          <w:rFonts w:asciiTheme="majorBidi" w:hAnsiTheme="majorBidi" w:cstheme="majorBidi"/>
          <w:sz w:val="24"/>
          <w:szCs w:val="24"/>
        </w:rPr>
        <w:t>,</w:t>
      </w:r>
      <w:r w:rsidR="00BB59DA" w:rsidRPr="00BB59DA">
        <w:rPr>
          <w:rFonts w:asciiTheme="majorBidi" w:hAnsiTheme="majorBidi" w:cstheme="majorBidi"/>
          <w:sz w:val="24"/>
          <w:szCs w:val="24"/>
        </w:rPr>
        <w:t xml:space="preserve"> A.D. 2007</w:t>
      </w:r>
      <w:r w:rsidR="00BB59DA">
        <w:rPr>
          <w:rFonts w:asciiTheme="majorBidi" w:hAnsiTheme="majorBidi" w:cstheme="majorBidi"/>
          <w:sz w:val="24"/>
          <w:szCs w:val="24"/>
        </w:rPr>
        <w:t xml:space="preserve">. </w:t>
      </w:r>
      <w:proofErr w:type="spellStart"/>
      <w:r w:rsidRPr="00EE1ADE">
        <w:rPr>
          <w:rFonts w:asciiTheme="majorBidi" w:hAnsiTheme="majorBidi" w:cstheme="majorBidi"/>
          <w:sz w:val="24"/>
          <w:szCs w:val="24"/>
        </w:rPr>
        <w:t>Pleuropneumonia</w:t>
      </w:r>
      <w:proofErr w:type="spellEnd"/>
      <w:r w:rsidRPr="00EE1ADE">
        <w:rPr>
          <w:rFonts w:asciiTheme="majorBidi" w:hAnsiTheme="majorBidi" w:cstheme="majorBidi"/>
          <w:sz w:val="24"/>
          <w:szCs w:val="24"/>
        </w:rPr>
        <w:t xml:space="preserve"> and pericarditis in a goat with isolation of </w:t>
      </w:r>
      <w:proofErr w:type="gramStart"/>
      <w:r w:rsidRPr="00EE1ADE">
        <w:rPr>
          <w:rFonts w:asciiTheme="majorBidi" w:hAnsiTheme="majorBidi" w:cstheme="majorBidi"/>
          <w:sz w:val="24"/>
          <w:szCs w:val="24"/>
        </w:rPr>
        <w:t xml:space="preserve">Mycoplasma  </w:t>
      </w:r>
      <w:proofErr w:type="spellStart"/>
      <w:r w:rsidRPr="00EE1ADE">
        <w:rPr>
          <w:rFonts w:asciiTheme="majorBidi" w:hAnsiTheme="majorBidi" w:cstheme="majorBidi"/>
          <w:sz w:val="24"/>
          <w:szCs w:val="24"/>
        </w:rPr>
        <w:t>mycoides</w:t>
      </w:r>
      <w:proofErr w:type="spellEnd"/>
      <w:proofErr w:type="gramEnd"/>
      <w:r w:rsidRPr="00EE1ADE">
        <w:rPr>
          <w:rFonts w:asciiTheme="majorBidi" w:hAnsiTheme="majorBidi" w:cstheme="majorBidi"/>
          <w:sz w:val="24"/>
          <w:szCs w:val="24"/>
        </w:rPr>
        <w:t xml:space="preserve">  subspecies  </w:t>
      </w:r>
      <w:proofErr w:type="spellStart"/>
      <w:r w:rsidRPr="00EE1ADE">
        <w:rPr>
          <w:rFonts w:asciiTheme="majorBidi" w:hAnsiTheme="majorBidi" w:cstheme="majorBidi"/>
          <w:sz w:val="24"/>
          <w:szCs w:val="24"/>
        </w:rPr>
        <w:t>mycoides</w:t>
      </w:r>
      <w:proofErr w:type="spellEnd"/>
      <w:r w:rsidRPr="00EE1ADE">
        <w:rPr>
          <w:rFonts w:asciiTheme="majorBidi" w:hAnsiTheme="majorBidi" w:cstheme="majorBidi"/>
          <w:sz w:val="24"/>
          <w:szCs w:val="24"/>
        </w:rPr>
        <w:t xml:space="preserve">  large  colony.  </w:t>
      </w:r>
      <w:proofErr w:type="spellStart"/>
      <w:r w:rsidR="00BB59DA" w:rsidRPr="00BB59DA">
        <w:rPr>
          <w:rFonts w:asciiTheme="majorBidi" w:hAnsiTheme="majorBidi" w:cstheme="majorBidi"/>
          <w:sz w:val="24"/>
          <w:szCs w:val="24"/>
        </w:rPr>
        <w:t>Aust</w:t>
      </w:r>
      <w:proofErr w:type="spellEnd"/>
      <w:r w:rsidR="00BB59DA" w:rsidRPr="00BB59DA">
        <w:rPr>
          <w:rFonts w:asciiTheme="majorBidi" w:hAnsiTheme="majorBidi" w:cstheme="majorBidi"/>
          <w:sz w:val="24"/>
          <w:szCs w:val="24"/>
        </w:rPr>
        <w:t xml:space="preserve"> Vet J</w:t>
      </w:r>
      <w:r w:rsidR="00BB59DA">
        <w:rPr>
          <w:rFonts w:asciiTheme="majorBidi" w:hAnsiTheme="majorBidi" w:cstheme="majorBidi"/>
          <w:sz w:val="24"/>
          <w:szCs w:val="24"/>
        </w:rPr>
        <w:t>.</w:t>
      </w:r>
      <w:r w:rsidRPr="00EE1ADE">
        <w:rPr>
          <w:rFonts w:asciiTheme="majorBidi" w:hAnsiTheme="majorBidi" w:cstheme="majorBidi"/>
          <w:sz w:val="24"/>
          <w:szCs w:val="24"/>
        </w:rPr>
        <w:t xml:space="preserve"> 85 (4): 153-155. </w:t>
      </w:r>
      <w:proofErr w:type="spellStart"/>
      <w:proofErr w:type="gramStart"/>
      <w:r w:rsidRPr="00EE1ADE">
        <w:rPr>
          <w:rFonts w:asciiTheme="majorBidi" w:hAnsiTheme="majorBidi" w:cstheme="majorBidi"/>
          <w:sz w:val="24"/>
          <w:szCs w:val="24"/>
        </w:rPr>
        <w:t>doi</w:t>
      </w:r>
      <w:proofErr w:type="spellEnd"/>
      <w:proofErr w:type="gramEnd"/>
      <w:r w:rsidRPr="00EE1ADE">
        <w:rPr>
          <w:rFonts w:asciiTheme="majorBidi" w:hAnsiTheme="majorBidi" w:cstheme="majorBidi"/>
          <w:sz w:val="24"/>
          <w:szCs w:val="24"/>
        </w:rPr>
        <w:t>: 10.1111/j.1751-0813.2007.00129.x</w:t>
      </w:r>
    </w:p>
    <w:p w:rsidR="00BA63CD" w:rsidRPr="00BA63CD" w:rsidRDefault="00BA63CD" w:rsidP="008332DA">
      <w:pPr>
        <w:spacing w:line="480" w:lineRule="auto"/>
        <w:jc w:val="both"/>
        <w:rPr>
          <w:rFonts w:asciiTheme="majorBidi" w:hAnsiTheme="majorBidi" w:cstheme="majorBidi"/>
          <w:b/>
          <w:bCs/>
          <w:sz w:val="24"/>
          <w:szCs w:val="24"/>
          <w:u w:val="single"/>
        </w:rPr>
      </w:pPr>
      <w:r w:rsidRPr="00BA63CD">
        <w:rPr>
          <w:rFonts w:asciiTheme="majorBidi" w:hAnsiTheme="majorBidi" w:cstheme="majorBidi"/>
          <w:b/>
          <w:bCs/>
          <w:sz w:val="24"/>
          <w:szCs w:val="24"/>
          <w:u w:val="single"/>
        </w:rPr>
        <w:t>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C500B" w:rsidTr="001518F8">
        <w:tc>
          <w:tcPr>
            <w:tcW w:w="9576" w:type="dxa"/>
          </w:tcPr>
          <w:p w:rsidR="004C500B" w:rsidRDefault="00E83ABF" w:rsidP="00BA63CD">
            <w:pPr>
              <w:rPr>
                <w:noProof/>
                <w:lang w:val="en-US"/>
              </w:rPr>
            </w:pPr>
            <w:r>
              <w:rPr>
                <w:noProof/>
                <w:lang w:val="en-US"/>
              </w:rPr>
              <w:drawing>
                <wp:inline distT="0" distB="0" distL="0" distR="0">
                  <wp:extent cx="5612130" cy="417639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4176395"/>
                          </a:xfrm>
                          <a:prstGeom prst="rect">
                            <a:avLst/>
                          </a:prstGeom>
                        </pic:spPr>
                      </pic:pic>
                    </a:graphicData>
                  </a:graphic>
                </wp:inline>
              </w:drawing>
            </w:r>
          </w:p>
          <w:p w:rsidR="00E83ABF" w:rsidRDefault="00E83ABF" w:rsidP="00BA63CD"/>
        </w:tc>
      </w:tr>
      <w:tr w:rsidR="004C500B" w:rsidTr="001518F8">
        <w:tc>
          <w:tcPr>
            <w:tcW w:w="9576" w:type="dxa"/>
          </w:tcPr>
          <w:p w:rsidR="004C500B" w:rsidRPr="001518F8" w:rsidRDefault="004C500B" w:rsidP="001518F8">
            <w:pPr>
              <w:jc w:val="both"/>
              <w:rPr>
                <w:rFonts w:asciiTheme="majorBidi" w:hAnsiTheme="majorBidi" w:cstheme="majorBidi"/>
              </w:rPr>
            </w:pPr>
            <w:r w:rsidRPr="001518F8">
              <w:rPr>
                <w:rFonts w:asciiTheme="majorBidi" w:hAnsiTheme="majorBidi" w:cstheme="majorBidi"/>
                <w:sz w:val="24"/>
                <w:szCs w:val="24"/>
              </w:rPr>
              <w:t>Figure. 1. The measurements on the lateral radiograph including tracheal height (A</w:t>
            </w:r>
            <w:r w:rsidR="003A3A81">
              <w:rPr>
                <w:rFonts w:asciiTheme="majorBidi" w:hAnsiTheme="majorBidi" w:cstheme="majorBidi"/>
                <w:sz w:val="24"/>
                <w:szCs w:val="24"/>
              </w:rPr>
              <w:t>; red line</w:t>
            </w:r>
            <w:r w:rsidRPr="001518F8">
              <w:rPr>
                <w:rFonts w:asciiTheme="majorBidi" w:hAnsiTheme="majorBidi" w:cstheme="majorBidi"/>
                <w:sz w:val="24"/>
                <w:szCs w:val="24"/>
              </w:rPr>
              <w:t>) relative to height of thoracic inlet (B</w:t>
            </w:r>
            <w:r w:rsidR="003A3A81">
              <w:rPr>
                <w:rFonts w:asciiTheme="majorBidi" w:hAnsiTheme="majorBidi" w:cstheme="majorBidi"/>
                <w:sz w:val="24"/>
                <w:szCs w:val="24"/>
              </w:rPr>
              <w:t>; black line</w:t>
            </w:r>
            <w:r w:rsidRPr="001518F8">
              <w:rPr>
                <w:rFonts w:asciiTheme="majorBidi" w:hAnsiTheme="majorBidi" w:cstheme="majorBidi"/>
                <w:sz w:val="24"/>
                <w:szCs w:val="24"/>
              </w:rPr>
              <w:t>). The cardiac long and short axes (long and short green double arrows) were scaled to the vertebral bodies starting from thoracic vertebra no. 4 (T4). The dorsal and ventral walls of the caudal vena cava (CVC) were outlined with long and short red lines.</w:t>
            </w:r>
          </w:p>
        </w:tc>
      </w:tr>
    </w:tbl>
    <w:p w:rsidR="004C500B" w:rsidRDefault="004C500B" w:rsidP="008332DA">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C500B" w:rsidRPr="001518F8" w:rsidTr="001518F8">
        <w:tc>
          <w:tcPr>
            <w:tcW w:w="9054" w:type="dxa"/>
          </w:tcPr>
          <w:p w:rsidR="004C500B" w:rsidRPr="001518F8" w:rsidRDefault="004C500B" w:rsidP="00BA63CD">
            <w:pPr>
              <w:rPr>
                <w:rFonts w:asciiTheme="majorBidi" w:hAnsiTheme="majorBidi" w:cstheme="majorBidi"/>
                <w:sz w:val="24"/>
                <w:szCs w:val="24"/>
              </w:rPr>
            </w:pPr>
            <w:r w:rsidRPr="001518F8">
              <w:rPr>
                <w:rFonts w:asciiTheme="majorBidi" w:hAnsiTheme="majorBidi" w:cstheme="majorBidi"/>
                <w:noProof/>
                <w:sz w:val="24"/>
                <w:szCs w:val="24"/>
                <w:lang w:val="en-US"/>
              </w:rPr>
              <w:lastRenderedPageBreak/>
              <w:drawing>
                <wp:inline distT="0" distB="0" distL="0" distR="0" wp14:anchorId="65298D72" wp14:editId="06243106">
                  <wp:extent cx="7296150" cy="457102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ing of thoracic structures.JPG"/>
                          <pic:cNvPicPr/>
                        </pic:nvPicPr>
                        <pic:blipFill rotWithShape="1">
                          <a:blip r:embed="rId9">
                            <a:extLst>
                              <a:ext uri="{28A0092B-C50C-407E-A947-70E740481C1C}">
                                <a14:useLocalDpi xmlns:a14="http://schemas.microsoft.com/office/drawing/2010/main" val="0"/>
                              </a:ext>
                            </a:extLst>
                          </a:blip>
                          <a:srcRect l="8373"/>
                          <a:stretch/>
                        </pic:blipFill>
                        <pic:spPr bwMode="auto">
                          <a:xfrm>
                            <a:off x="0" y="0"/>
                            <a:ext cx="7297707" cy="4572000"/>
                          </a:xfrm>
                          <a:prstGeom prst="rect">
                            <a:avLst/>
                          </a:prstGeom>
                          <a:ln>
                            <a:noFill/>
                          </a:ln>
                          <a:extLst>
                            <a:ext uri="{53640926-AAD7-44D8-BBD7-CCE9431645EC}">
                              <a14:shadowObscured xmlns:a14="http://schemas.microsoft.com/office/drawing/2010/main"/>
                            </a:ext>
                          </a:extLst>
                        </pic:spPr>
                      </pic:pic>
                    </a:graphicData>
                  </a:graphic>
                </wp:inline>
              </w:drawing>
            </w:r>
          </w:p>
        </w:tc>
      </w:tr>
      <w:tr w:rsidR="004C500B" w:rsidRPr="001518F8" w:rsidTr="001518F8">
        <w:tc>
          <w:tcPr>
            <w:tcW w:w="9054" w:type="dxa"/>
          </w:tcPr>
          <w:p w:rsidR="00E83ABF" w:rsidRDefault="00E83ABF" w:rsidP="00BA63CD">
            <w:pPr>
              <w:rPr>
                <w:rFonts w:asciiTheme="majorBidi" w:hAnsiTheme="majorBidi" w:cstheme="majorBidi"/>
                <w:sz w:val="24"/>
                <w:szCs w:val="24"/>
              </w:rPr>
            </w:pPr>
          </w:p>
          <w:p w:rsidR="004C500B" w:rsidRPr="001518F8" w:rsidRDefault="004C500B" w:rsidP="00BA63CD">
            <w:pPr>
              <w:rPr>
                <w:rFonts w:asciiTheme="majorBidi" w:hAnsiTheme="majorBidi" w:cstheme="majorBidi"/>
                <w:sz w:val="24"/>
                <w:szCs w:val="24"/>
              </w:rPr>
            </w:pPr>
            <w:r w:rsidRPr="001518F8">
              <w:rPr>
                <w:rFonts w:asciiTheme="majorBidi" w:hAnsiTheme="majorBidi" w:cstheme="majorBidi"/>
                <w:sz w:val="24"/>
                <w:szCs w:val="24"/>
              </w:rPr>
              <w:t xml:space="preserve">Figure. 2. The right lateral radiograph of the thorax with clear different structures.  A. aorta, T. trachea, CM. cranial mediastinum, H. heart, CVC. </w:t>
            </w:r>
            <w:proofErr w:type="gramStart"/>
            <w:r w:rsidRPr="001518F8">
              <w:rPr>
                <w:rFonts w:asciiTheme="majorBidi" w:hAnsiTheme="majorBidi" w:cstheme="majorBidi"/>
                <w:sz w:val="24"/>
                <w:szCs w:val="24"/>
              </w:rPr>
              <w:t>caudal</w:t>
            </w:r>
            <w:proofErr w:type="gramEnd"/>
            <w:r w:rsidRPr="001518F8">
              <w:rPr>
                <w:rFonts w:asciiTheme="majorBidi" w:hAnsiTheme="majorBidi" w:cstheme="majorBidi"/>
                <w:sz w:val="24"/>
                <w:szCs w:val="24"/>
              </w:rPr>
              <w:t xml:space="preserve"> vena cava, and E. </w:t>
            </w:r>
            <w:proofErr w:type="spellStart"/>
            <w:r w:rsidRPr="001518F8">
              <w:rPr>
                <w:rFonts w:asciiTheme="majorBidi" w:hAnsiTheme="majorBidi" w:cstheme="majorBidi"/>
                <w:sz w:val="24"/>
                <w:szCs w:val="24"/>
              </w:rPr>
              <w:t>esophagus</w:t>
            </w:r>
            <w:proofErr w:type="spellEnd"/>
            <w:r w:rsidRPr="001518F8">
              <w:rPr>
                <w:rFonts w:asciiTheme="majorBidi" w:hAnsiTheme="majorBidi" w:cstheme="majorBidi"/>
                <w:sz w:val="24"/>
                <w:szCs w:val="24"/>
              </w:rPr>
              <w:t>.</w:t>
            </w:r>
          </w:p>
        </w:tc>
      </w:tr>
    </w:tbl>
    <w:p w:rsidR="004C500B" w:rsidRDefault="004C500B" w:rsidP="008332DA">
      <w:pPr>
        <w:spacing w:line="480" w:lineRule="auto"/>
        <w:jc w:val="both"/>
        <w:rPr>
          <w:rFonts w:asciiTheme="majorBidi" w:hAnsiTheme="majorBidi" w:cstheme="majorBidi"/>
          <w:sz w:val="24"/>
          <w:szCs w:val="24"/>
        </w:rPr>
      </w:pPr>
    </w:p>
    <w:p w:rsidR="00B065C3" w:rsidRDefault="00B065C3" w:rsidP="008332DA">
      <w:pPr>
        <w:spacing w:line="48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AE20E3" w:rsidTr="00005785">
        <w:tc>
          <w:tcPr>
            <w:tcW w:w="9576" w:type="dxa"/>
          </w:tcPr>
          <w:p w:rsidR="00AE20E3" w:rsidRDefault="006F5C87" w:rsidP="006F5C87">
            <w:r w:rsidRPr="006F5C87">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2939415</wp:posOffset>
                      </wp:positionH>
                      <wp:positionV relativeFrom="paragraph">
                        <wp:posOffset>5715</wp:posOffset>
                      </wp:positionV>
                      <wp:extent cx="33337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6F5C87" w:rsidRDefault="006F5C87" w:rsidP="006F5C87">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45pt;margin-top:.45pt;width:26.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">
                      <v:textbox>
                        <w:txbxContent>
                          <w:p w:rsidR="006F5C87" w:rsidRDefault="006F5C87" w:rsidP="006F5C87">
                            <w:r>
                              <w:t>B</w:t>
                            </w:r>
                          </w:p>
                        </w:txbxContent>
                      </v:textbox>
                    </v:shape>
                  </w:pict>
                </mc:Fallback>
              </mc:AlternateContent>
            </w:r>
            <w:r w:rsidRPr="006F5C87">
              <w:rPr>
                <w:noProof/>
              </w:rPr>
              <mc:AlternateContent>
                <mc:Choice Requires="wps">
                  <w:drawing>
                    <wp:anchor distT="0" distB="0" distL="114300" distR="114300" simplePos="0" relativeHeight="251659264" behindDoc="0" locked="0" layoutInCell="1" allowOverlap="1" wp14:editId="36B11C9B">
                      <wp:simplePos x="0" y="0"/>
                      <wp:positionH relativeFrom="column">
                        <wp:posOffset>81915</wp:posOffset>
                      </wp:positionH>
                      <wp:positionV relativeFrom="paragraph">
                        <wp:posOffset>-3810</wp:posOffset>
                      </wp:positionV>
                      <wp:extent cx="32385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solidFill>
                                <a:srgbClr val="FFFFFF"/>
                              </a:solidFill>
                              <a:ln w="9525">
                                <a:solidFill>
                                  <a:srgbClr val="000000"/>
                                </a:solidFill>
                                <a:miter lim="800000"/>
                                <a:headEnd/>
                                <a:tailEnd/>
                              </a:ln>
                            </wps:spPr>
                            <wps:txbx>
                              <w:txbxContent>
                                <w:p w:rsidR="006F5C87" w:rsidRDefault="006F5C87" w:rsidP="006F5C87">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5pt;margin-top:-.3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">
                      <v:textbox>
                        <w:txbxContent>
                          <w:p w:rsidR="006F5C87" w:rsidRDefault="006F5C87" w:rsidP="006F5C87">
                            <w:r>
                              <w:t>A</w:t>
                            </w:r>
                          </w:p>
                        </w:txbxContent>
                      </v:textbox>
                    </v:shape>
                  </w:pict>
                </mc:Fallback>
              </mc:AlternateContent>
            </w:r>
            <w:r w:rsidR="00AE20E3">
              <w:rPr>
                <w:noProof/>
                <w:lang w:val="en-US"/>
              </w:rPr>
              <w:drawing>
                <wp:inline distT="0" distB="0" distL="0" distR="0" wp14:anchorId="6B3A469C" wp14:editId="35B3B4BA">
                  <wp:extent cx="2943225" cy="417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 view.JPG"/>
                          <pic:cNvPicPr/>
                        </pic:nvPicPr>
                        <pic:blipFill>
                          <a:blip r:embed="rId10">
                            <a:extLst>
                              <a:ext uri="{28A0092B-C50C-407E-A947-70E740481C1C}">
                                <a14:useLocalDpi xmlns:a14="http://schemas.microsoft.com/office/drawing/2010/main" val="0"/>
                              </a:ext>
                            </a:extLst>
                          </a:blip>
                          <a:stretch>
                            <a:fillRect/>
                          </a:stretch>
                        </pic:blipFill>
                        <pic:spPr>
                          <a:xfrm>
                            <a:off x="0" y="0"/>
                            <a:ext cx="2943225" cy="4171950"/>
                          </a:xfrm>
                          <a:prstGeom prst="rect">
                            <a:avLst/>
                          </a:prstGeom>
                        </pic:spPr>
                      </pic:pic>
                    </a:graphicData>
                  </a:graphic>
                </wp:inline>
              </w:drawing>
            </w:r>
            <w:r>
              <w:rPr>
                <w:noProof/>
                <w:lang w:val="en-US"/>
              </w:rPr>
              <w:drawing>
                <wp:inline distT="0" distB="0" distL="0" distR="0">
                  <wp:extent cx="2247900"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4171950"/>
                          </a:xfrm>
                          <a:prstGeom prst="rect">
                            <a:avLst/>
                          </a:prstGeom>
                        </pic:spPr>
                      </pic:pic>
                    </a:graphicData>
                  </a:graphic>
                </wp:inline>
              </w:drawing>
            </w:r>
          </w:p>
        </w:tc>
      </w:tr>
      <w:tr w:rsidR="00AE20E3" w:rsidTr="00005785">
        <w:tc>
          <w:tcPr>
            <w:tcW w:w="9576" w:type="dxa"/>
          </w:tcPr>
          <w:p w:rsidR="00E83ABF" w:rsidRDefault="00E83ABF" w:rsidP="00AE20E3">
            <w:pPr>
              <w:rPr>
                <w:rFonts w:asciiTheme="majorBidi" w:hAnsiTheme="majorBidi" w:cstheme="majorBidi"/>
                <w:sz w:val="24"/>
                <w:szCs w:val="24"/>
              </w:rPr>
            </w:pPr>
          </w:p>
          <w:p w:rsidR="00AE20E3" w:rsidRPr="00005785" w:rsidRDefault="00AE20E3" w:rsidP="002B0CD9">
            <w:pPr>
              <w:rPr>
                <w:rFonts w:asciiTheme="majorBidi" w:hAnsiTheme="majorBidi" w:cstheme="majorBidi"/>
              </w:rPr>
            </w:pPr>
            <w:r w:rsidRPr="00005785">
              <w:rPr>
                <w:rFonts w:asciiTheme="majorBidi" w:hAnsiTheme="majorBidi" w:cstheme="majorBidi"/>
                <w:sz w:val="24"/>
                <w:szCs w:val="24"/>
              </w:rPr>
              <w:t xml:space="preserve">Figure. </w:t>
            </w:r>
            <w:r w:rsidR="002B0CD9">
              <w:rPr>
                <w:rFonts w:asciiTheme="majorBidi" w:hAnsiTheme="majorBidi" w:cstheme="majorBidi"/>
                <w:sz w:val="24"/>
                <w:szCs w:val="24"/>
              </w:rPr>
              <w:t>3</w:t>
            </w:r>
            <w:r w:rsidRPr="00005785">
              <w:rPr>
                <w:rFonts w:asciiTheme="majorBidi" w:hAnsiTheme="majorBidi" w:cstheme="majorBidi"/>
                <w:sz w:val="24"/>
                <w:szCs w:val="24"/>
              </w:rPr>
              <w:t xml:space="preserve">. </w:t>
            </w:r>
            <w:r w:rsidR="006F5C87">
              <w:rPr>
                <w:rFonts w:asciiTheme="majorBidi" w:hAnsiTheme="majorBidi" w:cstheme="majorBidi"/>
                <w:sz w:val="24"/>
                <w:szCs w:val="24"/>
              </w:rPr>
              <w:t xml:space="preserve">A. </w:t>
            </w:r>
            <w:proofErr w:type="spellStart"/>
            <w:r w:rsidRPr="00005785">
              <w:rPr>
                <w:rFonts w:asciiTheme="majorBidi" w:hAnsiTheme="majorBidi" w:cstheme="majorBidi"/>
                <w:sz w:val="24"/>
                <w:szCs w:val="24"/>
              </w:rPr>
              <w:t>Ventro</w:t>
            </w:r>
            <w:proofErr w:type="spellEnd"/>
            <w:r w:rsidRPr="00005785">
              <w:rPr>
                <w:rFonts w:asciiTheme="majorBidi" w:hAnsiTheme="majorBidi" w:cstheme="majorBidi"/>
                <w:sz w:val="24"/>
                <w:szCs w:val="24"/>
              </w:rPr>
              <w:t xml:space="preserve">-dorsal (VD) view of the thorax showing the cardiac long and short axes (red and black double arrows). </w:t>
            </w:r>
            <w:r w:rsidR="006F5C87">
              <w:rPr>
                <w:rFonts w:asciiTheme="majorBidi" w:hAnsiTheme="majorBidi" w:cstheme="majorBidi"/>
                <w:sz w:val="24"/>
                <w:szCs w:val="24"/>
              </w:rPr>
              <w:t xml:space="preserve">B. Close up of the figure 3.A. </w:t>
            </w:r>
            <w:bookmarkStart w:id="0" w:name="_GoBack"/>
            <w:bookmarkEnd w:id="0"/>
            <w:r w:rsidRPr="00005785">
              <w:rPr>
                <w:rFonts w:asciiTheme="majorBidi" w:hAnsiTheme="majorBidi" w:cstheme="majorBidi"/>
                <w:sz w:val="24"/>
                <w:szCs w:val="24"/>
              </w:rPr>
              <w:t>short arrow refer to caudal vena cava (CVC)</w:t>
            </w:r>
          </w:p>
        </w:tc>
      </w:tr>
    </w:tbl>
    <w:p w:rsidR="00AE20E3" w:rsidRDefault="00AE20E3" w:rsidP="008332DA">
      <w:pPr>
        <w:spacing w:line="48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054"/>
      </w:tblGrid>
      <w:tr w:rsidR="002B0CD9" w:rsidTr="002B0CD9">
        <w:tc>
          <w:tcPr>
            <w:tcW w:w="9054" w:type="dxa"/>
          </w:tcPr>
          <w:p w:rsidR="002B0CD9" w:rsidRDefault="002B0CD9" w:rsidP="002B0CD9">
            <w:r>
              <w:rPr>
                <w:noProof/>
                <w:lang w:val="en-US"/>
              </w:rPr>
              <w:lastRenderedPageBreak/>
              <w:drawing>
                <wp:inline distT="0" distB="0" distL="0" distR="0" wp14:anchorId="7D0B087A" wp14:editId="2B5132D9">
                  <wp:extent cx="8694295"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ial lobar pulmonary vessels.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694295" cy="4572000"/>
                          </a:xfrm>
                          <a:prstGeom prst="rect">
                            <a:avLst/>
                          </a:prstGeom>
                        </pic:spPr>
                      </pic:pic>
                    </a:graphicData>
                  </a:graphic>
                </wp:inline>
              </w:drawing>
            </w:r>
          </w:p>
        </w:tc>
      </w:tr>
      <w:tr w:rsidR="002B0CD9" w:rsidRPr="001518F8" w:rsidTr="002B0CD9">
        <w:tc>
          <w:tcPr>
            <w:tcW w:w="9054" w:type="dxa"/>
          </w:tcPr>
          <w:p w:rsidR="002B0CD9" w:rsidRDefault="002B0CD9" w:rsidP="002B0CD9">
            <w:pPr>
              <w:jc w:val="both"/>
              <w:rPr>
                <w:rFonts w:asciiTheme="majorBidi" w:hAnsiTheme="majorBidi" w:cstheme="majorBidi"/>
                <w:sz w:val="24"/>
                <w:szCs w:val="24"/>
              </w:rPr>
            </w:pPr>
          </w:p>
          <w:p w:rsidR="002B0CD9" w:rsidRPr="001518F8" w:rsidRDefault="002B0CD9" w:rsidP="002B0CD9">
            <w:pPr>
              <w:jc w:val="both"/>
              <w:rPr>
                <w:rFonts w:asciiTheme="majorBidi" w:hAnsiTheme="majorBidi" w:cstheme="majorBidi"/>
              </w:rPr>
            </w:pPr>
            <w:r w:rsidRPr="001518F8">
              <w:rPr>
                <w:rFonts w:asciiTheme="majorBidi" w:hAnsiTheme="majorBidi" w:cstheme="majorBidi"/>
                <w:sz w:val="24"/>
                <w:szCs w:val="24"/>
              </w:rPr>
              <w:t xml:space="preserve">Figure. </w:t>
            </w:r>
            <w:r>
              <w:rPr>
                <w:rFonts w:asciiTheme="majorBidi" w:hAnsiTheme="majorBidi" w:cstheme="majorBidi"/>
                <w:sz w:val="24"/>
                <w:szCs w:val="24"/>
              </w:rPr>
              <w:t>4</w:t>
            </w:r>
            <w:r w:rsidRPr="001518F8">
              <w:rPr>
                <w:rFonts w:asciiTheme="majorBidi" w:hAnsiTheme="majorBidi" w:cstheme="majorBidi"/>
                <w:sz w:val="24"/>
                <w:szCs w:val="24"/>
              </w:rPr>
              <w:t xml:space="preserve">. Left lateral radiograph of the thorax showing the different thoracic structures. Arrows refer to cranial lobar pulmonary vessels (black arrow refer to artery, and </w:t>
            </w:r>
            <w:proofErr w:type="spellStart"/>
            <w:r w:rsidRPr="001518F8">
              <w:rPr>
                <w:rFonts w:asciiTheme="majorBidi" w:hAnsiTheme="majorBidi" w:cstheme="majorBidi"/>
                <w:sz w:val="24"/>
                <w:szCs w:val="24"/>
              </w:rPr>
              <w:t>gray</w:t>
            </w:r>
            <w:proofErr w:type="spellEnd"/>
            <w:r w:rsidRPr="001518F8">
              <w:rPr>
                <w:rFonts w:asciiTheme="majorBidi" w:hAnsiTheme="majorBidi" w:cstheme="majorBidi"/>
                <w:sz w:val="24"/>
                <w:szCs w:val="24"/>
              </w:rPr>
              <w:t xml:space="preserve"> arrow refer to vein). Notice the </w:t>
            </w:r>
            <w:proofErr w:type="spellStart"/>
            <w:r w:rsidRPr="001518F8">
              <w:rPr>
                <w:rFonts w:asciiTheme="majorBidi" w:hAnsiTheme="majorBidi" w:cstheme="majorBidi"/>
                <w:sz w:val="24"/>
                <w:szCs w:val="24"/>
              </w:rPr>
              <w:t>compartementalization</w:t>
            </w:r>
            <w:proofErr w:type="spellEnd"/>
            <w:r w:rsidRPr="001518F8">
              <w:rPr>
                <w:rFonts w:asciiTheme="majorBidi" w:hAnsiTheme="majorBidi" w:cstheme="majorBidi"/>
                <w:sz w:val="24"/>
                <w:szCs w:val="24"/>
              </w:rPr>
              <w:t xml:space="preserve"> of the cranial abdomen (reticulum and rumen).</w:t>
            </w:r>
          </w:p>
        </w:tc>
      </w:tr>
      <w:tr w:rsidR="005377A5" w:rsidTr="002B0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4" w:type="dxa"/>
          </w:tcPr>
          <w:p w:rsidR="005377A5" w:rsidRDefault="005377A5" w:rsidP="005377A5">
            <w:pPr>
              <w:jc w:val="center"/>
            </w:pPr>
            <w:r>
              <w:rPr>
                <w:noProof/>
                <w:lang w:val="en-US"/>
              </w:rPr>
              <w:lastRenderedPageBreak/>
              <w:drawing>
                <wp:inline distT="0" distB="0" distL="0" distR="0" wp14:anchorId="2A2F6696" wp14:editId="777F4867">
                  <wp:extent cx="5669280" cy="403457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s.JPG"/>
                          <pic:cNvPicPr/>
                        </pic:nvPicPr>
                        <pic:blipFill>
                          <a:blip r:embed="rId14">
                            <a:extLst>
                              <a:ext uri="{28A0092B-C50C-407E-A947-70E740481C1C}">
                                <a14:useLocalDpi xmlns:a14="http://schemas.microsoft.com/office/drawing/2010/main" val="0"/>
                              </a:ext>
                            </a:extLst>
                          </a:blip>
                          <a:stretch>
                            <a:fillRect/>
                          </a:stretch>
                        </pic:blipFill>
                        <pic:spPr>
                          <a:xfrm>
                            <a:off x="0" y="0"/>
                            <a:ext cx="5669280" cy="4034579"/>
                          </a:xfrm>
                          <a:prstGeom prst="rect">
                            <a:avLst/>
                          </a:prstGeom>
                        </pic:spPr>
                      </pic:pic>
                    </a:graphicData>
                  </a:graphic>
                </wp:inline>
              </w:drawing>
            </w:r>
          </w:p>
        </w:tc>
      </w:tr>
      <w:tr w:rsidR="005377A5" w:rsidTr="002B0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4" w:type="dxa"/>
          </w:tcPr>
          <w:p w:rsidR="00F96CA6" w:rsidRDefault="00F96CA6" w:rsidP="00005785">
            <w:pPr>
              <w:spacing w:line="276" w:lineRule="auto"/>
              <w:jc w:val="both"/>
              <w:rPr>
                <w:rFonts w:asciiTheme="majorBidi" w:hAnsiTheme="majorBidi" w:cstheme="majorBidi"/>
                <w:sz w:val="24"/>
                <w:szCs w:val="24"/>
              </w:rPr>
            </w:pPr>
          </w:p>
          <w:p w:rsidR="005377A5" w:rsidRPr="00005785" w:rsidRDefault="005377A5" w:rsidP="00005785">
            <w:pPr>
              <w:spacing w:line="276" w:lineRule="auto"/>
              <w:jc w:val="both"/>
              <w:rPr>
                <w:rFonts w:asciiTheme="majorBidi" w:hAnsiTheme="majorBidi" w:cstheme="majorBidi"/>
              </w:rPr>
            </w:pPr>
            <w:r w:rsidRPr="00005785">
              <w:rPr>
                <w:rFonts w:asciiTheme="majorBidi" w:hAnsiTheme="majorBidi" w:cstheme="majorBidi"/>
                <w:sz w:val="24"/>
                <w:szCs w:val="24"/>
              </w:rPr>
              <w:t xml:space="preserve">Figure. 5. Right lateral radiograph of the thorax showing the different measured angles. </w:t>
            </w:r>
            <w:proofErr w:type="spellStart"/>
            <w:r w:rsidRPr="00005785">
              <w:rPr>
                <w:rFonts w:asciiTheme="majorBidi" w:hAnsiTheme="majorBidi" w:cstheme="majorBidi"/>
                <w:sz w:val="24"/>
                <w:szCs w:val="24"/>
              </w:rPr>
              <w:t>Spino</w:t>
            </w:r>
            <w:proofErr w:type="spellEnd"/>
            <w:r w:rsidRPr="00005785">
              <w:rPr>
                <w:rFonts w:asciiTheme="majorBidi" w:hAnsiTheme="majorBidi" w:cstheme="majorBidi"/>
                <w:sz w:val="24"/>
                <w:szCs w:val="24"/>
              </w:rPr>
              <w:t xml:space="preserve">-phrenic angle (A), </w:t>
            </w:r>
            <w:proofErr w:type="spellStart"/>
            <w:r w:rsidRPr="00005785">
              <w:rPr>
                <w:rFonts w:asciiTheme="majorBidi" w:hAnsiTheme="majorBidi" w:cstheme="majorBidi"/>
                <w:sz w:val="24"/>
                <w:szCs w:val="24"/>
              </w:rPr>
              <w:t>caval</w:t>
            </w:r>
            <w:proofErr w:type="spellEnd"/>
            <w:r w:rsidRPr="00005785">
              <w:rPr>
                <w:rFonts w:asciiTheme="majorBidi" w:hAnsiTheme="majorBidi" w:cstheme="majorBidi"/>
                <w:sz w:val="24"/>
                <w:szCs w:val="24"/>
              </w:rPr>
              <w:t xml:space="preserve">-phrenic angle (B), </w:t>
            </w:r>
            <w:proofErr w:type="spellStart"/>
            <w:r w:rsidRPr="00005785">
              <w:rPr>
                <w:rFonts w:asciiTheme="majorBidi" w:hAnsiTheme="majorBidi" w:cstheme="majorBidi"/>
                <w:sz w:val="24"/>
                <w:szCs w:val="24"/>
              </w:rPr>
              <w:t>caval</w:t>
            </w:r>
            <w:proofErr w:type="spellEnd"/>
            <w:r w:rsidRPr="00005785">
              <w:rPr>
                <w:rFonts w:asciiTheme="majorBidi" w:hAnsiTheme="majorBidi" w:cstheme="majorBidi"/>
                <w:sz w:val="24"/>
                <w:szCs w:val="24"/>
              </w:rPr>
              <w:t xml:space="preserve">- cardiac angle (C), cranial </w:t>
            </w:r>
            <w:proofErr w:type="spellStart"/>
            <w:r w:rsidRPr="00005785">
              <w:rPr>
                <w:rFonts w:asciiTheme="majorBidi" w:hAnsiTheme="majorBidi" w:cstheme="majorBidi"/>
                <w:sz w:val="24"/>
                <w:szCs w:val="24"/>
              </w:rPr>
              <w:t>mediastinal</w:t>
            </w:r>
            <w:proofErr w:type="spellEnd"/>
            <w:r w:rsidRPr="00005785">
              <w:rPr>
                <w:rFonts w:asciiTheme="majorBidi" w:hAnsiTheme="majorBidi" w:cstheme="majorBidi"/>
                <w:sz w:val="24"/>
                <w:szCs w:val="24"/>
              </w:rPr>
              <w:t xml:space="preserve">- cardiac angle (D), and </w:t>
            </w:r>
            <w:proofErr w:type="spellStart"/>
            <w:r w:rsidRPr="00005785">
              <w:rPr>
                <w:rFonts w:asciiTheme="majorBidi" w:hAnsiTheme="majorBidi" w:cstheme="majorBidi"/>
                <w:sz w:val="24"/>
                <w:szCs w:val="24"/>
              </w:rPr>
              <w:t>sterno</w:t>
            </w:r>
            <w:proofErr w:type="spellEnd"/>
            <w:r w:rsidRPr="00005785">
              <w:rPr>
                <w:rFonts w:asciiTheme="majorBidi" w:hAnsiTheme="majorBidi" w:cstheme="majorBidi"/>
                <w:sz w:val="24"/>
                <w:szCs w:val="24"/>
              </w:rPr>
              <w:t>-costal angle (E).</w:t>
            </w:r>
          </w:p>
        </w:tc>
      </w:tr>
    </w:tbl>
    <w:p w:rsidR="005377A5" w:rsidRDefault="005377A5"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sz w:val="24"/>
          <w:szCs w:val="24"/>
        </w:rPr>
      </w:pPr>
    </w:p>
    <w:p w:rsidR="00BA63CD" w:rsidRDefault="00BA63CD" w:rsidP="008332DA">
      <w:pPr>
        <w:spacing w:line="480" w:lineRule="auto"/>
        <w:jc w:val="both"/>
        <w:rPr>
          <w:rFonts w:asciiTheme="majorBidi" w:hAnsiTheme="majorBidi" w:cstheme="majorBidi"/>
          <w:b/>
          <w:bCs/>
          <w:sz w:val="24"/>
          <w:szCs w:val="24"/>
          <w:u w:val="single"/>
        </w:rPr>
      </w:pPr>
      <w:r w:rsidRPr="00BA63CD">
        <w:rPr>
          <w:rFonts w:asciiTheme="majorBidi" w:hAnsiTheme="majorBidi" w:cstheme="majorBidi"/>
          <w:b/>
          <w:bCs/>
          <w:sz w:val="24"/>
          <w:szCs w:val="24"/>
          <w:u w:val="single"/>
        </w:rPr>
        <w:t>Tables</w:t>
      </w:r>
    </w:p>
    <w:p w:rsidR="00BA63CD" w:rsidRPr="005A4338" w:rsidRDefault="00BA63CD" w:rsidP="009D2FF0">
      <w:pPr>
        <w:rPr>
          <w:rFonts w:asciiTheme="majorBidi" w:hAnsiTheme="majorBidi" w:cstheme="majorBidi"/>
          <w:sz w:val="24"/>
          <w:szCs w:val="24"/>
          <w:lang w:val="en-US"/>
        </w:rPr>
      </w:pPr>
      <w:proofErr w:type="gramStart"/>
      <w:r w:rsidRPr="005A4338">
        <w:rPr>
          <w:rFonts w:asciiTheme="majorBidi" w:hAnsiTheme="majorBidi" w:cstheme="majorBidi"/>
          <w:b/>
          <w:bCs/>
          <w:sz w:val="24"/>
          <w:szCs w:val="24"/>
          <w:lang w:val="en-US"/>
        </w:rPr>
        <w:t xml:space="preserve">Table </w:t>
      </w:r>
      <w:r w:rsidR="009D2FF0">
        <w:rPr>
          <w:rFonts w:asciiTheme="majorBidi" w:hAnsiTheme="majorBidi" w:cstheme="majorBidi"/>
          <w:b/>
          <w:bCs/>
          <w:sz w:val="24"/>
          <w:szCs w:val="24"/>
          <w:lang w:val="en-US"/>
        </w:rPr>
        <w:t>1</w:t>
      </w:r>
      <w:r w:rsidRPr="005A4338">
        <w:rPr>
          <w:rFonts w:asciiTheme="majorBidi" w:hAnsiTheme="majorBidi" w:cstheme="majorBidi"/>
          <w:b/>
          <w:bCs/>
          <w:sz w:val="24"/>
          <w:szCs w:val="24"/>
          <w:lang w:val="en-US"/>
        </w:rPr>
        <w:t>.</w:t>
      </w:r>
      <w:proofErr w:type="gramEnd"/>
      <w:r w:rsidRPr="005A4338">
        <w:rPr>
          <w:rFonts w:asciiTheme="majorBidi" w:hAnsiTheme="majorBidi" w:cstheme="majorBidi"/>
          <w:sz w:val="24"/>
          <w:szCs w:val="24"/>
          <w:lang w:val="en-US"/>
        </w:rPr>
        <w:t xml:space="preserve"> The different values measured for thoracic structures in goats on the right lateral view (RLV) and left lateral view (LLV). </w:t>
      </w:r>
    </w:p>
    <w:p w:rsidR="00BA63CD" w:rsidRDefault="00BA63CD" w:rsidP="00BA63CD">
      <w:pPr>
        <w:rPr>
          <w:rFonts w:ascii="Times New Roman" w:hAnsi="Times New Roman" w:cs="Times New Roman"/>
          <w:sz w:val="24"/>
          <w:szCs w:val="24"/>
        </w:rPr>
      </w:pP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97"/>
        <w:gridCol w:w="1189"/>
        <w:gridCol w:w="1273"/>
        <w:gridCol w:w="1442"/>
        <w:gridCol w:w="2637"/>
      </w:tblGrid>
      <w:tr w:rsidR="00BA63CD" w:rsidRPr="005A4338" w:rsidTr="00BA63CD">
        <w:trPr>
          <w:cantSplit/>
          <w:jc w:val="center"/>
        </w:trPr>
        <w:tc>
          <w:tcPr>
            <w:tcW w:w="1299" w:type="pct"/>
            <w:shd w:val="clear" w:color="auto" w:fill="FFFFFF"/>
            <w:hideMark/>
          </w:tcPr>
          <w:p w:rsidR="00BA63CD" w:rsidRPr="005A4338" w:rsidRDefault="00BA63CD" w:rsidP="005A4338">
            <w:pPr>
              <w:widowControl w:val="0"/>
              <w:autoSpaceDE w:val="0"/>
              <w:autoSpaceDN w:val="0"/>
              <w:adjustRightInd w:val="0"/>
              <w:spacing w:line="480" w:lineRule="auto"/>
              <w:jc w:val="center"/>
              <w:rPr>
                <w:rFonts w:asciiTheme="majorBidi" w:hAnsiTheme="majorBidi" w:cstheme="majorBidi"/>
                <w:b/>
                <w:bCs/>
                <w:sz w:val="24"/>
                <w:szCs w:val="24"/>
                <w:lang w:eastAsia="ja-JP"/>
              </w:rPr>
            </w:pPr>
            <w:r w:rsidRPr="005A4338">
              <w:rPr>
                <w:rFonts w:asciiTheme="majorBidi" w:hAnsiTheme="majorBidi" w:cstheme="majorBidi"/>
                <w:b/>
                <w:bCs/>
                <w:sz w:val="24"/>
                <w:szCs w:val="24"/>
              </w:rPr>
              <w:t>Structure</w:t>
            </w:r>
          </w:p>
        </w:tc>
        <w:tc>
          <w:tcPr>
            <w:tcW w:w="672" w:type="pct"/>
            <w:shd w:val="clear" w:color="auto" w:fill="FFFFFF"/>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View</w:t>
            </w:r>
          </w:p>
        </w:tc>
        <w:tc>
          <w:tcPr>
            <w:tcW w:w="720" w:type="pct"/>
            <w:shd w:val="clear" w:color="auto" w:fill="FFFFFF"/>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Minimum</w:t>
            </w:r>
          </w:p>
        </w:tc>
        <w:tc>
          <w:tcPr>
            <w:tcW w:w="816" w:type="pct"/>
            <w:shd w:val="clear" w:color="auto" w:fill="FFFFFF"/>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Maximum</w:t>
            </w:r>
          </w:p>
        </w:tc>
        <w:tc>
          <w:tcPr>
            <w:tcW w:w="1492" w:type="pct"/>
            <w:shd w:val="clear" w:color="auto" w:fill="FFFFFF"/>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 xml:space="preserve">Mean </w:t>
            </w:r>
            <w:r w:rsidRPr="005A4338">
              <w:rPr>
                <w:rFonts w:asciiTheme="majorBidi" w:hAnsiTheme="majorBidi" w:cstheme="majorBidi"/>
                <w:sz w:val="24"/>
                <w:szCs w:val="24"/>
              </w:rPr>
              <w:t xml:space="preserve">± </w:t>
            </w:r>
            <w:r w:rsidRPr="005A4338">
              <w:rPr>
                <w:rFonts w:asciiTheme="majorBidi" w:hAnsiTheme="majorBidi" w:cstheme="majorBidi"/>
                <w:b/>
                <w:bCs/>
                <w:sz w:val="24"/>
                <w:szCs w:val="24"/>
              </w:rPr>
              <w:t>SD</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Tracheal height at the thoracic inlet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1.36±</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.26</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1.35±</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.27</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Thoracic inlet (TI)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7</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10.5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8.58±</w:t>
            </w:r>
            <w:r w:rsidR="007925C6">
              <w:rPr>
                <w:rFonts w:asciiTheme="majorBidi" w:hAnsiTheme="majorBidi" w:cstheme="majorBidi"/>
                <w:sz w:val="24"/>
                <w:szCs w:val="24"/>
              </w:rPr>
              <w:t xml:space="preserve"> </w:t>
            </w:r>
            <w:r w:rsidRPr="005A4338">
              <w:rPr>
                <w:rFonts w:asciiTheme="majorBidi" w:hAnsiTheme="majorBidi" w:cstheme="majorBidi"/>
                <w:sz w:val="24"/>
                <w:szCs w:val="24"/>
              </w:rPr>
              <w:t>1.07</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6.5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10.5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8.675±</w:t>
            </w:r>
            <w:r w:rsidR="007925C6">
              <w:rPr>
                <w:rFonts w:asciiTheme="majorBidi" w:hAnsiTheme="majorBidi" w:cstheme="majorBidi"/>
                <w:sz w:val="24"/>
                <w:szCs w:val="24"/>
              </w:rPr>
              <w:t xml:space="preserve"> </w:t>
            </w:r>
            <w:r w:rsidRPr="005A4338">
              <w:rPr>
                <w:rFonts w:asciiTheme="majorBidi" w:hAnsiTheme="majorBidi" w:cstheme="majorBidi"/>
                <w:sz w:val="24"/>
                <w:szCs w:val="24"/>
              </w:rPr>
              <w:t>1.1</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Trachea: TI</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0.12</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0.21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0.1588±</w:t>
            </w:r>
            <w:r w:rsidR="007925C6">
              <w:rPr>
                <w:rFonts w:asciiTheme="majorBidi" w:hAnsiTheme="majorBidi" w:cstheme="majorBidi"/>
                <w:sz w:val="24"/>
                <w:szCs w:val="24"/>
              </w:rPr>
              <w:t xml:space="preserve"> </w:t>
            </w:r>
            <w:r w:rsidRPr="005A4338">
              <w:rPr>
                <w:rFonts w:asciiTheme="majorBidi" w:hAnsiTheme="majorBidi" w:cstheme="majorBidi"/>
                <w:sz w:val="24"/>
                <w:szCs w:val="24"/>
              </w:rPr>
              <w:t>0.0262</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0.13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0.22</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0.1558± 0.0255</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Trachea to spine (T4) distance</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3.5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6.5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 xml:space="preserve">4.59± </w:t>
            </w:r>
            <w:r w:rsidRPr="005A4338">
              <w:rPr>
                <w:rFonts w:asciiTheme="majorBidi" w:hAnsiTheme="majorBidi" w:cstheme="majorBidi"/>
                <w:sz w:val="24"/>
                <w:szCs w:val="24"/>
              </w:rPr>
              <w:t>1.1</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2.9</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6.8</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4.8±1.3</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both"/>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Distance from thoracic inlet to diaphragm at level of CVC ventral wall</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14.4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17.12± 2.08</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12.48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22</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17.4± 2.7</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lastRenderedPageBreak/>
              <w:t>Cranial pulmonary  artery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eastAsiaTheme="majorEastAsia" w:hAnsiTheme="majorBidi" w:cstheme="majorBidi"/>
                <w:b/>
                <w:bCs/>
                <w:sz w:val="24"/>
                <w:szCs w:val="24"/>
              </w:rPr>
              <w:t>0</w:t>
            </w:r>
            <w:r w:rsidRPr="005A4338">
              <w:rPr>
                <w:rFonts w:asciiTheme="majorBidi" w:hAnsiTheme="majorBidi" w:cstheme="majorBidi"/>
                <w:b/>
                <w:bCs/>
                <w:sz w:val="24"/>
                <w:szCs w:val="24"/>
              </w:rPr>
              <w:t>.33±</w:t>
            </w:r>
            <w:r w:rsidR="007925C6">
              <w:rPr>
                <w:rFonts w:asciiTheme="majorBidi" w:hAnsiTheme="majorBidi" w:cstheme="majorBidi"/>
                <w:b/>
                <w:bCs/>
                <w:sz w:val="24"/>
                <w:szCs w:val="24"/>
              </w:rPr>
              <w:t xml:space="preserve"> </w:t>
            </w:r>
            <w:r w:rsidRPr="005A4338">
              <w:rPr>
                <w:rFonts w:asciiTheme="majorBidi" w:eastAsiaTheme="majorEastAsia" w:hAnsiTheme="majorBidi" w:cstheme="majorBidi"/>
                <w:b/>
                <w:bCs/>
                <w:sz w:val="24"/>
                <w:szCs w:val="24"/>
              </w:rPr>
              <w:t>0.</w:t>
            </w:r>
            <w:r w:rsidRPr="005A4338">
              <w:rPr>
                <w:rFonts w:asciiTheme="majorBidi" w:hAnsiTheme="majorBidi" w:cstheme="majorBidi"/>
                <w:b/>
                <w:bCs/>
                <w:sz w:val="24"/>
                <w:szCs w:val="24"/>
              </w:rPr>
              <w:t>21</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0.48±</w:t>
            </w:r>
            <w:r w:rsidR="007925C6">
              <w:rPr>
                <w:rFonts w:asciiTheme="majorBidi" w:hAnsiTheme="majorBidi" w:cstheme="majorBidi"/>
                <w:b/>
                <w:bCs/>
                <w:sz w:val="24"/>
                <w:szCs w:val="24"/>
              </w:rPr>
              <w:t xml:space="preserve"> </w:t>
            </w:r>
            <w:r w:rsidRPr="005A4338">
              <w:rPr>
                <w:rFonts w:asciiTheme="majorBidi" w:eastAsiaTheme="majorEastAsia" w:hAnsiTheme="majorBidi" w:cstheme="majorBidi"/>
                <w:b/>
                <w:bCs/>
                <w:sz w:val="24"/>
                <w:szCs w:val="24"/>
              </w:rPr>
              <w:t>0</w:t>
            </w:r>
            <w:r w:rsidRPr="005A4338">
              <w:rPr>
                <w:rFonts w:asciiTheme="majorBidi" w:hAnsiTheme="majorBidi" w:cstheme="majorBidi"/>
                <w:b/>
                <w:bCs/>
                <w:sz w:val="24"/>
                <w:szCs w:val="24"/>
              </w:rPr>
              <w:t>.127</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Cranial pulmonary  vein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0.39±</w:t>
            </w:r>
            <w:r w:rsidR="007925C6">
              <w:rPr>
                <w:rFonts w:asciiTheme="majorBidi" w:hAnsiTheme="majorBidi" w:cstheme="majorBidi"/>
                <w:b/>
                <w:bCs/>
                <w:sz w:val="24"/>
                <w:szCs w:val="24"/>
              </w:rPr>
              <w:t xml:space="preserve"> </w:t>
            </w:r>
            <w:r w:rsidRPr="005A4338">
              <w:rPr>
                <w:rFonts w:asciiTheme="majorBidi" w:eastAsiaTheme="majorEastAsia" w:hAnsiTheme="majorBidi" w:cstheme="majorBidi"/>
                <w:b/>
                <w:bCs/>
                <w:sz w:val="24"/>
                <w:szCs w:val="24"/>
              </w:rPr>
              <w:t>0</w:t>
            </w:r>
            <w:r w:rsidRPr="005A4338">
              <w:rPr>
                <w:rFonts w:asciiTheme="majorBidi" w:hAnsiTheme="majorBidi" w:cstheme="majorBidi"/>
                <w:b/>
                <w:bCs/>
                <w:sz w:val="24"/>
                <w:szCs w:val="24"/>
              </w:rPr>
              <w:t>.19</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.25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.7</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0.54±</w:t>
            </w:r>
            <w:r w:rsidR="007925C6">
              <w:rPr>
                <w:rFonts w:asciiTheme="majorBidi" w:hAnsiTheme="majorBidi" w:cstheme="majorBidi"/>
                <w:b/>
                <w:bCs/>
                <w:sz w:val="24"/>
                <w:szCs w:val="24"/>
              </w:rPr>
              <w:t xml:space="preserve"> </w:t>
            </w:r>
            <w:r w:rsidRPr="005A4338">
              <w:rPr>
                <w:rFonts w:asciiTheme="majorBidi" w:eastAsiaTheme="majorEastAsia" w:hAnsiTheme="majorBidi" w:cstheme="majorBidi"/>
                <w:b/>
                <w:bCs/>
                <w:sz w:val="24"/>
                <w:szCs w:val="24"/>
              </w:rPr>
              <w:t>0</w:t>
            </w:r>
            <w:r w:rsidRPr="005A4338">
              <w:rPr>
                <w:rFonts w:asciiTheme="majorBidi" w:hAnsiTheme="majorBidi" w:cstheme="majorBidi"/>
                <w:b/>
                <w:bCs/>
                <w:sz w:val="24"/>
                <w:szCs w:val="24"/>
              </w:rPr>
              <w:t>.13</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4</w:t>
            </w:r>
            <w:r w:rsidRPr="005A4338">
              <w:rPr>
                <w:rFonts w:asciiTheme="majorBidi" w:hAnsiTheme="majorBidi" w:cstheme="majorBidi"/>
                <w:sz w:val="24"/>
                <w:szCs w:val="24"/>
                <w:vertAlign w:val="superscript"/>
              </w:rPr>
              <w:t>th</w:t>
            </w:r>
            <w:r w:rsidRPr="005A4338">
              <w:rPr>
                <w:rFonts w:asciiTheme="majorBidi" w:hAnsiTheme="majorBidi" w:cstheme="majorBidi"/>
                <w:sz w:val="24"/>
                <w:szCs w:val="24"/>
              </w:rPr>
              <w:t xml:space="preserve"> rib width at narrowest point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0.71±</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.16</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0.71±</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.12</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Pulmonary artery height: 4th</w:t>
            </w:r>
            <w:r w:rsidRPr="005A4338">
              <w:rPr>
                <w:rFonts w:asciiTheme="majorBidi" w:hAnsiTheme="majorBidi" w:cstheme="majorBidi"/>
                <w:sz w:val="24"/>
                <w:szCs w:val="24"/>
                <w:vertAlign w:val="superscript"/>
              </w:rPr>
              <w:t xml:space="preserve"> </w:t>
            </w:r>
            <w:r w:rsidRPr="005A4338">
              <w:rPr>
                <w:rFonts w:asciiTheme="majorBidi" w:hAnsiTheme="majorBidi" w:cstheme="majorBidi"/>
                <w:sz w:val="24"/>
                <w:szCs w:val="24"/>
              </w:rPr>
              <w:t>rib width</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0.38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0.8</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0.45± 0.3</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0.44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0.86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0.68± 0.14</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Pulmonary vein height: 4th rib width</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0.86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0.55± 0.28</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0.44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0.76± 0.17</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Cardiac long axis (CLA)</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10</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13.17±</w:t>
            </w:r>
            <w:r w:rsidR="007925C6">
              <w:rPr>
                <w:rFonts w:asciiTheme="majorBidi" w:hAnsiTheme="majorBidi" w:cstheme="majorBidi"/>
                <w:sz w:val="24"/>
                <w:szCs w:val="24"/>
              </w:rPr>
              <w:t xml:space="preserve"> </w:t>
            </w:r>
            <w:r w:rsidRPr="005A4338">
              <w:rPr>
                <w:rFonts w:asciiTheme="majorBidi" w:hAnsiTheme="majorBidi" w:cstheme="majorBidi"/>
                <w:sz w:val="24"/>
                <w:szCs w:val="24"/>
              </w:rPr>
              <w:t>1.44</w:t>
            </w:r>
          </w:p>
        </w:tc>
      </w:tr>
      <w:tr w:rsidR="00BA63CD" w:rsidRPr="005A4338" w:rsidTr="00BA63CD">
        <w:trPr>
          <w:cantSplit/>
          <w:trHeight w:val="467"/>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12.86±</w:t>
            </w:r>
            <w:r w:rsidR="007925C6">
              <w:rPr>
                <w:rFonts w:asciiTheme="majorBidi" w:hAnsiTheme="majorBidi" w:cstheme="majorBidi"/>
                <w:sz w:val="24"/>
                <w:szCs w:val="24"/>
              </w:rPr>
              <w:t xml:space="preserve"> </w:t>
            </w:r>
            <w:r w:rsidRPr="005A4338">
              <w:rPr>
                <w:rFonts w:asciiTheme="majorBidi" w:hAnsiTheme="majorBidi" w:cstheme="majorBidi"/>
                <w:sz w:val="24"/>
                <w:szCs w:val="24"/>
              </w:rPr>
              <w:t>1.17</w:t>
            </w:r>
          </w:p>
        </w:tc>
      </w:tr>
      <w:tr w:rsidR="00BA63CD" w:rsidRPr="005A4338" w:rsidTr="00BA63CD">
        <w:trPr>
          <w:cantSplit/>
          <w:jc w:val="center"/>
        </w:trPr>
        <w:tc>
          <w:tcPr>
            <w:tcW w:w="1299" w:type="pct"/>
            <w:vMerge w:val="restart"/>
            <w:shd w:val="clear" w:color="auto" w:fill="FFFFFF"/>
            <w:vAlign w:val="center"/>
          </w:tcPr>
          <w:p w:rsidR="00BA63CD" w:rsidRPr="005A4338" w:rsidRDefault="00BA63CD" w:rsidP="005A4338">
            <w:pPr>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Cardiac short axis (CSA)</w:t>
            </w:r>
          </w:p>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6</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10</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7.7±</w:t>
            </w:r>
            <w:r w:rsidR="007925C6">
              <w:rPr>
                <w:rFonts w:asciiTheme="majorBidi" w:hAnsiTheme="majorBidi" w:cstheme="majorBidi"/>
                <w:b/>
                <w:bCs/>
                <w:sz w:val="24"/>
                <w:szCs w:val="24"/>
              </w:rPr>
              <w:t xml:space="preserve"> </w:t>
            </w:r>
            <w:r w:rsidRPr="005A4338">
              <w:rPr>
                <w:rFonts w:asciiTheme="majorBidi" w:hAnsiTheme="majorBidi" w:cstheme="majorBidi"/>
                <w:b/>
                <w:bCs/>
                <w:sz w:val="24"/>
                <w:szCs w:val="24"/>
              </w:rPr>
              <w:t>1.26</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6.5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10.5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8.15±</w:t>
            </w:r>
            <w:r w:rsidR="007925C6">
              <w:rPr>
                <w:rFonts w:asciiTheme="majorBidi" w:hAnsiTheme="majorBidi" w:cstheme="majorBidi"/>
                <w:b/>
                <w:bCs/>
                <w:sz w:val="24"/>
                <w:szCs w:val="24"/>
              </w:rPr>
              <w:t xml:space="preserve"> </w:t>
            </w:r>
            <w:r w:rsidRPr="005A4338">
              <w:rPr>
                <w:rFonts w:asciiTheme="majorBidi" w:hAnsiTheme="majorBidi" w:cstheme="majorBidi"/>
                <w:b/>
                <w:bCs/>
                <w:sz w:val="24"/>
                <w:szCs w:val="24"/>
              </w:rPr>
              <w:t>1.24</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tcPr>
          <w:p w:rsidR="00BA63CD" w:rsidRPr="005A4338" w:rsidRDefault="00BA63CD" w:rsidP="005A4338">
            <w:pPr>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Thoracic length (TL)</w:t>
            </w:r>
          </w:p>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lastRenderedPageBreak/>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14.6</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22</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18.675±</w:t>
            </w:r>
            <w:r w:rsidR="007925C6">
              <w:rPr>
                <w:rFonts w:asciiTheme="majorBidi" w:hAnsiTheme="majorBidi" w:cstheme="majorBidi"/>
                <w:sz w:val="24"/>
                <w:szCs w:val="24"/>
              </w:rPr>
              <w:t xml:space="preserve"> </w:t>
            </w:r>
            <w:r w:rsidRPr="005A4338">
              <w:rPr>
                <w:rFonts w:asciiTheme="majorBidi" w:hAnsiTheme="majorBidi" w:cstheme="majorBidi"/>
                <w:sz w:val="24"/>
                <w:szCs w:val="24"/>
              </w:rPr>
              <w:t>2.23</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22.20</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18.41±</w:t>
            </w:r>
            <w:r w:rsidR="007925C6">
              <w:rPr>
                <w:rFonts w:asciiTheme="majorBidi" w:hAnsiTheme="majorBidi" w:cstheme="majorBidi"/>
                <w:sz w:val="24"/>
                <w:szCs w:val="24"/>
              </w:rPr>
              <w:t xml:space="preserve"> </w:t>
            </w:r>
            <w:r w:rsidRPr="005A4338">
              <w:rPr>
                <w:rFonts w:asciiTheme="majorBidi" w:hAnsiTheme="majorBidi" w:cstheme="majorBidi"/>
                <w:sz w:val="24"/>
                <w:szCs w:val="24"/>
              </w:rPr>
              <w:t>2.4</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lastRenderedPageBreak/>
              <w:t>CLA: TL</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.66</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.76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.03</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.65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.84</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.05</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Vertebral heart score (VHS)</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9.50</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8.88±</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.58</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9.50</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8.95±</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.496</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Heart Width (CSA) by intercostal spaces</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2.48±</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.31</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2.58±</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.29</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Aorta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8</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2.1±</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43</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7</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2.1±</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37</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Aorta height: 4</w:t>
            </w:r>
            <w:r w:rsidRPr="005A4338">
              <w:rPr>
                <w:rFonts w:asciiTheme="majorBidi" w:hAnsiTheme="majorBidi" w:cstheme="majorBidi"/>
                <w:sz w:val="24"/>
                <w:szCs w:val="24"/>
                <w:vertAlign w:val="superscript"/>
              </w:rPr>
              <w:t>th</w:t>
            </w:r>
            <w:r w:rsidRPr="005A4338">
              <w:rPr>
                <w:rFonts w:asciiTheme="majorBidi" w:hAnsiTheme="majorBidi" w:cstheme="majorBidi"/>
                <w:sz w:val="24"/>
                <w:szCs w:val="24"/>
              </w:rPr>
              <w:t xml:space="preserve"> rib width  </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2.21±</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.38</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1.6</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2.18±</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.37</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T4 cranial end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1.7</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1.3± 0.19</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1.7</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1.4± 0.18</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Aorta: T4 ratio</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1.64± 0.27</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1.55± 0.27</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 xml:space="preserve">Caudal vena cava </w:t>
            </w:r>
            <w:r w:rsidRPr="005A4338">
              <w:rPr>
                <w:rFonts w:asciiTheme="majorBidi" w:hAnsiTheme="majorBidi" w:cstheme="majorBidi"/>
                <w:sz w:val="24"/>
                <w:szCs w:val="24"/>
              </w:rPr>
              <w:lastRenderedPageBreak/>
              <w:t>height (CVC)</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lastRenderedPageBreak/>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39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76±</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38</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9</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w:t>
            </w:r>
            <w:r w:rsidRPr="005A4338">
              <w:rPr>
                <w:rFonts w:asciiTheme="majorBidi" w:eastAsiaTheme="majorEastAsia" w:hAnsiTheme="majorBidi" w:cstheme="majorBidi"/>
                <w:sz w:val="24"/>
                <w:szCs w:val="24"/>
              </w:rPr>
              <w:t>.</w:t>
            </w:r>
            <w:r w:rsidRPr="005A4338">
              <w:rPr>
                <w:rFonts w:asciiTheme="majorBidi" w:hAnsiTheme="majorBidi" w:cstheme="majorBidi"/>
                <w:sz w:val="24"/>
                <w:szCs w:val="24"/>
              </w:rPr>
              <w:t>74±</w:t>
            </w:r>
            <w:r w:rsidR="007925C6">
              <w:rPr>
                <w:rFonts w:asciiTheme="majorBidi" w:hAnsiTheme="majorBidi" w:cstheme="majorBidi"/>
                <w:sz w:val="24"/>
                <w:szCs w:val="24"/>
              </w:rPr>
              <w:t xml:space="preserve"> </w:t>
            </w:r>
            <w:r w:rsidRPr="005A4338">
              <w:rPr>
                <w:rFonts w:asciiTheme="majorBidi" w:hAnsiTheme="majorBidi" w:cstheme="majorBidi"/>
                <w:sz w:val="24"/>
                <w:szCs w:val="24"/>
              </w:rPr>
              <w:t>0.5</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lastRenderedPageBreak/>
              <w:t>CVC dorsal wall length</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4.3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8.6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6.3± 1.5</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3.4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7.4</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5.4± 1.25</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CVC ventral wall length</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5.7</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3.7± 0.96</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1.7</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4.3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2.9± 0.9</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CVC mean length</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5.35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10.8</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8.13±</w:t>
            </w:r>
            <w:r w:rsidR="007925C6">
              <w:rPr>
                <w:rFonts w:asciiTheme="majorBidi" w:hAnsiTheme="majorBidi" w:cstheme="majorBidi"/>
                <w:b/>
                <w:bCs/>
                <w:sz w:val="24"/>
                <w:szCs w:val="24"/>
              </w:rPr>
              <w:t xml:space="preserve"> </w:t>
            </w:r>
            <w:r w:rsidRPr="005A4338">
              <w:rPr>
                <w:rFonts w:asciiTheme="majorBidi" w:hAnsiTheme="majorBidi" w:cstheme="majorBidi"/>
                <w:b/>
                <w:bCs/>
                <w:sz w:val="24"/>
                <w:szCs w:val="24"/>
              </w:rPr>
              <w:t>1.9</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4.48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9.3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6.6±</w:t>
            </w:r>
            <w:r w:rsidR="007925C6">
              <w:rPr>
                <w:rFonts w:asciiTheme="majorBidi" w:hAnsiTheme="majorBidi" w:cstheme="majorBidi"/>
                <w:b/>
                <w:bCs/>
                <w:sz w:val="24"/>
                <w:szCs w:val="24"/>
              </w:rPr>
              <w:t xml:space="preserve"> </w:t>
            </w:r>
            <w:r w:rsidRPr="005A4338">
              <w:rPr>
                <w:rFonts w:asciiTheme="majorBidi" w:hAnsiTheme="majorBidi" w:cstheme="majorBidi"/>
                <w:b/>
                <w:bCs/>
                <w:sz w:val="24"/>
                <w:szCs w:val="24"/>
              </w:rPr>
              <w:t>1.6</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CVC height: 6th rib ratio</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vertAlign w:val="superscript"/>
                <w:lang w:eastAsia="ja-JP"/>
              </w:rPr>
            </w:pPr>
            <w:r w:rsidRPr="005A4338">
              <w:rPr>
                <w:rFonts w:asciiTheme="majorBidi" w:hAnsiTheme="majorBidi" w:cstheme="majorBidi"/>
                <w:sz w:val="24"/>
                <w:szCs w:val="24"/>
              </w:rPr>
              <w:t>2.2±</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38</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1.6</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vertAlign w:val="superscript"/>
                <w:lang w:eastAsia="ja-JP"/>
              </w:rPr>
            </w:pPr>
            <w:r w:rsidRPr="005A4338">
              <w:rPr>
                <w:rFonts w:asciiTheme="majorBidi" w:hAnsiTheme="majorBidi" w:cstheme="majorBidi"/>
                <w:sz w:val="24"/>
                <w:szCs w:val="24"/>
              </w:rPr>
              <w:t>2.2±</w:t>
            </w:r>
            <w:r w:rsidR="007925C6">
              <w:rPr>
                <w:rFonts w:asciiTheme="majorBidi" w:hAnsiTheme="majorBidi" w:cstheme="majorBidi"/>
                <w:sz w:val="24"/>
                <w:szCs w:val="24"/>
              </w:rPr>
              <w:t xml:space="preserve"> </w:t>
            </w:r>
            <w:r w:rsidRPr="005A4338">
              <w:rPr>
                <w:rFonts w:asciiTheme="majorBidi" w:eastAsiaTheme="majorEastAsia" w:hAnsiTheme="majorBidi" w:cstheme="majorBidi"/>
                <w:sz w:val="24"/>
                <w:szCs w:val="24"/>
              </w:rPr>
              <w:t>0</w:t>
            </w:r>
            <w:r w:rsidRPr="005A4338">
              <w:rPr>
                <w:rFonts w:asciiTheme="majorBidi" w:hAnsiTheme="majorBidi" w:cstheme="majorBidi"/>
                <w:sz w:val="24"/>
                <w:szCs w:val="24"/>
              </w:rPr>
              <w:t>.38</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CVC: T4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0.72</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1.71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1.35± 0.27</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0.7</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1.61</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1.27± 0.296</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Cranial vena cava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0.91</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1.5± 0.4</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0.85</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1.5± 0.5</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r w:rsidRPr="005A4338">
              <w:rPr>
                <w:rFonts w:asciiTheme="majorBidi" w:eastAsiaTheme="majorEastAsia" w:hAnsiTheme="majorBidi" w:cstheme="majorBidi"/>
                <w:sz w:val="24"/>
                <w:szCs w:val="24"/>
              </w:rPr>
              <w:t>Cranial mediastinum height</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4.85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3.4± 0.9</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2.4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4.9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3.3± 0.86</w:t>
            </w:r>
          </w:p>
        </w:tc>
      </w:tr>
      <w:tr w:rsidR="00BA63CD" w:rsidRPr="005A4338" w:rsidTr="00BA63CD">
        <w:trPr>
          <w:cantSplit/>
          <w:jc w:val="center"/>
        </w:trPr>
        <w:tc>
          <w:tcPr>
            <w:tcW w:w="1299" w:type="pct"/>
            <w:vMerge w:val="restart"/>
            <w:shd w:val="clear" w:color="auto" w:fill="FFFFFF"/>
            <w:vAlign w:val="center"/>
          </w:tcPr>
          <w:p w:rsidR="00BA63CD" w:rsidRPr="005A4338" w:rsidRDefault="00BA63CD" w:rsidP="005A4338">
            <w:pPr>
              <w:spacing w:line="480" w:lineRule="auto"/>
              <w:ind w:left="60" w:right="60"/>
              <w:rPr>
                <w:rFonts w:asciiTheme="majorBidi" w:hAnsiTheme="majorBidi" w:cstheme="majorBidi"/>
                <w:color w:val="000000"/>
                <w:sz w:val="24"/>
                <w:szCs w:val="24"/>
                <w:lang w:eastAsia="ja-JP"/>
              </w:rPr>
            </w:pPr>
            <w:proofErr w:type="spellStart"/>
            <w:r w:rsidRPr="005A4338">
              <w:rPr>
                <w:rFonts w:asciiTheme="majorBidi" w:hAnsiTheme="majorBidi" w:cstheme="majorBidi"/>
                <w:sz w:val="24"/>
                <w:szCs w:val="24"/>
              </w:rPr>
              <w:t>Spino</w:t>
            </w:r>
            <w:proofErr w:type="spellEnd"/>
            <w:r w:rsidRPr="005A4338">
              <w:rPr>
                <w:rFonts w:asciiTheme="majorBidi" w:hAnsiTheme="majorBidi" w:cstheme="majorBidi"/>
                <w:sz w:val="24"/>
                <w:szCs w:val="24"/>
              </w:rPr>
              <w:t>-phrenic angle</w:t>
            </w:r>
          </w:p>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lastRenderedPageBreak/>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27</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55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39.25±7.496</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24</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49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37.59±</w:t>
            </w:r>
            <w:r w:rsidR="007925C6">
              <w:rPr>
                <w:rFonts w:asciiTheme="majorBidi" w:hAnsiTheme="majorBidi" w:cstheme="majorBidi"/>
                <w:sz w:val="24"/>
                <w:szCs w:val="24"/>
              </w:rPr>
              <w:t xml:space="preserve"> </w:t>
            </w:r>
            <w:r w:rsidRPr="005A4338">
              <w:rPr>
                <w:rFonts w:asciiTheme="majorBidi" w:hAnsiTheme="majorBidi" w:cstheme="majorBidi"/>
                <w:sz w:val="24"/>
                <w:szCs w:val="24"/>
              </w:rPr>
              <w:t>6.5</w:t>
            </w:r>
          </w:p>
        </w:tc>
      </w:tr>
      <w:tr w:rsidR="00BA63CD" w:rsidRPr="005A4338" w:rsidTr="00BA63CD">
        <w:trPr>
          <w:cantSplit/>
          <w:jc w:val="center"/>
        </w:trPr>
        <w:tc>
          <w:tcPr>
            <w:tcW w:w="1299" w:type="pct"/>
            <w:vMerge w:val="restart"/>
            <w:shd w:val="clear" w:color="auto" w:fill="FFFFFF"/>
            <w:vAlign w:val="center"/>
          </w:tcPr>
          <w:p w:rsidR="00BA63CD" w:rsidRPr="005A4338" w:rsidRDefault="00BA63CD" w:rsidP="005A4338">
            <w:pPr>
              <w:spacing w:line="480" w:lineRule="auto"/>
              <w:ind w:left="60" w:right="60"/>
              <w:rPr>
                <w:rFonts w:asciiTheme="majorBidi" w:hAnsiTheme="majorBidi" w:cstheme="majorBidi"/>
                <w:color w:val="000000"/>
                <w:sz w:val="24"/>
                <w:szCs w:val="24"/>
                <w:lang w:eastAsia="ja-JP"/>
              </w:rPr>
            </w:pPr>
            <w:proofErr w:type="spellStart"/>
            <w:r w:rsidRPr="005A4338">
              <w:rPr>
                <w:rFonts w:asciiTheme="majorBidi" w:hAnsiTheme="majorBidi" w:cstheme="majorBidi"/>
                <w:sz w:val="24"/>
                <w:szCs w:val="24"/>
              </w:rPr>
              <w:lastRenderedPageBreak/>
              <w:t>Sterno</w:t>
            </w:r>
            <w:proofErr w:type="spellEnd"/>
            <w:r w:rsidRPr="005A4338">
              <w:rPr>
                <w:rFonts w:asciiTheme="majorBidi" w:hAnsiTheme="majorBidi" w:cstheme="majorBidi"/>
                <w:sz w:val="24"/>
                <w:szCs w:val="24"/>
              </w:rPr>
              <w:t>-costal angle</w:t>
            </w:r>
          </w:p>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102</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133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116.8±</w:t>
            </w:r>
            <w:r w:rsidR="007925C6">
              <w:rPr>
                <w:rFonts w:asciiTheme="majorBidi" w:hAnsiTheme="majorBidi" w:cstheme="majorBidi"/>
                <w:sz w:val="24"/>
                <w:szCs w:val="24"/>
              </w:rPr>
              <w:t xml:space="preserve"> </w:t>
            </w:r>
            <w:r w:rsidRPr="005A4338">
              <w:rPr>
                <w:rFonts w:asciiTheme="majorBidi" w:hAnsiTheme="majorBidi" w:cstheme="majorBidi"/>
                <w:sz w:val="24"/>
                <w:szCs w:val="24"/>
              </w:rPr>
              <w:t>9.8</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103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135</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117.25±</w:t>
            </w:r>
            <w:r w:rsidR="007925C6">
              <w:rPr>
                <w:rFonts w:asciiTheme="majorBidi" w:hAnsiTheme="majorBidi" w:cstheme="majorBidi"/>
                <w:sz w:val="24"/>
                <w:szCs w:val="24"/>
              </w:rPr>
              <w:t xml:space="preserve"> </w:t>
            </w:r>
            <w:r w:rsidRPr="005A4338">
              <w:rPr>
                <w:rFonts w:asciiTheme="majorBidi" w:hAnsiTheme="majorBidi" w:cstheme="majorBidi"/>
                <w:sz w:val="24"/>
                <w:szCs w:val="24"/>
              </w:rPr>
              <w:t>10.33</w:t>
            </w:r>
          </w:p>
        </w:tc>
      </w:tr>
      <w:tr w:rsidR="00BA63CD" w:rsidRPr="005A4338" w:rsidTr="00BA63CD">
        <w:trPr>
          <w:cantSplit/>
          <w:jc w:val="center"/>
        </w:trPr>
        <w:tc>
          <w:tcPr>
            <w:tcW w:w="1299" w:type="pct"/>
            <w:vMerge w:val="restar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Lung cranial border cardiac angle</w:t>
            </w: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87</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119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104.92±</w:t>
            </w:r>
            <w:r w:rsidR="007925C6">
              <w:rPr>
                <w:rFonts w:asciiTheme="majorBidi" w:hAnsiTheme="majorBidi" w:cstheme="majorBidi"/>
                <w:sz w:val="24"/>
                <w:szCs w:val="24"/>
              </w:rPr>
              <w:t xml:space="preserve"> </w:t>
            </w:r>
            <w:r w:rsidRPr="005A4338">
              <w:rPr>
                <w:rFonts w:asciiTheme="majorBidi" w:hAnsiTheme="majorBidi" w:cstheme="majorBidi"/>
                <w:sz w:val="24"/>
                <w:szCs w:val="24"/>
              </w:rPr>
              <w:t>10.93</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90</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136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103.67±</w:t>
            </w:r>
            <w:r w:rsidR="007925C6">
              <w:rPr>
                <w:rFonts w:asciiTheme="majorBidi" w:hAnsiTheme="majorBidi" w:cstheme="majorBidi"/>
                <w:sz w:val="24"/>
                <w:szCs w:val="24"/>
              </w:rPr>
              <w:t xml:space="preserve"> </w:t>
            </w:r>
            <w:r w:rsidRPr="005A4338">
              <w:rPr>
                <w:rFonts w:asciiTheme="majorBidi" w:hAnsiTheme="majorBidi" w:cstheme="majorBidi"/>
                <w:sz w:val="24"/>
                <w:szCs w:val="24"/>
              </w:rPr>
              <w:t>12.27</w:t>
            </w:r>
          </w:p>
        </w:tc>
      </w:tr>
      <w:tr w:rsidR="00BA63CD" w:rsidRPr="005A4338" w:rsidTr="00BA63CD">
        <w:trPr>
          <w:cantSplit/>
          <w:jc w:val="center"/>
        </w:trPr>
        <w:tc>
          <w:tcPr>
            <w:tcW w:w="1299" w:type="pct"/>
            <w:vMerge w:val="restart"/>
            <w:shd w:val="clear" w:color="auto" w:fill="FFFFFF"/>
            <w:vAlign w:val="center"/>
          </w:tcPr>
          <w:p w:rsidR="00BA63CD" w:rsidRPr="005A4338" w:rsidRDefault="00BA63CD" w:rsidP="005A4338">
            <w:pPr>
              <w:spacing w:line="480" w:lineRule="auto"/>
              <w:ind w:left="60" w:right="60"/>
              <w:rPr>
                <w:rFonts w:asciiTheme="majorBidi" w:hAnsiTheme="majorBidi" w:cstheme="majorBidi"/>
                <w:color w:val="000000"/>
                <w:sz w:val="24"/>
                <w:szCs w:val="24"/>
                <w:lang w:eastAsia="ja-JP"/>
              </w:rPr>
            </w:pPr>
            <w:proofErr w:type="spellStart"/>
            <w:r w:rsidRPr="005A4338">
              <w:rPr>
                <w:rFonts w:asciiTheme="majorBidi" w:hAnsiTheme="majorBidi" w:cstheme="majorBidi"/>
                <w:sz w:val="24"/>
                <w:szCs w:val="24"/>
              </w:rPr>
              <w:t>Caval</w:t>
            </w:r>
            <w:proofErr w:type="spellEnd"/>
            <w:r w:rsidRPr="005A4338">
              <w:rPr>
                <w:rFonts w:asciiTheme="majorBidi" w:hAnsiTheme="majorBidi" w:cstheme="majorBidi"/>
                <w:sz w:val="24"/>
                <w:szCs w:val="24"/>
              </w:rPr>
              <w:t>-cardiac angle</w:t>
            </w:r>
          </w:p>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88</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116</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99.92±</w:t>
            </w:r>
            <w:r w:rsidR="007925C6">
              <w:rPr>
                <w:rFonts w:asciiTheme="majorBidi" w:hAnsiTheme="majorBidi" w:cstheme="majorBidi"/>
                <w:sz w:val="24"/>
                <w:szCs w:val="24"/>
              </w:rPr>
              <w:t xml:space="preserve"> </w:t>
            </w:r>
            <w:r w:rsidRPr="005A4338">
              <w:rPr>
                <w:rFonts w:asciiTheme="majorBidi" w:hAnsiTheme="majorBidi" w:cstheme="majorBidi"/>
                <w:sz w:val="24"/>
                <w:szCs w:val="24"/>
              </w:rPr>
              <w:t>8.49</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104</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color w:val="000000"/>
                <w:sz w:val="24"/>
                <w:szCs w:val="24"/>
                <w:lang w:eastAsia="ja-JP"/>
              </w:rPr>
            </w:pPr>
            <w:r w:rsidRPr="005A4338">
              <w:rPr>
                <w:rFonts w:asciiTheme="majorBidi" w:hAnsiTheme="majorBidi" w:cstheme="majorBidi"/>
                <w:sz w:val="24"/>
                <w:szCs w:val="24"/>
              </w:rPr>
              <w:t>96.08±</w:t>
            </w:r>
            <w:r w:rsidR="007925C6">
              <w:rPr>
                <w:rFonts w:asciiTheme="majorBidi" w:hAnsiTheme="majorBidi" w:cstheme="majorBidi"/>
                <w:sz w:val="24"/>
                <w:szCs w:val="24"/>
              </w:rPr>
              <w:t xml:space="preserve"> </w:t>
            </w:r>
            <w:r w:rsidRPr="005A4338">
              <w:rPr>
                <w:rFonts w:asciiTheme="majorBidi" w:hAnsiTheme="majorBidi" w:cstheme="majorBidi"/>
                <w:sz w:val="24"/>
                <w:szCs w:val="24"/>
              </w:rPr>
              <w:t>7.17</w:t>
            </w:r>
          </w:p>
        </w:tc>
      </w:tr>
      <w:tr w:rsidR="00BA63CD" w:rsidRPr="005A4338" w:rsidTr="00BA63CD">
        <w:trPr>
          <w:cantSplit/>
          <w:jc w:val="center"/>
        </w:trPr>
        <w:tc>
          <w:tcPr>
            <w:tcW w:w="1299" w:type="pct"/>
            <w:vMerge w:val="restart"/>
            <w:shd w:val="clear" w:color="auto" w:fill="FFFFFF"/>
            <w:vAlign w:val="center"/>
          </w:tcPr>
          <w:p w:rsidR="00BA63CD" w:rsidRPr="005A4338" w:rsidRDefault="00BA63CD" w:rsidP="005A4338">
            <w:pPr>
              <w:spacing w:line="480" w:lineRule="auto"/>
              <w:ind w:left="60" w:right="60"/>
              <w:rPr>
                <w:rFonts w:asciiTheme="majorBidi" w:hAnsiTheme="majorBidi" w:cstheme="majorBidi"/>
                <w:color w:val="000000"/>
                <w:sz w:val="24"/>
                <w:szCs w:val="24"/>
                <w:lang w:eastAsia="ja-JP"/>
              </w:rPr>
            </w:pPr>
            <w:proofErr w:type="spellStart"/>
            <w:r w:rsidRPr="005A4338">
              <w:rPr>
                <w:rFonts w:asciiTheme="majorBidi" w:hAnsiTheme="majorBidi" w:cstheme="majorBidi"/>
                <w:sz w:val="24"/>
                <w:szCs w:val="24"/>
              </w:rPr>
              <w:t>Caval</w:t>
            </w:r>
            <w:proofErr w:type="spellEnd"/>
            <w:r w:rsidRPr="005A4338">
              <w:rPr>
                <w:rFonts w:asciiTheme="majorBidi" w:hAnsiTheme="majorBidi" w:cstheme="majorBidi"/>
                <w:sz w:val="24"/>
                <w:szCs w:val="24"/>
              </w:rPr>
              <w:t>-phrenic angle</w:t>
            </w:r>
          </w:p>
          <w:p w:rsidR="00BA63CD" w:rsidRPr="005A4338" w:rsidRDefault="00BA63CD" w:rsidP="005A4338">
            <w:pPr>
              <w:widowControl w:val="0"/>
              <w:autoSpaceDE w:val="0"/>
              <w:autoSpaceDN w:val="0"/>
              <w:adjustRightInd w:val="0"/>
              <w:spacing w:line="480" w:lineRule="auto"/>
              <w:ind w:left="60" w:right="60"/>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RLV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23</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39</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31.8±</w:t>
            </w:r>
            <w:r w:rsidR="007925C6">
              <w:rPr>
                <w:rFonts w:asciiTheme="majorBidi" w:hAnsiTheme="majorBidi" w:cstheme="majorBidi"/>
                <w:b/>
                <w:bCs/>
                <w:sz w:val="24"/>
                <w:szCs w:val="24"/>
              </w:rPr>
              <w:t xml:space="preserve"> </w:t>
            </w:r>
            <w:r w:rsidRPr="005A4338">
              <w:rPr>
                <w:rFonts w:asciiTheme="majorBidi" w:hAnsiTheme="majorBidi" w:cstheme="majorBidi"/>
                <w:b/>
                <w:bCs/>
                <w:sz w:val="24"/>
                <w:szCs w:val="24"/>
              </w:rPr>
              <w:t>5.08</w:t>
            </w:r>
            <w:r w:rsidRPr="005A4338">
              <w:rPr>
                <w:rFonts w:asciiTheme="majorBidi" w:hAnsiTheme="majorBidi" w:cstheme="majorBidi"/>
                <w:b/>
                <w:bCs/>
                <w:sz w:val="24"/>
                <w:szCs w:val="24"/>
                <w:vertAlign w:val="superscript"/>
              </w:rPr>
              <w:t>*</w:t>
            </w:r>
          </w:p>
        </w:tc>
      </w:tr>
      <w:tr w:rsidR="00BA63CD" w:rsidRPr="005A4338" w:rsidTr="00BA63CD">
        <w:trPr>
          <w:cantSplit/>
          <w:jc w:val="center"/>
        </w:trPr>
        <w:tc>
          <w:tcPr>
            <w:tcW w:w="0" w:type="auto"/>
            <w:vMerge/>
            <w:vAlign w:val="center"/>
            <w:hideMark/>
          </w:tcPr>
          <w:p w:rsidR="00BA63CD" w:rsidRPr="005A4338" w:rsidRDefault="00BA63CD" w:rsidP="005A4338">
            <w:pPr>
              <w:spacing w:line="480" w:lineRule="auto"/>
              <w:rPr>
                <w:rFonts w:asciiTheme="majorBidi" w:eastAsiaTheme="majorEastAsia" w:hAnsiTheme="majorBidi" w:cstheme="majorBidi"/>
                <w:color w:val="000000"/>
                <w:sz w:val="24"/>
                <w:szCs w:val="24"/>
                <w:lang w:eastAsia="ja-JP"/>
              </w:rPr>
            </w:pPr>
          </w:p>
        </w:tc>
        <w:tc>
          <w:tcPr>
            <w:tcW w:w="67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LLV</w:t>
            </w:r>
          </w:p>
        </w:tc>
        <w:tc>
          <w:tcPr>
            <w:tcW w:w="720"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27</w:t>
            </w:r>
          </w:p>
        </w:tc>
        <w:tc>
          <w:tcPr>
            <w:tcW w:w="816"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43</w:t>
            </w:r>
          </w:p>
        </w:tc>
        <w:tc>
          <w:tcPr>
            <w:tcW w:w="1492" w:type="pct"/>
            <w:shd w:val="clear" w:color="auto" w:fill="FFFFFF"/>
            <w:vAlign w:val="center"/>
            <w:hideMark/>
          </w:tcPr>
          <w:p w:rsidR="00BA63CD" w:rsidRPr="005A4338" w:rsidRDefault="00BA63CD" w:rsidP="005A4338">
            <w:pPr>
              <w:widowControl w:val="0"/>
              <w:autoSpaceDE w:val="0"/>
              <w:autoSpaceDN w:val="0"/>
              <w:adjustRightInd w:val="0"/>
              <w:spacing w:line="480" w:lineRule="auto"/>
              <w:ind w:left="60" w:right="60"/>
              <w:jc w:val="center"/>
              <w:rPr>
                <w:rFonts w:asciiTheme="majorBidi" w:eastAsiaTheme="majorEastAsia" w:hAnsiTheme="majorBidi" w:cstheme="majorBidi"/>
                <w:b/>
                <w:bCs/>
                <w:color w:val="000000"/>
                <w:sz w:val="24"/>
                <w:szCs w:val="24"/>
                <w:vertAlign w:val="superscript"/>
                <w:lang w:eastAsia="ja-JP"/>
              </w:rPr>
            </w:pPr>
            <w:r w:rsidRPr="005A4338">
              <w:rPr>
                <w:rFonts w:asciiTheme="majorBidi" w:hAnsiTheme="majorBidi" w:cstheme="majorBidi"/>
                <w:b/>
                <w:bCs/>
                <w:sz w:val="24"/>
                <w:szCs w:val="24"/>
              </w:rPr>
              <w:t>36.41±</w:t>
            </w:r>
            <w:r w:rsidR="007925C6">
              <w:rPr>
                <w:rFonts w:asciiTheme="majorBidi" w:hAnsiTheme="majorBidi" w:cstheme="majorBidi"/>
                <w:b/>
                <w:bCs/>
                <w:sz w:val="24"/>
                <w:szCs w:val="24"/>
              </w:rPr>
              <w:t xml:space="preserve"> </w:t>
            </w:r>
            <w:r w:rsidRPr="005A4338">
              <w:rPr>
                <w:rFonts w:asciiTheme="majorBidi" w:hAnsiTheme="majorBidi" w:cstheme="majorBidi"/>
                <w:b/>
                <w:bCs/>
                <w:sz w:val="24"/>
                <w:szCs w:val="24"/>
              </w:rPr>
              <w:t>5.52</w:t>
            </w:r>
            <w:r w:rsidRPr="005A4338">
              <w:rPr>
                <w:rFonts w:asciiTheme="majorBidi" w:hAnsiTheme="majorBidi" w:cstheme="majorBidi"/>
                <w:b/>
                <w:bCs/>
                <w:sz w:val="24"/>
                <w:szCs w:val="24"/>
                <w:vertAlign w:val="superscript"/>
              </w:rPr>
              <w:t>*</w:t>
            </w:r>
          </w:p>
        </w:tc>
      </w:tr>
    </w:tbl>
    <w:p w:rsidR="00BA63CD" w:rsidRDefault="00BA63CD" w:rsidP="00BA63CD">
      <w:pPr>
        <w:rPr>
          <w:rFonts w:ascii="Lao UI" w:hAnsi="Lao UI" w:cs="Lao UI"/>
          <w:lang w:val="en-US"/>
        </w:rPr>
      </w:pPr>
    </w:p>
    <w:p w:rsidR="00BA63CD" w:rsidRPr="005A4338" w:rsidRDefault="00BA63CD" w:rsidP="00BA63CD">
      <w:pPr>
        <w:rPr>
          <w:rFonts w:asciiTheme="majorBidi" w:hAnsiTheme="majorBidi" w:cstheme="majorBidi"/>
          <w:sz w:val="24"/>
          <w:szCs w:val="24"/>
          <w:lang w:val="en-US"/>
        </w:rPr>
      </w:pPr>
      <w:r w:rsidRPr="005A4338">
        <w:rPr>
          <w:rFonts w:asciiTheme="majorBidi" w:hAnsiTheme="majorBidi" w:cstheme="majorBidi"/>
          <w:sz w:val="24"/>
          <w:szCs w:val="24"/>
          <w:lang w:val="en-US"/>
        </w:rPr>
        <w:t xml:space="preserve">Bold values superscripted by asterisks (*) indicates significant changes (P&lt; 0.05). </w:t>
      </w:r>
    </w:p>
    <w:p w:rsidR="00BA63CD" w:rsidRPr="005A4338" w:rsidRDefault="00BA63CD" w:rsidP="00BA63CD">
      <w:pPr>
        <w:rPr>
          <w:rFonts w:asciiTheme="majorBidi" w:hAnsiTheme="majorBidi" w:cstheme="majorBidi"/>
          <w:sz w:val="24"/>
          <w:szCs w:val="24"/>
          <w:lang w:val="en-US"/>
        </w:rPr>
      </w:pPr>
      <w:r w:rsidRPr="005A4338">
        <w:rPr>
          <w:rFonts w:asciiTheme="majorBidi" w:hAnsiTheme="majorBidi" w:cstheme="majorBidi"/>
          <w:sz w:val="24"/>
          <w:szCs w:val="24"/>
          <w:lang w:val="en-US"/>
        </w:rPr>
        <w:t>SD: standard deviation.</w:t>
      </w:r>
    </w:p>
    <w:p w:rsidR="00BA63CD" w:rsidRDefault="00BA63CD" w:rsidP="008332DA">
      <w:pPr>
        <w:spacing w:line="480" w:lineRule="auto"/>
        <w:jc w:val="both"/>
        <w:rPr>
          <w:rFonts w:asciiTheme="majorBidi" w:hAnsiTheme="majorBidi" w:cstheme="majorBidi"/>
          <w:b/>
          <w:bCs/>
          <w:sz w:val="24"/>
          <w:szCs w:val="24"/>
          <w:u w:val="single"/>
        </w:rPr>
      </w:pPr>
    </w:p>
    <w:p w:rsidR="005A4338" w:rsidRDefault="005A4338" w:rsidP="008332DA">
      <w:pPr>
        <w:spacing w:line="480" w:lineRule="auto"/>
        <w:jc w:val="both"/>
        <w:rPr>
          <w:rFonts w:asciiTheme="majorBidi" w:hAnsiTheme="majorBidi" w:cstheme="majorBidi"/>
          <w:b/>
          <w:bCs/>
          <w:sz w:val="24"/>
          <w:szCs w:val="24"/>
          <w:u w:val="single"/>
        </w:rPr>
      </w:pPr>
    </w:p>
    <w:p w:rsidR="005A4338" w:rsidRDefault="005A4338" w:rsidP="008332DA">
      <w:pPr>
        <w:spacing w:line="480" w:lineRule="auto"/>
        <w:jc w:val="both"/>
        <w:rPr>
          <w:rFonts w:asciiTheme="majorBidi" w:hAnsiTheme="majorBidi" w:cstheme="majorBidi"/>
          <w:b/>
          <w:bCs/>
          <w:sz w:val="24"/>
          <w:szCs w:val="24"/>
          <w:u w:val="single"/>
        </w:rPr>
      </w:pPr>
    </w:p>
    <w:p w:rsidR="005A4338" w:rsidRDefault="005A4338" w:rsidP="008332DA">
      <w:pPr>
        <w:spacing w:line="480" w:lineRule="auto"/>
        <w:jc w:val="both"/>
        <w:rPr>
          <w:rFonts w:asciiTheme="majorBidi" w:hAnsiTheme="majorBidi" w:cstheme="majorBidi"/>
          <w:b/>
          <w:bCs/>
          <w:sz w:val="24"/>
          <w:szCs w:val="24"/>
          <w:u w:val="single"/>
        </w:rPr>
      </w:pPr>
    </w:p>
    <w:p w:rsidR="005A4338" w:rsidRDefault="005A4338" w:rsidP="008332DA">
      <w:pPr>
        <w:spacing w:line="480" w:lineRule="auto"/>
        <w:jc w:val="both"/>
        <w:rPr>
          <w:rFonts w:asciiTheme="majorBidi" w:hAnsiTheme="majorBidi" w:cstheme="majorBidi"/>
          <w:b/>
          <w:bCs/>
          <w:sz w:val="24"/>
          <w:szCs w:val="24"/>
          <w:u w:val="single"/>
        </w:rPr>
      </w:pPr>
    </w:p>
    <w:p w:rsidR="005A4338" w:rsidRPr="005A4338" w:rsidRDefault="005A4338" w:rsidP="009D2FF0">
      <w:pPr>
        <w:rPr>
          <w:rFonts w:asciiTheme="majorBidi" w:hAnsiTheme="majorBidi" w:cstheme="majorBidi"/>
          <w:sz w:val="24"/>
          <w:szCs w:val="24"/>
        </w:rPr>
      </w:pPr>
      <w:proofErr w:type="gramStart"/>
      <w:r w:rsidRPr="005A4338">
        <w:rPr>
          <w:rFonts w:asciiTheme="majorBidi" w:hAnsiTheme="majorBidi" w:cstheme="majorBidi"/>
          <w:b/>
          <w:bCs/>
          <w:sz w:val="24"/>
          <w:szCs w:val="24"/>
        </w:rPr>
        <w:lastRenderedPageBreak/>
        <w:t xml:space="preserve">Table </w:t>
      </w:r>
      <w:r w:rsidR="009D2FF0">
        <w:rPr>
          <w:rFonts w:asciiTheme="majorBidi" w:hAnsiTheme="majorBidi" w:cstheme="majorBidi"/>
          <w:b/>
          <w:bCs/>
          <w:sz w:val="24"/>
          <w:szCs w:val="24"/>
        </w:rPr>
        <w:t>2</w:t>
      </w:r>
      <w:r w:rsidRPr="005A4338">
        <w:rPr>
          <w:rFonts w:asciiTheme="majorBidi" w:hAnsiTheme="majorBidi" w:cstheme="majorBidi"/>
          <w:b/>
          <w:bCs/>
          <w:sz w:val="24"/>
          <w:szCs w:val="24"/>
        </w:rPr>
        <w:t>.</w:t>
      </w:r>
      <w:proofErr w:type="gramEnd"/>
      <w:r w:rsidRPr="005A4338">
        <w:rPr>
          <w:rFonts w:asciiTheme="majorBidi" w:hAnsiTheme="majorBidi" w:cstheme="majorBidi"/>
          <w:sz w:val="24"/>
          <w:szCs w:val="24"/>
        </w:rPr>
        <w:t xml:space="preserve"> The different values measured for thoracic structures in goats on the </w:t>
      </w:r>
      <w:proofErr w:type="spellStart"/>
      <w:r w:rsidRPr="005A4338">
        <w:rPr>
          <w:rFonts w:asciiTheme="majorBidi" w:hAnsiTheme="majorBidi" w:cstheme="majorBidi"/>
          <w:sz w:val="24"/>
          <w:szCs w:val="24"/>
        </w:rPr>
        <w:t>ventrodorsal</w:t>
      </w:r>
      <w:proofErr w:type="spellEnd"/>
      <w:r w:rsidRPr="005A4338">
        <w:rPr>
          <w:rFonts w:asciiTheme="majorBidi" w:hAnsiTheme="majorBidi" w:cstheme="majorBidi"/>
          <w:sz w:val="24"/>
          <w:szCs w:val="24"/>
        </w:rPr>
        <w:t xml:space="preserve"> view (VDV) and </w:t>
      </w:r>
      <w:proofErr w:type="spellStart"/>
      <w:r w:rsidRPr="005A4338">
        <w:rPr>
          <w:rFonts w:asciiTheme="majorBidi" w:hAnsiTheme="majorBidi" w:cstheme="majorBidi"/>
          <w:sz w:val="24"/>
          <w:szCs w:val="24"/>
        </w:rPr>
        <w:t>dorsoventral</w:t>
      </w:r>
      <w:proofErr w:type="spellEnd"/>
      <w:r w:rsidRPr="005A4338">
        <w:rPr>
          <w:rFonts w:asciiTheme="majorBidi" w:hAnsiTheme="majorBidi" w:cstheme="majorBidi"/>
          <w:sz w:val="24"/>
          <w:szCs w:val="24"/>
        </w:rPr>
        <w:t xml:space="preserve"> view (DVV). </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550"/>
        <w:gridCol w:w="1025"/>
        <w:gridCol w:w="1190"/>
        <w:gridCol w:w="1190"/>
        <w:gridCol w:w="2883"/>
      </w:tblGrid>
      <w:tr w:rsidR="005A4338" w:rsidRPr="005A4338" w:rsidTr="00231E74">
        <w:trPr>
          <w:cantSplit/>
        </w:trPr>
        <w:tc>
          <w:tcPr>
            <w:tcW w:w="1443" w:type="pct"/>
            <w:shd w:val="clear" w:color="auto" w:fill="FFFFFF"/>
            <w:hideMark/>
          </w:tcPr>
          <w:p w:rsidR="005A4338" w:rsidRPr="005A4338" w:rsidRDefault="005A4338" w:rsidP="00231E74">
            <w:pPr>
              <w:autoSpaceDN w:val="0"/>
              <w:jc w:val="center"/>
              <w:rPr>
                <w:rFonts w:asciiTheme="majorBidi" w:hAnsiTheme="majorBidi" w:cstheme="majorBidi"/>
                <w:b/>
                <w:bCs/>
                <w:sz w:val="24"/>
                <w:szCs w:val="24"/>
                <w:lang w:eastAsia="ja-JP"/>
              </w:rPr>
            </w:pPr>
            <w:r w:rsidRPr="005A4338">
              <w:rPr>
                <w:rFonts w:asciiTheme="majorBidi" w:hAnsiTheme="majorBidi" w:cstheme="majorBidi"/>
                <w:b/>
                <w:bCs/>
                <w:sz w:val="24"/>
                <w:szCs w:val="24"/>
              </w:rPr>
              <w:t>Structure</w:t>
            </w:r>
          </w:p>
        </w:tc>
        <w:tc>
          <w:tcPr>
            <w:tcW w:w="580"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View</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Minimum</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Maximum</w:t>
            </w:r>
          </w:p>
        </w:tc>
        <w:tc>
          <w:tcPr>
            <w:tcW w:w="1631"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b/>
                <w:bCs/>
                <w:color w:val="000000"/>
                <w:sz w:val="24"/>
                <w:szCs w:val="24"/>
                <w:lang w:eastAsia="ja-JP"/>
              </w:rPr>
            </w:pPr>
            <w:r w:rsidRPr="005A4338">
              <w:rPr>
                <w:rFonts w:asciiTheme="majorBidi" w:hAnsiTheme="majorBidi" w:cstheme="majorBidi"/>
                <w:b/>
                <w:bCs/>
                <w:sz w:val="24"/>
                <w:szCs w:val="24"/>
              </w:rPr>
              <w:t>Mean± SD</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Pulmonary artery width</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0.3</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0.6</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vertAlign w:val="superscript"/>
                <w:lang w:eastAsia="ja-JP"/>
              </w:rPr>
            </w:pPr>
            <w:r w:rsidRPr="005A4338">
              <w:rPr>
                <w:rFonts w:asciiTheme="majorBidi" w:hAnsiTheme="majorBidi" w:cstheme="majorBidi"/>
                <w:sz w:val="24"/>
                <w:szCs w:val="24"/>
              </w:rPr>
              <w:t>0.4± 0.22</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0.2</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0.7</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vertAlign w:val="superscript"/>
                <w:lang w:eastAsia="ja-JP"/>
              </w:rPr>
            </w:pPr>
            <w:r w:rsidRPr="005A4338">
              <w:rPr>
                <w:rFonts w:asciiTheme="majorBidi" w:hAnsiTheme="majorBidi" w:cstheme="majorBidi"/>
                <w:sz w:val="24"/>
                <w:szCs w:val="24"/>
              </w:rPr>
              <w:t>0.41± 0.24</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Pulmonary vein width</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0.3</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0.7</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0.39± 0.27</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0.4</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0.7</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0.42± 0.27</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Width of 7th</w:t>
            </w:r>
            <w:r w:rsidRPr="005A4338">
              <w:rPr>
                <w:rFonts w:asciiTheme="majorBidi" w:hAnsiTheme="majorBidi" w:cstheme="majorBidi"/>
                <w:sz w:val="24"/>
                <w:szCs w:val="24"/>
                <w:vertAlign w:val="superscript"/>
              </w:rPr>
              <w:t xml:space="preserve"> </w:t>
            </w:r>
            <w:r w:rsidRPr="005A4338">
              <w:rPr>
                <w:rFonts w:asciiTheme="majorBidi" w:hAnsiTheme="majorBidi" w:cstheme="majorBidi"/>
                <w:sz w:val="24"/>
                <w:szCs w:val="24"/>
              </w:rPr>
              <w:t>rib</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0.4</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0.9</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0.53± 0.13</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0.3</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0.9</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0.55± 0.16</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CLA</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7</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13</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10.54± 1.97</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7.8</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12</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9.5± 1.3</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CSA</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6</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11</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8.1± 1.36</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6.9</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10</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8.19± 1.12</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Thoracic width</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13.3</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23.5</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17.57± 3.13</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13.4</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20</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16.7± 2.34</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CSA: Thoracic width</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0.38</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0.59</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0.46± 0.06</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0.43</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0.57</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0.49± 0.04</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both"/>
              <w:rPr>
                <w:rFonts w:asciiTheme="majorBidi" w:hAnsiTheme="majorBidi" w:cstheme="majorBidi"/>
                <w:color w:val="000000"/>
                <w:sz w:val="24"/>
                <w:szCs w:val="24"/>
                <w:lang w:eastAsia="ja-JP"/>
              </w:rPr>
            </w:pPr>
            <w:r w:rsidRPr="005A4338">
              <w:rPr>
                <w:rFonts w:asciiTheme="majorBidi" w:hAnsiTheme="majorBidi" w:cstheme="majorBidi"/>
                <w:sz w:val="24"/>
                <w:szCs w:val="24"/>
              </w:rPr>
              <w:t>Caudal pulmonary artery: 7th rib width</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0.5</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1.2</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0.76± 0.43</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0.4</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1.67</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0.77± 0.49</w:t>
            </w:r>
          </w:p>
        </w:tc>
      </w:tr>
      <w:tr w:rsidR="005A4338" w:rsidRPr="005A4338" w:rsidTr="00231E74">
        <w:trPr>
          <w:cantSplit/>
        </w:trPr>
        <w:tc>
          <w:tcPr>
            <w:tcW w:w="1443" w:type="pct"/>
            <w:vMerge w:val="restar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rPr>
                <w:rFonts w:asciiTheme="majorBidi" w:hAnsiTheme="majorBidi" w:cstheme="majorBidi"/>
                <w:color w:val="000000"/>
                <w:sz w:val="24"/>
                <w:szCs w:val="24"/>
                <w:lang w:eastAsia="ja-JP"/>
              </w:rPr>
            </w:pPr>
            <w:r w:rsidRPr="005A4338">
              <w:rPr>
                <w:rFonts w:asciiTheme="majorBidi" w:hAnsiTheme="majorBidi" w:cstheme="majorBidi"/>
                <w:sz w:val="24"/>
                <w:szCs w:val="24"/>
              </w:rPr>
              <w:t>Caudal pulmonary vein: 7th rib width</w:t>
            </w: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VD</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0.5</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1.4</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0.75± 0.53</w:t>
            </w:r>
          </w:p>
        </w:tc>
      </w:tr>
      <w:tr w:rsidR="005A4338" w:rsidRPr="005A4338" w:rsidTr="00231E74">
        <w:trPr>
          <w:cantSplit/>
        </w:trPr>
        <w:tc>
          <w:tcPr>
            <w:tcW w:w="0" w:type="auto"/>
            <w:vMerge/>
            <w:vAlign w:val="center"/>
            <w:hideMark/>
          </w:tcPr>
          <w:p w:rsidR="005A4338" w:rsidRPr="005A4338" w:rsidRDefault="005A4338" w:rsidP="00231E74">
            <w:pPr>
              <w:rPr>
                <w:rFonts w:asciiTheme="majorBidi" w:hAnsiTheme="majorBidi" w:cstheme="majorBidi"/>
                <w:color w:val="000000"/>
                <w:sz w:val="24"/>
                <w:szCs w:val="24"/>
                <w:lang w:eastAsia="ja-JP"/>
              </w:rPr>
            </w:pPr>
          </w:p>
        </w:tc>
        <w:tc>
          <w:tcPr>
            <w:tcW w:w="580"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DV</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0.67</w:t>
            </w:r>
          </w:p>
        </w:tc>
        <w:tc>
          <w:tcPr>
            <w:tcW w:w="673" w:type="pct"/>
            <w:shd w:val="clear" w:color="auto" w:fill="FFFFFF"/>
            <w:hideMark/>
          </w:tcPr>
          <w:p w:rsidR="005A4338" w:rsidRPr="005A4338" w:rsidRDefault="005A4338" w:rsidP="00231E74">
            <w:pPr>
              <w:widowControl w:val="0"/>
              <w:autoSpaceDE w:val="0"/>
              <w:autoSpaceDN w:val="0"/>
              <w:adjustRightInd w:val="0"/>
              <w:spacing w:line="320" w:lineRule="atLeast"/>
              <w:ind w:left="60" w:right="60"/>
              <w:jc w:val="right"/>
              <w:rPr>
                <w:rFonts w:asciiTheme="majorBidi" w:hAnsiTheme="majorBidi" w:cstheme="majorBidi"/>
                <w:color w:val="000000"/>
                <w:sz w:val="24"/>
                <w:szCs w:val="24"/>
                <w:lang w:eastAsia="ja-JP"/>
              </w:rPr>
            </w:pPr>
            <w:r w:rsidRPr="005A4338">
              <w:rPr>
                <w:rFonts w:asciiTheme="majorBidi" w:hAnsiTheme="majorBidi" w:cstheme="majorBidi"/>
                <w:sz w:val="24"/>
                <w:szCs w:val="24"/>
              </w:rPr>
              <w:t>1.67</w:t>
            </w:r>
          </w:p>
        </w:tc>
        <w:tc>
          <w:tcPr>
            <w:tcW w:w="1631" w:type="pct"/>
            <w:shd w:val="clear" w:color="auto" w:fill="FFFFFF"/>
            <w:vAlign w:val="center"/>
            <w:hideMark/>
          </w:tcPr>
          <w:p w:rsidR="005A4338" w:rsidRPr="005A4338" w:rsidRDefault="005A4338" w:rsidP="00231E74">
            <w:pPr>
              <w:widowControl w:val="0"/>
              <w:autoSpaceDE w:val="0"/>
              <w:autoSpaceDN w:val="0"/>
              <w:adjustRightInd w:val="0"/>
              <w:spacing w:line="320" w:lineRule="atLeast"/>
              <w:ind w:left="60" w:right="60"/>
              <w:jc w:val="center"/>
              <w:rPr>
                <w:rFonts w:asciiTheme="majorBidi" w:hAnsiTheme="majorBidi" w:cstheme="majorBidi"/>
                <w:color w:val="000000"/>
                <w:sz w:val="24"/>
                <w:szCs w:val="24"/>
                <w:lang w:eastAsia="ja-JP"/>
              </w:rPr>
            </w:pPr>
            <w:r w:rsidRPr="005A4338">
              <w:rPr>
                <w:rFonts w:asciiTheme="majorBidi" w:hAnsiTheme="majorBidi" w:cstheme="majorBidi"/>
                <w:sz w:val="24"/>
                <w:szCs w:val="24"/>
              </w:rPr>
              <w:t>0.78± 0.56</w:t>
            </w:r>
          </w:p>
        </w:tc>
      </w:tr>
    </w:tbl>
    <w:p w:rsidR="005A4338" w:rsidRPr="007A5D89" w:rsidRDefault="005A4338" w:rsidP="005A4338">
      <w:pPr>
        <w:rPr>
          <w:rFonts w:ascii="Lao UI" w:hAnsi="Lao UI" w:cs="Lao UI"/>
        </w:rPr>
      </w:pPr>
    </w:p>
    <w:p w:rsidR="005A4338" w:rsidRPr="00BA63CD" w:rsidRDefault="005A4338" w:rsidP="008332DA">
      <w:pPr>
        <w:spacing w:line="480" w:lineRule="auto"/>
        <w:jc w:val="both"/>
        <w:rPr>
          <w:rFonts w:asciiTheme="majorBidi" w:hAnsiTheme="majorBidi" w:cstheme="majorBidi"/>
          <w:b/>
          <w:bCs/>
          <w:sz w:val="24"/>
          <w:szCs w:val="24"/>
          <w:u w:val="single"/>
        </w:rPr>
      </w:pPr>
    </w:p>
    <w:sectPr w:rsidR="005A4338" w:rsidRPr="00BA63CD" w:rsidSect="00826527">
      <w:footerReference w:type="default" r:id="rId15"/>
      <w:pgSz w:w="12240" w:h="15840"/>
      <w:pgMar w:top="1701" w:right="1701" w:bottom="1701" w:left="1701"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C2" w:rsidRDefault="00A82DC2" w:rsidP="00A70D9D">
      <w:pPr>
        <w:spacing w:after="0" w:line="240" w:lineRule="auto"/>
      </w:pPr>
      <w:r>
        <w:separator/>
      </w:r>
    </w:p>
  </w:endnote>
  <w:endnote w:type="continuationSeparator" w:id="0">
    <w:p w:rsidR="00A82DC2" w:rsidRDefault="00A82DC2" w:rsidP="00A7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42393"/>
      <w:docPartObj>
        <w:docPartGallery w:val="Page Numbers (Bottom of Page)"/>
        <w:docPartUnique/>
      </w:docPartObj>
    </w:sdtPr>
    <w:sdtEndPr>
      <w:rPr>
        <w:noProof/>
      </w:rPr>
    </w:sdtEndPr>
    <w:sdtContent>
      <w:p w:rsidR="000D4EE0" w:rsidRDefault="000D4EE0">
        <w:pPr>
          <w:pStyle w:val="Footer"/>
          <w:jc w:val="center"/>
        </w:pPr>
        <w:r>
          <w:fldChar w:fldCharType="begin"/>
        </w:r>
        <w:r>
          <w:instrText xml:space="preserve"> PAGE   \* MERGEFORMAT </w:instrText>
        </w:r>
        <w:r>
          <w:fldChar w:fldCharType="separate"/>
        </w:r>
        <w:r w:rsidR="006F5C87">
          <w:rPr>
            <w:noProof/>
          </w:rPr>
          <w:t>34</w:t>
        </w:r>
        <w:r>
          <w:rPr>
            <w:noProof/>
          </w:rPr>
          <w:fldChar w:fldCharType="end"/>
        </w:r>
      </w:p>
    </w:sdtContent>
  </w:sdt>
  <w:p w:rsidR="000D4EE0" w:rsidRDefault="000D4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C2" w:rsidRDefault="00A82DC2" w:rsidP="00A70D9D">
      <w:pPr>
        <w:spacing w:after="0" w:line="240" w:lineRule="auto"/>
      </w:pPr>
      <w:r>
        <w:separator/>
      </w:r>
    </w:p>
  </w:footnote>
  <w:footnote w:type="continuationSeparator" w:id="0">
    <w:p w:rsidR="00A82DC2" w:rsidRDefault="00A82DC2" w:rsidP="00A7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48F"/>
    <w:multiLevelType w:val="multilevel"/>
    <w:tmpl w:val="2178835E"/>
    <w:lvl w:ilvl="0">
      <w:start w:val="2"/>
      <w:numFmt w:val="decimal"/>
      <w:lvlText w:val="%1."/>
      <w:lvlJc w:val="left"/>
      <w:pPr>
        <w:ind w:left="720" w:hanging="720"/>
      </w:pPr>
      <w:rPr>
        <w:rFonts w:hint="default"/>
      </w:rPr>
    </w:lvl>
    <w:lvl w:ilvl="1">
      <w:start w:val="2"/>
      <w:numFmt w:val="decimal"/>
      <w:lvlText w:val="%1.%2."/>
      <w:lvlJc w:val="left"/>
      <w:pPr>
        <w:ind w:left="930" w:hanging="720"/>
      </w:pPr>
      <w:rPr>
        <w:rFonts w:hint="default"/>
      </w:rPr>
    </w:lvl>
    <w:lvl w:ilvl="2">
      <w:start w:val="9"/>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267301A"/>
    <w:multiLevelType w:val="multilevel"/>
    <w:tmpl w:val="7E8649EC"/>
    <w:lvl w:ilvl="0">
      <w:start w:val="2"/>
      <w:numFmt w:val="decimal"/>
      <w:lvlText w:val="%1."/>
      <w:lvlJc w:val="left"/>
      <w:pPr>
        <w:ind w:left="720" w:hanging="720"/>
      </w:pPr>
      <w:rPr>
        <w:rFonts w:hint="default"/>
      </w:rPr>
    </w:lvl>
    <w:lvl w:ilvl="1">
      <w:start w:val="2"/>
      <w:numFmt w:val="decimal"/>
      <w:lvlText w:val="%1.%2."/>
      <w:lvlJc w:val="left"/>
      <w:pPr>
        <w:ind w:left="1020" w:hanging="720"/>
      </w:pPr>
      <w:rPr>
        <w:rFonts w:hint="default"/>
      </w:rPr>
    </w:lvl>
    <w:lvl w:ilvl="2">
      <w:start w:val="8"/>
      <w:numFmt w:val="decimal"/>
      <w:lvlText w:val="%1.%2.%3."/>
      <w:lvlJc w:val="left"/>
      <w:pPr>
        <w:ind w:left="1320" w:hanging="720"/>
      </w:pPr>
      <w:rPr>
        <w:rFonts w:hint="default"/>
        <w:b/>
        <w:bCs/>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273F5966"/>
    <w:multiLevelType w:val="multilevel"/>
    <w:tmpl w:val="E86641C8"/>
    <w:lvl w:ilvl="0">
      <w:start w:val="2"/>
      <w:numFmt w:val="decimal"/>
      <w:lvlText w:val="%1."/>
      <w:lvlJc w:val="left"/>
      <w:pPr>
        <w:ind w:left="720" w:hanging="720"/>
      </w:pPr>
      <w:rPr>
        <w:rFonts w:hint="default"/>
      </w:rPr>
    </w:lvl>
    <w:lvl w:ilvl="1">
      <w:start w:val="2"/>
      <w:numFmt w:val="decimal"/>
      <w:lvlText w:val="%1.%2."/>
      <w:lvlJc w:val="left"/>
      <w:pPr>
        <w:ind w:left="930" w:hanging="720"/>
      </w:pPr>
      <w:rPr>
        <w:rFonts w:hint="default"/>
      </w:rPr>
    </w:lvl>
    <w:lvl w:ilvl="2">
      <w:start w:val="9"/>
      <w:numFmt w:val="decimal"/>
      <w:lvlText w:val="%1.%2.%3."/>
      <w:lvlJc w:val="left"/>
      <w:pPr>
        <w:ind w:left="1140" w:hanging="720"/>
      </w:pPr>
      <w:rPr>
        <w:rFonts w:hint="default"/>
      </w:rPr>
    </w:lvl>
    <w:lvl w:ilvl="3">
      <w:start w:val="2"/>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2AC75A43"/>
    <w:multiLevelType w:val="hybridMultilevel"/>
    <w:tmpl w:val="FC329E2E"/>
    <w:lvl w:ilvl="0" w:tplc="D884E81C">
      <w:start w:val="2"/>
      <w:numFmt w:val="decimal"/>
      <w:lvlText w:val="%1."/>
      <w:lvlJc w:val="left"/>
      <w:pPr>
        <w:ind w:left="2160" w:hanging="360"/>
      </w:pPr>
      <w:rPr>
        <w:rFonts w:ascii="Helvetica" w:hAnsi="Helvetica" w:cs="Helvetica" w:hint="default"/>
        <w:b/>
        <w:color w:val="1D2228"/>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DF2C10"/>
    <w:multiLevelType w:val="multilevel"/>
    <w:tmpl w:val="35E27F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C2C02AF"/>
    <w:multiLevelType w:val="hybridMultilevel"/>
    <w:tmpl w:val="DCF6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9607F"/>
    <w:multiLevelType w:val="multilevel"/>
    <w:tmpl w:val="3C1C65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75114C76"/>
    <w:multiLevelType w:val="hybridMultilevel"/>
    <w:tmpl w:val="F1B8B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AD"/>
    <w:rsid w:val="00000CDB"/>
    <w:rsid w:val="00002396"/>
    <w:rsid w:val="000023AE"/>
    <w:rsid w:val="0000309E"/>
    <w:rsid w:val="00005785"/>
    <w:rsid w:val="00005C47"/>
    <w:rsid w:val="000065A2"/>
    <w:rsid w:val="00007101"/>
    <w:rsid w:val="00010146"/>
    <w:rsid w:val="00010363"/>
    <w:rsid w:val="00010A38"/>
    <w:rsid w:val="000116CB"/>
    <w:rsid w:val="00012ED1"/>
    <w:rsid w:val="000131F8"/>
    <w:rsid w:val="000139DC"/>
    <w:rsid w:val="0001539B"/>
    <w:rsid w:val="00015DB8"/>
    <w:rsid w:val="00016059"/>
    <w:rsid w:val="000165C0"/>
    <w:rsid w:val="00017680"/>
    <w:rsid w:val="000214AB"/>
    <w:rsid w:val="000226F3"/>
    <w:rsid w:val="00022D0A"/>
    <w:rsid w:val="000237D3"/>
    <w:rsid w:val="00030980"/>
    <w:rsid w:val="00031DAD"/>
    <w:rsid w:val="00032848"/>
    <w:rsid w:val="000331C2"/>
    <w:rsid w:val="00034386"/>
    <w:rsid w:val="00034CA2"/>
    <w:rsid w:val="000353C9"/>
    <w:rsid w:val="0003654B"/>
    <w:rsid w:val="00036BEF"/>
    <w:rsid w:val="00040EDA"/>
    <w:rsid w:val="00041ECC"/>
    <w:rsid w:val="000435B2"/>
    <w:rsid w:val="00043967"/>
    <w:rsid w:val="000457F4"/>
    <w:rsid w:val="00052B1B"/>
    <w:rsid w:val="0005668D"/>
    <w:rsid w:val="000615FF"/>
    <w:rsid w:val="000650FB"/>
    <w:rsid w:val="000651AF"/>
    <w:rsid w:val="00065546"/>
    <w:rsid w:val="0006595A"/>
    <w:rsid w:val="00067286"/>
    <w:rsid w:val="00070831"/>
    <w:rsid w:val="00070C39"/>
    <w:rsid w:val="00071161"/>
    <w:rsid w:val="000715AC"/>
    <w:rsid w:val="00071ADB"/>
    <w:rsid w:val="00071BD9"/>
    <w:rsid w:val="00072C58"/>
    <w:rsid w:val="0007349A"/>
    <w:rsid w:val="0007498B"/>
    <w:rsid w:val="00074D59"/>
    <w:rsid w:val="000752CB"/>
    <w:rsid w:val="00075C37"/>
    <w:rsid w:val="0007697A"/>
    <w:rsid w:val="00076A52"/>
    <w:rsid w:val="000779E4"/>
    <w:rsid w:val="000802A4"/>
    <w:rsid w:val="000804CB"/>
    <w:rsid w:val="00080D4C"/>
    <w:rsid w:val="000813A8"/>
    <w:rsid w:val="00081582"/>
    <w:rsid w:val="000855EB"/>
    <w:rsid w:val="00086B13"/>
    <w:rsid w:val="0009045C"/>
    <w:rsid w:val="00090E4B"/>
    <w:rsid w:val="000918B8"/>
    <w:rsid w:val="000923D1"/>
    <w:rsid w:val="000931D8"/>
    <w:rsid w:val="00093B9C"/>
    <w:rsid w:val="00094831"/>
    <w:rsid w:val="0009523C"/>
    <w:rsid w:val="00095333"/>
    <w:rsid w:val="00095C41"/>
    <w:rsid w:val="00097A35"/>
    <w:rsid w:val="000A03EA"/>
    <w:rsid w:val="000A0D33"/>
    <w:rsid w:val="000A2910"/>
    <w:rsid w:val="000A2CC0"/>
    <w:rsid w:val="000A43F1"/>
    <w:rsid w:val="000A5798"/>
    <w:rsid w:val="000A5AA4"/>
    <w:rsid w:val="000A7E4D"/>
    <w:rsid w:val="000B0B20"/>
    <w:rsid w:val="000B0F27"/>
    <w:rsid w:val="000B17F8"/>
    <w:rsid w:val="000B1B92"/>
    <w:rsid w:val="000B284B"/>
    <w:rsid w:val="000B5CF3"/>
    <w:rsid w:val="000B5D40"/>
    <w:rsid w:val="000B71AE"/>
    <w:rsid w:val="000B74A5"/>
    <w:rsid w:val="000C0681"/>
    <w:rsid w:val="000C24A7"/>
    <w:rsid w:val="000C3271"/>
    <w:rsid w:val="000C3A84"/>
    <w:rsid w:val="000C4355"/>
    <w:rsid w:val="000C4AD7"/>
    <w:rsid w:val="000C6DC6"/>
    <w:rsid w:val="000C7722"/>
    <w:rsid w:val="000C7C7B"/>
    <w:rsid w:val="000D0B64"/>
    <w:rsid w:val="000D11A8"/>
    <w:rsid w:val="000D2291"/>
    <w:rsid w:val="000D2760"/>
    <w:rsid w:val="000D36D5"/>
    <w:rsid w:val="000D4EE0"/>
    <w:rsid w:val="000D4F0C"/>
    <w:rsid w:val="000D6209"/>
    <w:rsid w:val="000D7E75"/>
    <w:rsid w:val="000E04E4"/>
    <w:rsid w:val="000E07A4"/>
    <w:rsid w:val="000E29BE"/>
    <w:rsid w:val="000E40FA"/>
    <w:rsid w:val="000E4AA2"/>
    <w:rsid w:val="000E5D91"/>
    <w:rsid w:val="000E72F9"/>
    <w:rsid w:val="000E7AD3"/>
    <w:rsid w:val="000F024B"/>
    <w:rsid w:val="000F14C8"/>
    <w:rsid w:val="000F35B0"/>
    <w:rsid w:val="000F4737"/>
    <w:rsid w:val="000F49D2"/>
    <w:rsid w:val="000F4D36"/>
    <w:rsid w:val="000F508E"/>
    <w:rsid w:val="000F5953"/>
    <w:rsid w:val="000F5F66"/>
    <w:rsid w:val="000F61A7"/>
    <w:rsid w:val="00100DE0"/>
    <w:rsid w:val="00102855"/>
    <w:rsid w:val="00103506"/>
    <w:rsid w:val="00103C62"/>
    <w:rsid w:val="00105AAA"/>
    <w:rsid w:val="00106412"/>
    <w:rsid w:val="00106F93"/>
    <w:rsid w:val="001078D4"/>
    <w:rsid w:val="00110B29"/>
    <w:rsid w:val="001110E4"/>
    <w:rsid w:val="001112C4"/>
    <w:rsid w:val="0011143F"/>
    <w:rsid w:val="00111C33"/>
    <w:rsid w:val="00115900"/>
    <w:rsid w:val="0011658A"/>
    <w:rsid w:val="001165AC"/>
    <w:rsid w:val="00116CF0"/>
    <w:rsid w:val="0011715B"/>
    <w:rsid w:val="001179BB"/>
    <w:rsid w:val="0012083B"/>
    <w:rsid w:val="00120DAE"/>
    <w:rsid w:val="00121A36"/>
    <w:rsid w:val="001245BB"/>
    <w:rsid w:val="00125321"/>
    <w:rsid w:val="0012671B"/>
    <w:rsid w:val="00126C13"/>
    <w:rsid w:val="00126F75"/>
    <w:rsid w:val="00127A21"/>
    <w:rsid w:val="00127AD1"/>
    <w:rsid w:val="00130286"/>
    <w:rsid w:val="00131F5C"/>
    <w:rsid w:val="0013223E"/>
    <w:rsid w:val="001326B9"/>
    <w:rsid w:val="00132731"/>
    <w:rsid w:val="00132D3E"/>
    <w:rsid w:val="00133BE9"/>
    <w:rsid w:val="00134298"/>
    <w:rsid w:val="001364A5"/>
    <w:rsid w:val="001365E0"/>
    <w:rsid w:val="00136829"/>
    <w:rsid w:val="00136B07"/>
    <w:rsid w:val="001425DB"/>
    <w:rsid w:val="00142FA4"/>
    <w:rsid w:val="0014308E"/>
    <w:rsid w:val="00143986"/>
    <w:rsid w:val="001458E8"/>
    <w:rsid w:val="001466BC"/>
    <w:rsid w:val="00146B04"/>
    <w:rsid w:val="001505A5"/>
    <w:rsid w:val="00151603"/>
    <w:rsid w:val="001518F8"/>
    <w:rsid w:val="00151B50"/>
    <w:rsid w:val="00153C46"/>
    <w:rsid w:val="00154226"/>
    <w:rsid w:val="0015515D"/>
    <w:rsid w:val="001568D9"/>
    <w:rsid w:val="00156D1F"/>
    <w:rsid w:val="0015727B"/>
    <w:rsid w:val="00157B9F"/>
    <w:rsid w:val="00162378"/>
    <w:rsid w:val="0016237F"/>
    <w:rsid w:val="00162E0B"/>
    <w:rsid w:val="00164251"/>
    <w:rsid w:val="0016435E"/>
    <w:rsid w:val="001645AB"/>
    <w:rsid w:val="00164BC5"/>
    <w:rsid w:val="001709AC"/>
    <w:rsid w:val="00172A65"/>
    <w:rsid w:val="001741A1"/>
    <w:rsid w:val="00175A6D"/>
    <w:rsid w:val="00176812"/>
    <w:rsid w:val="00177667"/>
    <w:rsid w:val="001777E4"/>
    <w:rsid w:val="001805FF"/>
    <w:rsid w:val="00180F41"/>
    <w:rsid w:val="001827FF"/>
    <w:rsid w:val="0018302C"/>
    <w:rsid w:val="00186031"/>
    <w:rsid w:val="001867AE"/>
    <w:rsid w:val="00186DF3"/>
    <w:rsid w:val="00186EF7"/>
    <w:rsid w:val="00190982"/>
    <w:rsid w:val="001910B3"/>
    <w:rsid w:val="001919C3"/>
    <w:rsid w:val="00193366"/>
    <w:rsid w:val="0019450A"/>
    <w:rsid w:val="00196B4C"/>
    <w:rsid w:val="0019700E"/>
    <w:rsid w:val="001A1A32"/>
    <w:rsid w:val="001A3EA2"/>
    <w:rsid w:val="001A5641"/>
    <w:rsid w:val="001A63EC"/>
    <w:rsid w:val="001A7A76"/>
    <w:rsid w:val="001A7AB2"/>
    <w:rsid w:val="001B0CF6"/>
    <w:rsid w:val="001B11CD"/>
    <w:rsid w:val="001B12DF"/>
    <w:rsid w:val="001B1C74"/>
    <w:rsid w:val="001B39C6"/>
    <w:rsid w:val="001B4296"/>
    <w:rsid w:val="001B754F"/>
    <w:rsid w:val="001B7EE9"/>
    <w:rsid w:val="001C03FF"/>
    <w:rsid w:val="001C0B0D"/>
    <w:rsid w:val="001C0E04"/>
    <w:rsid w:val="001C155B"/>
    <w:rsid w:val="001C21E5"/>
    <w:rsid w:val="001C5327"/>
    <w:rsid w:val="001C5A79"/>
    <w:rsid w:val="001C658B"/>
    <w:rsid w:val="001C705B"/>
    <w:rsid w:val="001D0C60"/>
    <w:rsid w:val="001D2061"/>
    <w:rsid w:val="001D2E2C"/>
    <w:rsid w:val="001D38B7"/>
    <w:rsid w:val="001D3F67"/>
    <w:rsid w:val="001D46E6"/>
    <w:rsid w:val="001D6B5B"/>
    <w:rsid w:val="001E2F6B"/>
    <w:rsid w:val="001E382B"/>
    <w:rsid w:val="001E5C7E"/>
    <w:rsid w:val="001E62F2"/>
    <w:rsid w:val="001E6AEC"/>
    <w:rsid w:val="001E774A"/>
    <w:rsid w:val="001F1F7F"/>
    <w:rsid w:val="001F4DDB"/>
    <w:rsid w:val="001F5408"/>
    <w:rsid w:val="001F6623"/>
    <w:rsid w:val="001F771C"/>
    <w:rsid w:val="002011E6"/>
    <w:rsid w:val="002017B8"/>
    <w:rsid w:val="00201889"/>
    <w:rsid w:val="002035FC"/>
    <w:rsid w:val="0020580D"/>
    <w:rsid w:val="00205DFA"/>
    <w:rsid w:val="002065F6"/>
    <w:rsid w:val="0020683B"/>
    <w:rsid w:val="00211FA4"/>
    <w:rsid w:val="002123F3"/>
    <w:rsid w:val="002125E6"/>
    <w:rsid w:val="00213337"/>
    <w:rsid w:val="0021458B"/>
    <w:rsid w:val="00214872"/>
    <w:rsid w:val="0021678A"/>
    <w:rsid w:val="002176CD"/>
    <w:rsid w:val="00217AC8"/>
    <w:rsid w:val="00220628"/>
    <w:rsid w:val="002209DC"/>
    <w:rsid w:val="00221E00"/>
    <w:rsid w:val="00224457"/>
    <w:rsid w:val="00225DFD"/>
    <w:rsid w:val="00227E31"/>
    <w:rsid w:val="00230EB3"/>
    <w:rsid w:val="002314B8"/>
    <w:rsid w:val="00231E74"/>
    <w:rsid w:val="002321A4"/>
    <w:rsid w:val="00232362"/>
    <w:rsid w:val="00232A05"/>
    <w:rsid w:val="00233B34"/>
    <w:rsid w:val="00233D41"/>
    <w:rsid w:val="00233EC9"/>
    <w:rsid w:val="00235C97"/>
    <w:rsid w:val="002363D3"/>
    <w:rsid w:val="00236884"/>
    <w:rsid w:val="00236F7F"/>
    <w:rsid w:val="002372DC"/>
    <w:rsid w:val="00243995"/>
    <w:rsid w:val="00244D94"/>
    <w:rsid w:val="002451A4"/>
    <w:rsid w:val="00246E51"/>
    <w:rsid w:val="00247097"/>
    <w:rsid w:val="00247110"/>
    <w:rsid w:val="00250F63"/>
    <w:rsid w:val="00251C25"/>
    <w:rsid w:val="00251FF5"/>
    <w:rsid w:val="002532AD"/>
    <w:rsid w:val="00253691"/>
    <w:rsid w:val="00253962"/>
    <w:rsid w:val="00254060"/>
    <w:rsid w:val="0025457F"/>
    <w:rsid w:val="0025539D"/>
    <w:rsid w:val="00257FDB"/>
    <w:rsid w:val="0026032F"/>
    <w:rsid w:val="00260BED"/>
    <w:rsid w:val="00261BFF"/>
    <w:rsid w:val="00263DE1"/>
    <w:rsid w:val="002640D1"/>
    <w:rsid w:val="002641D1"/>
    <w:rsid w:val="00265094"/>
    <w:rsid w:val="0026590B"/>
    <w:rsid w:val="00266467"/>
    <w:rsid w:val="002675F2"/>
    <w:rsid w:val="00272945"/>
    <w:rsid w:val="00273338"/>
    <w:rsid w:val="00276926"/>
    <w:rsid w:val="00277431"/>
    <w:rsid w:val="00281210"/>
    <w:rsid w:val="00281799"/>
    <w:rsid w:val="0028224C"/>
    <w:rsid w:val="00282D06"/>
    <w:rsid w:val="00284CA9"/>
    <w:rsid w:val="00286DF0"/>
    <w:rsid w:val="002878AA"/>
    <w:rsid w:val="002901C8"/>
    <w:rsid w:val="00290C77"/>
    <w:rsid w:val="00290DCE"/>
    <w:rsid w:val="00291107"/>
    <w:rsid w:val="00291855"/>
    <w:rsid w:val="002A1083"/>
    <w:rsid w:val="002A1B15"/>
    <w:rsid w:val="002A1C48"/>
    <w:rsid w:val="002A2046"/>
    <w:rsid w:val="002A324A"/>
    <w:rsid w:val="002A5AD7"/>
    <w:rsid w:val="002A626B"/>
    <w:rsid w:val="002A6E99"/>
    <w:rsid w:val="002A704C"/>
    <w:rsid w:val="002A70B7"/>
    <w:rsid w:val="002A7AEE"/>
    <w:rsid w:val="002B0446"/>
    <w:rsid w:val="002B04E0"/>
    <w:rsid w:val="002B0880"/>
    <w:rsid w:val="002B0C5A"/>
    <w:rsid w:val="002B0CD9"/>
    <w:rsid w:val="002B16FB"/>
    <w:rsid w:val="002B29EB"/>
    <w:rsid w:val="002B5D1F"/>
    <w:rsid w:val="002B6E1C"/>
    <w:rsid w:val="002C1075"/>
    <w:rsid w:val="002C1439"/>
    <w:rsid w:val="002C22DB"/>
    <w:rsid w:val="002C40DB"/>
    <w:rsid w:val="002C466F"/>
    <w:rsid w:val="002D0C42"/>
    <w:rsid w:val="002D115F"/>
    <w:rsid w:val="002D2E51"/>
    <w:rsid w:val="002D61AC"/>
    <w:rsid w:val="002D7BEA"/>
    <w:rsid w:val="002E0063"/>
    <w:rsid w:val="002E11A7"/>
    <w:rsid w:val="002E33BA"/>
    <w:rsid w:val="002E3947"/>
    <w:rsid w:val="002F2FCA"/>
    <w:rsid w:val="002F70B4"/>
    <w:rsid w:val="003011FE"/>
    <w:rsid w:val="003016F9"/>
    <w:rsid w:val="003028A0"/>
    <w:rsid w:val="00304657"/>
    <w:rsid w:val="00304B59"/>
    <w:rsid w:val="00306513"/>
    <w:rsid w:val="00306B1E"/>
    <w:rsid w:val="003072B2"/>
    <w:rsid w:val="00307411"/>
    <w:rsid w:val="00311312"/>
    <w:rsid w:val="00312C5A"/>
    <w:rsid w:val="003137A6"/>
    <w:rsid w:val="00315A30"/>
    <w:rsid w:val="00316568"/>
    <w:rsid w:val="00317222"/>
    <w:rsid w:val="00317DDC"/>
    <w:rsid w:val="00321976"/>
    <w:rsid w:val="00325696"/>
    <w:rsid w:val="0032577E"/>
    <w:rsid w:val="00325B5F"/>
    <w:rsid w:val="00325BFA"/>
    <w:rsid w:val="00325D66"/>
    <w:rsid w:val="00326617"/>
    <w:rsid w:val="0032747F"/>
    <w:rsid w:val="00332B87"/>
    <w:rsid w:val="00333D5D"/>
    <w:rsid w:val="00334350"/>
    <w:rsid w:val="00334916"/>
    <w:rsid w:val="00334A24"/>
    <w:rsid w:val="00334E5A"/>
    <w:rsid w:val="00336485"/>
    <w:rsid w:val="00341B2D"/>
    <w:rsid w:val="0034370C"/>
    <w:rsid w:val="00346A2E"/>
    <w:rsid w:val="003506BF"/>
    <w:rsid w:val="003515D1"/>
    <w:rsid w:val="003525FF"/>
    <w:rsid w:val="00354465"/>
    <w:rsid w:val="00355FAC"/>
    <w:rsid w:val="003560C1"/>
    <w:rsid w:val="00356CC0"/>
    <w:rsid w:val="00357623"/>
    <w:rsid w:val="00357A4F"/>
    <w:rsid w:val="003609BC"/>
    <w:rsid w:val="003611F5"/>
    <w:rsid w:val="003618A2"/>
    <w:rsid w:val="003620CE"/>
    <w:rsid w:val="0036244E"/>
    <w:rsid w:val="00362AD2"/>
    <w:rsid w:val="00363337"/>
    <w:rsid w:val="003649AB"/>
    <w:rsid w:val="00365A8D"/>
    <w:rsid w:val="00370970"/>
    <w:rsid w:val="00371DA8"/>
    <w:rsid w:val="00371FCF"/>
    <w:rsid w:val="0037207F"/>
    <w:rsid w:val="003724E6"/>
    <w:rsid w:val="00372AED"/>
    <w:rsid w:val="00373FC6"/>
    <w:rsid w:val="003816B6"/>
    <w:rsid w:val="00382BB9"/>
    <w:rsid w:val="00383C1E"/>
    <w:rsid w:val="00384B08"/>
    <w:rsid w:val="00385BA7"/>
    <w:rsid w:val="003870FA"/>
    <w:rsid w:val="00387D07"/>
    <w:rsid w:val="00391515"/>
    <w:rsid w:val="003962C9"/>
    <w:rsid w:val="003962D3"/>
    <w:rsid w:val="003A0147"/>
    <w:rsid w:val="003A0562"/>
    <w:rsid w:val="003A19C1"/>
    <w:rsid w:val="003A1CDE"/>
    <w:rsid w:val="003A26F0"/>
    <w:rsid w:val="003A35D2"/>
    <w:rsid w:val="003A3A81"/>
    <w:rsid w:val="003A47F8"/>
    <w:rsid w:val="003B09EC"/>
    <w:rsid w:val="003B0D29"/>
    <w:rsid w:val="003B0F0C"/>
    <w:rsid w:val="003B1491"/>
    <w:rsid w:val="003B1558"/>
    <w:rsid w:val="003B2CF5"/>
    <w:rsid w:val="003B3FBC"/>
    <w:rsid w:val="003B51DD"/>
    <w:rsid w:val="003C1838"/>
    <w:rsid w:val="003C193B"/>
    <w:rsid w:val="003C1A97"/>
    <w:rsid w:val="003C210E"/>
    <w:rsid w:val="003C3A9F"/>
    <w:rsid w:val="003C3E09"/>
    <w:rsid w:val="003C3F38"/>
    <w:rsid w:val="003C5BF8"/>
    <w:rsid w:val="003C6E34"/>
    <w:rsid w:val="003C6F6A"/>
    <w:rsid w:val="003C70D0"/>
    <w:rsid w:val="003D053E"/>
    <w:rsid w:val="003D4003"/>
    <w:rsid w:val="003D45AD"/>
    <w:rsid w:val="003D4637"/>
    <w:rsid w:val="003D568E"/>
    <w:rsid w:val="003D6993"/>
    <w:rsid w:val="003E0388"/>
    <w:rsid w:val="003E2237"/>
    <w:rsid w:val="003E431B"/>
    <w:rsid w:val="003E48A3"/>
    <w:rsid w:val="003E4EC8"/>
    <w:rsid w:val="003E55A2"/>
    <w:rsid w:val="003E5809"/>
    <w:rsid w:val="003E582B"/>
    <w:rsid w:val="003E6313"/>
    <w:rsid w:val="003E6C11"/>
    <w:rsid w:val="003E7CB1"/>
    <w:rsid w:val="003E7F4C"/>
    <w:rsid w:val="003F0393"/>
    <w:rsid w:val="003F3653"/>
    <w:rsid w:val="003F3D23"/>
    <w:rsid w:val="003F550C"/>
    <w:rsid w:val="003F6151"/>
    <w:rsid w:val="003F7B85"/>
    <w:rsid w:val="00400C79"/>
    <w:rsid w:val="00401A3B"/>
    <w:rsid w:val="00401FDB"/>
    <w:rsid w:val="004038B3"/>
    <w:rsid w:val="00405064"/>
    <w:rsid w:val="00407713"/>
    <w:rsid w:val="00407AEF"/>
    <w:rsid w:val="00410BA3"/>
    <w:rsid w:val="00411B0F"/>
    <w:rsid w:val="00412881"/>
    <w:rsid w:val="0041442B"/>
    <w:rsid w:val="0041628E"/>
    <w:rsid w:val="00416A0B"/>
    <w:rsid w:val="004176B6"/>
    <w:rsid w:val="00417B40"/>
    <w:rsid w:val="004217C9"/>
    <w:rsid w:val="004219A8"/>
    <w:rsid w:val="00422AE7"/>
    <w:rsid w:val="00422C22"/>
    <w:rsid w:val="00422D27"/>
    <w:rsid w:val="004234E4"/>
    <w:rsid w:val="0042557B"/>
    <w:rsid w:val="00430D34"/>
    <w:rsid w:val="0043266E"/>
    <w:rsid w:val="004333AF"/>
    <w:rsid w:val="00433AF9"/>
    <w:rsid w:val="00433D42"/>
    <w:rsid w:val="00434B23"/>
    <w:rsid w:val="00434E9D"/>
    <w:rsid w:val="00434F92"/>
    <w:rsid w:val="00434FD8"/>
    <w:rsid w:val="00435E84"/>
    <w:rsid w:val="0043689C"/>
    <w:rsid w:val="00436F5E"/>
    <w:rsid w:val="00436FBC"/>
    <w:rsid w:val="00442E97"/>
    <w:rsid w:val="00444093"/>
    <w:rsid w:val="00444835"/>
    <w:rsid w:val="00444E30"/>
    <w:rsid w:val="00444E6B"/>
    <w:rsid w:val="00445BC0"/>
    <w:rsid w:val="004469DB"/>
    <w:rsid w:val="004470C9"/>
    <w:rsid w:val="0045224F"/>
    <w:rsid w:val="0045387C"/>
    <w:rsid w:val="00457D46"/>
    <w:rsid w:val="00465008"/>
    <w:rsid w:val="00465694"/>
    <w:rsid w:val="004667C0"/>
    <w:rsid w:val="00466BDF"/>
    <w:rsid w:val="00467215"/>
    <w:rsid w:val="00467D21"/>
    <w:rsid w:val="004732E2"/>
    <w:rsid w:val="0047372D"/>
    <w:rsid w:val="00473EF2"/>
    <w:rsid w:val="004748D4"/>
    <w:rsid w:val="00476493"/>
    <w:rsid w:val="00477BA7"/>
    <w:rsid w:val="00480ED5"/>
    <w:rsid w:val="004819E3"/>
    <w:rsid w:val="0048210F"/>
    <w:rsid w:val="00483E3E"/>
    <w:rsid w:val="00484710"/>
    <w:rsid w:val="00486AB5"/>
    <w:rsid w:val="00486D47"/>
    <w:rsid w:val="00487223"/>
    <w:rsid w:val="00487677"/>
    <w:rsid w:val="0048782B"/>
    <w:rsid w:val="00490706"/>
    <w:rsid w:val="004908A2"/>
    <w:rsid w:val="00491936"/>
    <w:rsid w:val="00492804"/>
    <w:rsid w:val="00492D04"/>
    <w:rsid w:val="004930BF"/>
    <w:rsid w:val="00493B9D"/>
    <w:rsid w:val="004943A1"/>
    <w:rsid w:val="00496280"/>
    <w:rsid w:val="004A2C24"/>
    <w:rsid w:val="004A309B"/>
    <w:rsid w:val="004A56A2"/>
    <w:rsid w:val="004A67A6"/>
    <w:rsid w:val="004A6BD0"/>
    <w:rsid w:val="004B1891"/>
    <w:rsid w:val="004B33C6"/>
    <w:rsid w:val="004B57B3"/>
    <w:rsid w:val="004B6FF8"/>
    <w:rsid w:val="004C0540"/>
    <w:rsid w:val="004C1931"/>
    <w:rsid w:val="004C1A6C"/>
    <w:rsid w:val="004C2B98"/>
    <w:rsid w:val="004C3F73"/>
    <w:rsid w:val="004C4194"/>
    <w:rsid w:val="004C4DA7"/>
    <w:rsid w:val="004C500B"/>
    <w:rsid w:val="004C577A"/>
    <w:rsid w:val="004C5F76"/>
    <w:rsid w:val="004C6798"/>
    <w:rsid w:val="004C7B3E"/>
    <w:rsid w:val="004D0A61"/>
    <w:rsid w:val="004D0FD0"/>
    <w:rsid w:val="004D278A"/>
    <w:rsid w:val="004D2A33"/>
    <w:rsid w:val="004D2B7B"/>
    <w:rsid w:val="004D3C0F"/>
    <w:rsid w:val="004D47A7"/>
    <w:rsid w:val="004D5C27"/>
    <w:rsid w:val="004D75CF"/>
    <w:rsid w:val="004E0A57"/>
    <w:rsid w:val="004E13B7"/>
    <w:rsid w:val="004E3C71"/>
    <w:rsid w:val="004E4633"/>
    <w:rsid w:val="004E5948"/>
    <w:rsid w:val="004E5E9C"/>
    <w:rsid w:val="004E5F07"/>
    <w:rsid w:val="004E7908"/>
    <w:rsid w:val="004F00B9"/>
    <w:rsid w:val="004F07AC"/>
    <w:rsid w:val="004F15BE"/>
    <w:rsid w:val="004F20A9"/>
    <w:rsid w:val="004F2FF4"/>
    <w:rsid w:val="004F34EF"/>
    <w:rsid w:val="004F4792"/>
    <w:rsid w:val="004F4D72"/>
    <w:rsid w:val="004F526B"/>
    <w:rsid w:val="004F6B4A"/>
    <w:rsid w:val="004F6F40"/>
    <w:rsid w:val="004F763C"/>
    <w:rsid w:val="005000F9"/>
    <w:rsid w:val="005014F7"/>
    <w:rsid w:val="00502420"/>
    <w:rsid w:val="00502D42"/>
    <w:rsid w:val="0050335C"/>
    <w:rsid w:val="00504802"/>
    <w:rsid w:val="005053CA"/>
    <w:rsid w:val="00505C53"/>
    <w:rsid w:val="0051398E"/>
    <w:rsid w:val="005150FA"/>
    <w:rsid w:val="00517DCF"/>
    <w:rsid w:val="00520F24"/>
    <w:rsid w:val="005210EC"/>
    <w:rsid w:val="0052157D"/>
    <w:rsid w:val="005221FE"/>
    <w:rsid w:val="005239E7"/>
    <w:rsid w:val="0052464D"/>
    <w:rsid w:val="005246BC"/>
    <w:rsid w:val="0052737B"/>
    <w:rsid w:val="00527963"/>
    <w:rsid w:val="0053049D"/>
    <w:rsid w:val="00530ADA"/>
    <w:rsid w:val="00531629"/>
    <w:rsid w:val="00531928"/>
    <w:rsid w:val="00533705"/>
    <w:rsid w:val="00535354"/>
    <w:rsid w:val="00535B27"/>
    <w:rsid w:val="005377A5"/>
    <w:rsid w:val="00540E7C"/>
    <w:rsid w:val="005410E9"/>
    <w:rsid w:val="00542D15"/>
    <w:rsid w:val="005450F3"/>
    <w:rsid w:val="00545666"/>
    <w:rsid w:val="00546081"/>
    <w:rsid w:val="005460DC"/>
    <w:rsid w:val="00547357"/>
    <w:rsid w:val="005503E1"/>
    <w:rsid w:val="00550AEA"/>
    <w:rsid w:val="00550FF5"/>
    <w:rsid w:val="005557F6"/>
    <w:rsid w:val="00555A1D"/>
    <w:rsid w:val="005607C4"/>
    <w:rsid w:val="00560D18"/>
    <w:rsid w:val="00561D73"/>
    <w:rsid w:val="0056394D"/>
    <w:rsid w:val="0056410D"/>
    <w:rsid w:val="00564FF0"/>
    <w:rsid w:val="005666B7"/>
    <w:rsid w:val="00572C0F"/>
    <w:rsid w:val="005741D7"/>
    <w:rsid w:val="0057423D"/>
    <w:rsid w:val="00574D3C"/>
    <w:rsid w:val="005766B1"/>
    <w:rsid w:val="00576B2B"/>
    <w:rsid w:val="00580219"/>
    <w:rsid w:val="005808FC"/>
    <w:rsid w:val="00580E28"/>
    <w:rsid w:val="00582C57"/>
    <w:rsid w:val="00583736"/>
    <w:rsid w:val="00584087"/>
    <w:rsid w:val="00590E7B"/>
    <w:rsid w:val="00591039"/>
    <w:rsid w:val="00592B64"/>
    <w:rsid w:val="0059589C"/>
    <w:rsid w:val="005960D3"/>
    <w:rsid w:val="00596BE5"/>
    <w:rsid w:val="0059767F"/>
    <w:rsid w:val="005976B5"/>
    <w:rsid w:val="00597A1E"/>
    <w:rsid w:val="005A0D3B"/>
    <w:rsid w:val="005A0E24"/>
    <w:rsid w:val="005A2BDA"/>
    <w:rsid w:val="005A4338"/>
    <w:rsid w:val="005A43BB"/>
    <w:rsid w:val="005A477B"/>
    <w:rsid w:val="005A48A4"/>
    <w:rsid w:val="005A6F75"/>
    <w:rsid w:val="005A70FE"/>
    <w:rsid w:val="005A7832"/>
    <w:rsid w:val="005A7978"/>
    <w:rsid w:val="005A7F52"/>
    <w:rsid w:val="005B18B8"/>
    <w:rsid w:val="005B1C2F"/>
    <w:rsid w:val="005B2A3B"/>
    <w:rsid w:val="005B2FA6"/>
    <w:rsid w:val="005B32C7"/>
    <w:rsid w:val="005B524D"/>
    <w:rsid w:val="005B6019"/>
    <w:rsid w:val="005B6C15"/>
    <w:rsid w:val="005C05DD"/>
    <w:rsid w:val="005C07FB"/>
    <w:rsid w:val="005C12F0"/>
    <w:rsid w:val="005C1579"/>
    <w:rsid w:val="005C1AA1"/>
    <w:rsid w:val="005C5A10"/>
    <w:rsid w:val="005C5B14"/>
    <w:rsid w:val="005C6808"/>
    <w:rsid w:val="005C7A43"/>
    <w:rsid w:val="005C7BDB"/>
    <w:rsid w:val="005C7E76"/>
    <w:rsid w:val="005D25E6"/>
    <w:rsid w:val="005D45BA"/>
    <w:rsid w:val="005D5125"/>
    <w:rsid w:val="005D6AA6"/>
    <w:rsid w:val="005D6C1B"/>
    <w:rsid w:val="005D7266"/>
    <w:rsid w:val="005D7F29"/>
    <w:rsid w:val="005E0C98"/>
    <w:rsid w:val="005E1069"/>
    <w:rsid w:val="005E149E"/>
    <w:rsid w:val="005E28F8"/>
    <w:rsid w:val="005E49F0"/>
    <w:rsid w:val="005E5738"/>
    <w:rsid w:val="005E5DFC"/>
    <w:rsid w:val="005F10DE"/>
    <w:rsid w:val="005F27EB"/>
    <w:rsid w:val="005F2C21"/>
    <w:rsid w:val="005F4CA5"/>
    <w:rsid w:val="005F65B2"/>
    <w:rsid w:val="005F7EC5"/>
    <w:rsid w:val="00600EB2"/>
    <w:rsid w:val="00601D85"/>
    <w:rsid w:val="00607E66"/>
    <w:rsid w:val="00607E87"/>
    <w:rsid w:val="006117B8"/>
    <w:rsid w:val="006120C4"/>
    <w:rsid w:val="0061268F"/>
    <w:rsid w:val="0061417B"/>
    <w:rsid w:val="00614557"/>
    <w:rsid w:val="00620085"/>
    <w:rsid w:val="00620DA0"/>
    <w:rsid w:val="00621484"/>
    <w:rsid w:val="00622C55"/>
    <w:rsid w:val="00623110"/>
    <w:rsid w:val="0062612D"/>
    <w:rsid w:val="0062654A"/>
    <w:rsid w:val="006278EE"/>
    <w:rsid w:val="00627AC8"/>
    <w:rsid w:val="0063114F"/>
    <w:rsid w:val="006320A8"/>
    <w:rsid w:val="0063234B"/>
    <w:rsid w:val="00632D16"/>
    <w:rsid w:val="00633709"/>
    <w:rsid w:val="0063388D"/>
    <w:rsid w:val="00633C24"/>
    <w:rsid w:val="0063436B"/>
    <w:rsid w:val="00634D57"/>
    <w:rsid w:val="006353E5"/>
    <w:rsid w:val="00636B44"/>
    <w:rsid w:val="00637D4A"/>
    <w:rsid w:val="00640828"/>
    <w:rsid w:val="00641835"/>
    <w:rsid w:val="006419E0"/>
    <w:rsid w:val="006447B8"/>
    <w:rsid w:val="00644CFA"/>
    <w:rsid w:val="00650AE2"/>
    <w:rsid w:val="0065109E"/>
    <w:rsid w:val="00651BDB"/>
    <w:rsid w:val="00651EA7"/>
    <w:rsid w:val="006523AA"/>
    <w:rsid w:val="00653564"/>
    <w:rsid w:val="00653794"/>
    <w:rsid w:val="00654122"/>
    <w:rsid w:val="006543C2"/>
    <w:rsid w:val="00654520"/>
    <w:rsid w:val="00654E8B"/>
    <w:rsid w:val="00656B78"/>
    <w:rsid w:val="006570FF"/>
    <w:rsid w:val="006603FE"/>
    <w:rsid w:val="006616E2"/>
    <w:rsid w:val="006617D5"/>
    <w:rsid w:val="006625AB"/>
    <w:rsid w:val="006643EA"/>
    <w:rsid w:val="00672307"/>
    <w:rsid w:val="00672521"/>
    <w:rsid w:val="006737A0"/>
    <w:rsid w:val="0067424E"/>
    <w:rsid w:val="0067439F"/>
    <w:rsid w:val="00674F6F"/>
    <w:rsid w:val="00675BF9"/>
    <w:rsid w:val="00676236"/>
    <w:rsid w:val="00677883"/>
    <w:rsid w:val="006829A3"/>
    <w:rsid w:val="00683C8E"/>
    <w:rsid w:val="00683D5F"/>
    <w:rsid w:val="00684F2F"/>
    <w:rsid w:val="00685071"/>
    <w:rsid w:val="006868F0"/>
    <w:rsid w:val="00686BB4"/>
    <w:rsid w:val="0068748C"/>
    <w:rsid w:val="006875F9"/>
    <w:rsid w:val="006900AF"/>
    <w:rsid w:val="00690569"/>
    <w:rsid w:val="0069292C"/>
    <w:rsid w:val="0069387F"/>
    <w:rsid w:val="00693FE0"/>
    <w:rsid w:val="006942B1"/>
    <w:rsid w:val="0069494A"/>
    <w:rsid w:val="00696B4D"/>
    <w:rsid w:val="006972BF"/>
    <w:rsid w:val="006A04BD"/>
    <w:rsid w:val="006A44AB"/>
    <w:rsid w:val="006A62E3"/>
    <w:rsid w:val="006A6393"/>
    <w:rsid w:val="006A6D7B"/>
    <w:rsid w:val="006A6E82"/>
    <w:rsid w:val="006A74B0"/>
    <w:rsid w:val="006B1C05"/>
    <w:rsid w:val="006B30F2"/>
    <w:rsid w:val="006B3C7D"/>
    <w:rsid w:val="006B3F41"/>
    <w:rsid w:val="006B4183"/>
    <w:rsid w:val="006B5C05"/>
    <w:rsid w:val="006B6096"/>
    <w:rsid w:val="006C2C24"/>
    <w:rsid w:val="006C3CCA"/>
    <w:rsid w:val="006C3DE8"/>
    <w:rsid w:val="006C5F32"/>
    <w:rsid w:val="006C68D7"/>
    <w:rsid w:val="006C7884"/>
    <w:rsid w:val="006C788A"/>
    <w:rsid w:val="006C78E9"/>
    <w:rsid w:val="006D0C32"/>
    <w:rsid w:val="006D11C7"/>
    <w:rsid w:val="006D40D5"/>
    <w:rsid w:val="006D4479"/>
    <w:rsid w:val="006D4E7D"/>
    <w:rsid w:val="006D4F04"/>
    <w:rsid w:val="006D6302"/>
    <w:rsid w:val="006D65B9"/>
    <w:rsid w:val="006D7181"/>
    <w:rsid w:val="006D758A"/>
    <w:rsid w:val="006D760A"/>
    <w:rsid w:val="006D7EB5"/>
    <w:rsid w:val="006E03F6"/>
    <w:rsid w:val="006E0EAA"/>
    <w:rsid w:val="006E14AD"/>
    <w:rsid w:val="006E191B"/>
    <w:rsid w:val="006E1F31"/>
    <w:rsid w:val="006E334F"/>
    <w:rsid w:val="006E39DD"/>
    <w:rsid w:val="006E61CF"/>
    <w:rsid w:val="006E7497"/>
    <w:rsid w:val="006E76DA"/>
    <w:rsid w:val="006F1748"/>
    <w:rsid w:val="006F5C87"/>
    <w:rsid w:val="00700920"/>
    <w:rsid w:val="007017D4"/>
    <w:rsid w:val="00702C7A"/>
    <w:rsid w:val="007032C4"/>
    <w:rsid w:val="0070379F"/>
    <w:rsid w:val="00703ED6"/>
    <w:rsid w:val="00704ADE"/>
    <w:rsid w:val="00704DB2"/>
    <w:rsid w:val="00704ECA"/>
    <w:rsid w:val="00705C23"/>
    <w:rsid w:val="0070650D"/>
    <w:rsid w:val="00706FC5"/>
    <w:rsid w:val="0070716B"/>
    <w:rsid w:val="00710221"/>
    <w:rsid w:val="00712267"/>
    <w:rsid w:val="00713FC2"/>
    <w:rsid w:val="00714112"/>
    <w:rsid w:val="00714DF4"/>
    <w:rsid w:val="007155AB"/>
    <w:rsid w:val="00716062"/>
    <w:rsid w:val="00717810"/>
    <w:rsid w:val="00717C85"/>
    <w:rsid w:val="00720BE5"/>
    <w:rsid w:val="00722072"/>
    <w:rsid w:val="00722437"/>
    <w:rsid w:val="007237DE"/>
    <w:rsid w:val="007250B7"/>
    <w:rsid w:val="00725497"/>
    <w:rsid w:val="00726661"/>
    <w:rsid w:val="00726EAF"/>
    <w:rsid w:val="00730F5C"/>
    <w:rsid w:val="007332D5"/>
    <w:rsid w:val="00734415"/>
    <w:rsid w:val="00735123"/>
    <w:rsid w:val="007366A7"/>
    <w:rsid w:val="00736961"/>
    <w:rsid w:val="007377A0"/>
    <w:rsid w:val="007400B5"/>
    <w:rsid w:val="0074010B"/>
    <w:rsid w:val="0074095C"/>
    <w:rsid w:val="00740D0D"/>
    <w:rsid w:val="00741857"/>
    <w:rsid w:val="0074280A"/>
    <w:rsid w:val="00743785"/>
    <w:rsid w:val="007442EE"/>
    <w:rsid w:val="0074467C"/>
    <w:rsid w:val="00744DA5"/>
    <w:rsid w:val="007460C2"/>
    <w:rsid w:val="007464B8"/>
    <w:rsid w:val="00746AED"/>
    <w:rsid w:val="0075041B"/>
    <w:rsid w:val="007508C2"/>
    <w:rsid w:val="007510C3"/>
    <w:rsid w:val="0075132E"/>
    <w:rsid w:val="007513E2"/>
    <w:rsid w:val="007514C1"/>
    <w:rsid w:val="00752625"/>
    <w:rsid w:val="00753519"/>
    <w:rsid w:val="007546E9"/>
    <w:rsid w:val="00756077"/>
    <w:rsid w:val="00756DFC"/>
    <w:rsid w:val="00760DFB"/>
    <w:rsid w:val="007612A0"/>
    <w:rsid w:val="007618FB"/>
    <w:rsid w:val="00762C7C"/>
    <w:rsid w:val="00762D89"/>
    <w:rsid w:val="0076388E"/>
    <w:rsid w:val="00765F71"/>
    <w:rsid w:val="007660D9"/>
    <w:rsid w:val="00766E40"/>
    <w:rsid w:val="00766E74"/>
    <w:rsid w:val="00770F75"/>
    <w:rsid w:val="0077127A"/>
    <w:rsid w:val="00771F7B"/>
    <w:rsid w:val="00773CD1"/>
    <w:rsid w:val="00774DAD"/>
    <w:rsid w:val="00774E52"/>
    <w:rsid w:val="00775149"/>
    <w:rsid w:val="0077563B"/>
    <w:rsid w:val="0078498B"/>
    <w:rsid w:val="00786AB9"/>
    <w:rsid w:val="007918FD"/>
    <w:rsid w:val="00791B46"/>
    <w:rsid w:val="00791DFE"/>
    <w:rsid w:val="007925C6"/>
    <w:rsid w:val="00793465"/>
    <w:rsid w:val="00793FC7"/>
    <w:rsid w:val="007941B6"/>
    <w:rsid w:val="00796EBE"/>
    <w:rsid w:val="00797898"/>
    <w:rsid w:val="007A0839"/>
    <w:rsid w:val="007A26D5"/>
    <w:rsid w:val="007A26ED"/>
    <w:rsid w:val="007A4912"/>
    <w:rsid w:val="007A4AAF"/>
    <w:rsid w:val="007B0F11"/>
    <w:rsid w:val="007B15EA"/>
    <w:rsid w:val="007B37D1"/>
    <w:rsid w:val="007B6BCE"/>
    <w:rsid w:val="007B6E89"/>
    <w:rsid w:val="007B7349"/>
    <w:rsid w:val="007C0D44"/>
    <w:rsid w:val="007C31DD"/>
    <w:rsid w:val="007C35BA"/>
    <w:rsid w:val="007C49A4"/>
    <w:rsid w:val="007C5500"/>
    <w:rsid w:val="007C6B3A"/>
    <w:rsid w:val="007C6B3B"/>
    <w:rsid w:val="007C7C2E"/>
    <w:rsid w:val="007D0337"/>
    <w:rsid w:val="007D1A11"/>
    <w:rsid w:val="007D249D"/>
    <w:rsid w:val="007D28ED"/>
    <w:rsid w:val="007D2A66"/>
    <w:rsid w:val="007D4102"/>
    <w:rsid w:val="007D5A3F"/>
    <w:rsid w:val="007D5E09"/>
    <w:rsid w:val="007D64A5"/>
    <w:rsid w:val="007D66A9"/>
    <w:rsid w:val="007D73BC"/>
    <w:rsid w:val="007E029A"/>
    <w:rsid w:val="007E09FA"/>
    <w:rsid w:val="007E234C"/>
    <w:rsid w:val="007E3348"/>
    <w:rsid w:val="007E412D"/>
    <w:rsid w:val="007E4CFD"/>
    <w:rsid w:val="007E533E"/>
    <w:rsid w:val="007E5B12"/>
    <w:rsid w:val="007E73E0"/>
    <w:rsid w:val="007F0D4D"/>
    <w:rsid w:val="007F255E"/>
    <w:rsid w:val="007F2CC1"/>
    <w:rsid w:val="007F6AE0"/>
    <w:rsid w:val="008002C1"/>
    <w:rsid w:val="008005BE"/>
    <w:rsid w:val="008033FE"/>
    <w:rsid w:val="0080527F"/>
    <w:rsid w:val="00805FD2"/>
    <w:rsid w:val="0080773B"/>
    <w:rsid w:val="008077A3"/>
    <w:rsid w:val="00807F31"/>
    <w:rsid w:val="00810877"/>
    <w:rsid w:val="00810D0E"/>
    <w:rsid w:val="008117E6"/>
    <w:rsid w:val="0081231C"/>
    <w:rsid w:val="00812C78"/>
    <w:rsid w:val="0081486A"/>
    <w:rsid w:val="00814B64"/>
    <w:rsid w:val="008158A0"/>
    <w:rsid w:val="00816188"/>
    <w:rsid w:val="00816889"/>
    <w:rsid w:val="0081695B"/>
    <w:rsid w:val="00816CC7"/>
    <w:rsid w:val="00821C2E"/>
    <w:rsid w:val="00821C4B"/>
    <w:rsid w:val="00822140"/>
    <w:rsid w:val="0082295D"/>
    <w:rsid w:val="00823620"/>
    <w:rsid w:val="00824826"/>
    <w:rsid w:val="00825064"/>
    <w:rsid w:val="00826527"/>
    <w:rsid w:val="0083091E"/>
    <w:rsid w:val="0083206D"/>
    <w:rsid w:val="008326D6"/>
    <w:rsid w:val="008332DA"/>
    <w:rsid w:val="00833AE3"/>
    <w:rsid w:val="00834504"/>
    <w:rsid w:val="0083499B"/>
    <w:rsid w:val="00834C7F"/>
    <w:rsid w:val="00835476"/>
    <w:rsid w:val="008377AF"/>
    <w:rsid w:val="00837C1F"/>
    <w:rsid w:val="008428BB"/>
    <w:rsid w:val="008431A4"/>
    <w:rsid w:val="00844234"/>
    <w:rsid w:val="00844BD3"/>
    <w:rsid w:val="00845A8D"/>
    <w:rsid w:val="00845AB0"/>
    <w:rsid w:val="00845CF6"/>
    <w:rsid w:val="0084632F"/>
    <w:rsid w:val="00851863"/>
    <w:rsid w:val="00851CDB"/>
    <w:rsid w:val="00852DE6"/>
    <w:rsid w:val="00853142"/>
    <w:rsid w:val="00853159"/>
    <w:rsid w:val="00856953"/>
    <w:rsid w:val="008574D7"/>
    <w:rsid w:val="008576BB"/>
    <w:rsid w:val="00857B0F"/>
    <w:rsid w:val="008605A2"/>
    <w:rsid w:val="00864E1E"/>
    <w:rsid w:val="00865AE1"/>
    <w:rsid w:val="008714D1"/>
    <w:rsid w:val="0087267E"/>
    <w:rsid w:val="00874959"/>
    <w:rsid w:val="00874ECF"/>
    <w:rsid w:val="008754D2"/>
    <w:rsid w:val="008768B3"/>
    <w:rsid w:val="0087696C"/>
    <w:rsid w:val="00880C61"/>
    <w:rsid w:val="0088373E"/>
    <w:rsid w:val="00884DD7"/>
    <w:rsid w:val="0088640E"/>
    <w:rsid w:val="00887681"/>
    <w:rsid w:val="00887BF7"/>
    <w:rsid w:val="008900FD"/>
    <w:rsid w:val="008904EC"/>
    <w:rsid w:val="00890597"/>
    <w:rsid w:val="00891C52"/>
    <w:rsid w:val="00892337"/>
    <w:rsid w:val="00892949"/>
    <w:rsid w:val="00893614"/>
    <w:rsid w:val="008950DF"/>
    <w:rsid w:val="008A0DE5"/>
    <w:rsid w:val="008A1055"/>
    <w:rsid w:val="008A12CD"/>
    <w:rsid w:val="008A1376"/>
    <w:rsid w:val="008A138E"/>
    <w:rsid w:val="008A30A8"/>
    <w:rsid w:val="008A4340"/>
    <w:rsid w:val="008A4ED7"/>
    <w:rsid w:val="008A4F50"/>
    <w:rsid w:val="008A596F"/>
    <w:rsid w:val="008A7B19"/>
    <w:rsid w:val="008B0F12"/>
    <w:rsid w:val="008B1142"/>
    <w:rsid w:val="008B12FC"/>
    <w:rsid w:val="008B561D"/>
    <w:rsid w:val="008C072E"/>
    <w:rsid w:val="008C103A"/>
    <w:rsid w:val="008C175E"/>
    <w:rsid w:val="008C2175"/>
    <w:rsid w:val="008C2DF8"/>
    <w:rsid w:val="008C32F8"/>
    <w:rsid w:val="008C42B0"/>
    <w:rsid w:val="008C4E4E"/>
    <w:rsid w:val="008C5433"/>
    <w:rsid w:val="008C7268"/>
    <w:rsid w:val="008C734A"/>
    <w:rsid w:val="008C74F0"/>
    <w:rsid w:val="008D0CF0"/>
    <w:rsid w:val="008D20BE"/>
    <w:rsid w:val="008D2D5D"/>
    <w:rsid w:val="008D3286"/>
    <w:rsid w:val="008D3ADB"/>
    <w:rsid w:val="008D4265"/>
    <w:rsid w:val="008D4B8B"/>
    <w:rsid w:val="008D4F83"/>
    <w:rsid w:val="008D5C7C"/>
    <w:rsid w:val="008D6DC2"/>
    <w:rsid w:val="008E0709"/>
    <w:rsid w:val="008E2578"/>
    <w:rsid w:val="008E28C5"/>
    <w:rsid w:val="008E3771"/>
    <w:rsid w:val="008E49B1"/>
    <w:rsid w:val="008E653F"/>
    <w:rsid w:val="008E7725"/>
    <w:rsid w:val="008F109C"/>
    <w:rsid w:val="008F34F1"/>
    <w:rsid w:val="008F47A7"/>
    <w:rsid w:val="008F4EFF"/>
    <w:rsid w:val="008F62C2"/>
    <w:rsid w:val="008F6509"/>
    <w:rsid w:val="008F65C0"/>
    <w:rsid w:val="008F69B3"/>
    <w:rsid w:val="008F6DEC"/>
    <w:rsid w:val="009006B4"/>
    <w:rsid w:val="00900910"/>
    <w:rsid w:val="0090091B"/>
    <w:rsid w:val="009017AA"/>
    <w:rsid w:val="00902A9E"/>
    <w:rsid w:val="00906AE9"/>
    <w:rsid w:val="00907020"/>
    <w:rsid w:val="009109E1"/>
    <w:rsid w:val="00910A96"/>
    <w:rsid w:val="009113C5"/>
    <w:rsid w:val="00911F22"/>
    <w:rsid w:val="00913E92"/>
    <w:rsid w:val="00914580"/>
    <w:rsid w:val="00914AA1"/>
    <w:rsid w:val="009151C5"/>
    <w:rsid w:val="00915913"/>
    <w:rsid w:val="00917DA3"/>
    <w:rsid w:val="00921DE6"/>
    <w:rsid w:val="009222CD"/>
    <w:rsid w:val="00922493"/>
    <w:rsid w:val="00922DA8"/>
    <w:rsid w:val="0092359A"/>
    <w:rsid w:val="00923C34"/>
    <w:rsid w:val="00924B25"/>
    <w:rsid w:val="00926C93"/>
    <w:rsid w:val="00926E5D"/>
    <w:rsid w:val="00927037"/>
    <w:rsid w:val="009326E7"/>
    <w:rsid w:val="00934A38"/>
    <w:rsid w:val="00934F42"/>
    <w:rsid w:val="009351EA"/>
    <w:rsid w:val="00935951"/>
    <w:rsid w:val="00936634"/>
    <w:rsid w:val="009370C4"/>
    <w:rsid w:val="00937A58"/>
    <w:rsid w:val="0094077A"/>
    <w:rsid w:val="00941770"/>
    <w:rsid w:val="00942402"/>
    <w:rsid w:val="00942A44"/>
    <w:rsid w:val="00943238"/>
    <w:rsid w:val="0094387C"/>
    <w:rsid w:val="009442A2"/>
    <w:rsid w:val="00945BA6"/>
    <w:rsid w:val="00950769"/>
    <w:rsid w:val="00950C11"/>
    <w:rsid w:val="00953F91"/>
    <w:rsid w:val="0095614B"/>
    <w:rsid w:val="00957607"/>
    <w:rsid w:val="009606A0"/>
    <w:rsid w:val="0096255D"/>
    <w:rsid w:val="00963580"/>
    <w:rsid w:val="00963E36"/>
    <w:rsid w:val="00964218"/>
    <w:rsid w:val="0096613C"/>
    <w:rsid w:val="00966FBA"/>
    <w:rsid w:val="00967B28"/>
    <w:rsid w:val="00967CCE"/>
    <w:rsid w:val="00970F3D"/>
    <w:rsid w:val="00971567"/>
    <w:rsid w:val="009722D6"/>
    <w:rsid w:val="00974283"/>
    <w:rsid w:val="00974771"/>
    <w:rsid w:val="009775E1"/>
    <w:rsid w:val="009776AA"/>
    <w:rsid w:val="009802C8"/>
    <w:rsid w:val="009806AD"/>
    <w:rsid w:val="00980AFF"/>
    <w:rsid w:val="00981C17"/>
    <w:rsid w:val="00983104"/>
    <w:rsid w:val="00984EDD"/>
    <w:rsid w:val="0098594E"/>
    <w:rsid w:val="00986AA7"/>
    <w:rsid w:val="00987C72"/>
    <w:rsid w:val="00990F94"/>
    <w:rsid w:val="0099179C"/>
    <w:rsid w:val="009930D4"/>
    <w:rsid w:val="009932DB"/>
    <w:rsid w:val="009934C2"/>
    <w:rsid w:val="0099365D"/>
    <w:rsid w:val="009936A0"/>
    <w:rsid w:val="00994246"/>
    <w:rsid w:val="00994AA3"/>
    <w:rsid w:val="009954F5"/>
    <w:rsid w:val="009959BA"/>
    <w:rsid w:val="0099799B"/>
    <w:rsid w:val="009A2683"/>
    <w:rsid w:val="009A30A1"/>
    <w:rsid w:val="009A382B"/>
    <w:rsid w:val="009A4371"/>
    <w:rsid w:val="009A4A2F"/>
    <w:rsid w:val="009A4A84"/>
    <w:rsid w:val="009A55ED"/>
    <w:rsid w:val="009B003B"/>
    <w:rsid w:val="009B0797"/>
    <w:rsid w:val="009B19D0"/>
    <w:rsid w:val="009B1A1F"/>
    <w:rsid w:val="009B324A"/>
    <w:rsid w:val="009B4C7F"/>
    <w:rsid w:val="009B67A5"/>
    <w:rsid w:val="009C0010"/>
    <w:rsid w:val="009C0069"/>
    <w:rsid w:val="009C0596"/>
    <w:rsid w:val="009C1693"/>
    <w:rsid w:val="009C3504"/>
    <w:rsid w:val="009C3C78"/>
    <w:rsid w:val="009C4A9F"/>
    <w:rsid w:val="009C66CF"/>
    <w:rsid w:val="009C7213"/>
    <w:rsid w:val="009C7F07"/>
    <w:rsid w:val="009D0E42"/>
    <w:rsid w:val="009D0E5F"/>
    <w:rsid w:val="009D1E35"/>
    <w:rsid w:val="009D2402"/>
    <w:rsid w:val="009D2DE9"/>
    <w:rsid w:val="009D2FF0"/>
    <w:rsid w:val="009D44AE"/>
    <w:rsid w:val="009D58B5"/>
    <w:rsid w:val="009D7556"/>
    <w:rsid w:val="009D760C"/>
    <w:rsid w:val="009D7FB1"/>
    <w:rsid w:val="009E0A4D"/>
    <w:rsid w:val="009E556D"/>
    <w:rsid w:val="009E5843"/>
    <w:rsid w:val="009E642E"/>
    <w:rsid w:val="009E75EC"/>
    <w:rsid w:val="009E7E73"/>
    <w:rsid w:val="009F1876"/>
    <w:rsid w:val="009F2BE0"/>
    <w:rsid w:val="009F4C4C"/>
    <w:rsid w:val="009F7325"/>
    <w:rsid w:val="009F7ADE"/>
    <w:rsid w:val="009F7B4E"/>
    <w:rsid w:val="00A019F4"/>
    <w:rsid w:val="00A03038"/>
    <w:rsid w:val="00A032B5"/>
    <w:rsid w:val="00A032C3"/>
    <w:rsid w:val="00A034BB"/>
    <w:rsid w:val="00A03F9A"/>
    <w:rsid w:val="00A057CF"/>
    <w:rsid w:val="00A059F0"/>
    <w:rsid w:val="00A05E7E"/>
    <w:rsid w:val="00A06970"/>
    <w:rsid w:val="00A06BAD"/>
    <w:rsid w:val="00A14184"/>
    <w:rsid w:val="00A1447A"/>
    <w:rsid w:val="00A15226"/>
    <w:rsid w:val="00A1634B"/>
    <w:rsid w:val="00A16DC7"/>
    <w:rsid w:val="00A1742D"/>
    <w:rsid w:val="00A17921"/>
    <w:rsid w:val="00A209D1"/>
    <w:rsid w:val="00A24ACF"/>
    <w:rsid w:val="00A257E0"/>
    <w:rsid w:val="00A26189"/>
    <w:rsid w:val="00A26534"/>
    <w:rsid w:val="00A26D64"/>
    <w:rsid w:val="00A26FDC"/>
    <w:rsid w:val="00A3093E"/>
    <w:rsid w:val="00A31EE7"/>
    <w:rsid w:val="00A3444E"/>
    <w:rsid w:val="00A34922"/>
    <w:rsid w:val="00A378A9"/>
    <w:rsid w:val="00A37A15"/>
    <w:rsid w:val="00A40B6A"/>
    <w:rsid w:val="00A41352"/>
    <w:rsid w:val="00A415F3"/>
    <w:rsid w:val="00A432C0"/>
    <w:rsid w:val="00A4581B"/>
    <w:rsid w:val="00A45B1F"/>
    <w:rsid w:val="00A45FE3"/>
    <w:rsid w:val="00A46146"/>
    <w:rsid w:val="00A46F49"/>
    <w:rsid w:val="00A506D3"/>
    <w:rsid w:val="00A52926"/>
    <w:rsid w:val="00A53117"/>
    <w:rsid w:val="00A53E9E"/>
    <w:rsid w:val="00A5669F"/>
    <w:rsid w:val="00A568B0"/>
    <w:rsid w:val="00A57596"/>
    <w:rsid w:val="00A61A95"/>
    <w:rsid w:val="00A6332E"/>
    <w:rsid w:val="00A63628"/>
    <w:rsid w:val="00A63843"/>
    <w:rsid w:val="00A6506D"/>
    <w:rsid w:val="00A66012"/>
    <w:rsid w:val="00A66A05"/>
    <w:rsid w:val="00A67A99"/>
    <w:rsid w:val="00A70D9D"/>
    <w:rsid w:val="00A7277E"/>
    <w:rsid w:val="00A72C46"/>
    <w:rsid w:val="00A72F8D"/>
    <w:rsid w:val="00A7497D"/>
    <w:rsid w:val="00A74992"/>
    <w:rsid w:val="00A75A43"/>
    <w:rsid w:val="00A77696"/>
    <w:rsid w:val="00A77E30"/>
    <w:rsid w:val="00A822D2"/>
    <w:rsid w:val="00A82DC2"/>
    <w:rsid w:val="00A8336A"/>
    <w:rsid w:val="00A845A9"/>
    <w:rsid w:val="00A8482B"/>
    <w:rsid w:val="00A84C69"/>
    <w:rsid w:val="00A84E40"/>
    <w:rsid w:val="00A86ED4"/>
    <w:rsid w:val="00A87FFA"/>
    <w:rsid w:val="00A957BA"/>
    <w:rsid w:val="00A97B09"/>
    <w:rsid w:val="00AA06F9"/>
    <w:rsid w:val="00AA11C6"/>
    <w:rsid w:val="00AA1C3C"/>
    <w:rsid w:val="00AA1FA0"/>
    <w:rsid w:val="00AA226D"/>
    <w:rsid w:val="00AA2F1E"/>
    <w:rsid w:val="00AA43EF"/>
    <w:rsid w:val="00AA7458"/>
    <w:rsid w:val="00AA7B5A"/>
    <w:rsid w:val="00AA7E5B"/>
    <w:rsid w:val="00AB03A8"/>
    <w:rsid w:val="00AB0CE6"/>
    <w:rsid w:val="00AB16B7"/>
    <w:rsid w:val="00AB1F7F"/>
    <w:rsid w:val="00AB2046"/>
    <w:rsid w:val="00AB235C"/>
    <w:rsid w:val="00AB3D59"/>
    <w:rsid w:val="00AB67F6"/>
    <w:rsid w:val="00AB732B"/>
    <w:rsid w:val="00AC0694"/>
    <w:rsid w:val="00AC0EC8"/>
    <w:rsid w:val="00AC1D27"/>
    <w:rsid w:val="00AC2660"/>
    <w:rsid w:val="00AC7EC1"/>
    <w:rsid w:val="00AD08DA"/>
    <w:rsid w:val="00AD091A"/>
    <w:rsid w:val="00AD0FB0"/>
    <w:rsid w:val="00AD428C"/>
    <w:rsid w:val="00AD55DA"/>
    <w:rsid w:val="00AD5697"/>
    <w:rsid w:val="00AD5783"/>
    <w:rsid w:val="00AD5E25"/>
    <w:rsid w:val="00AE1173"/>
    <w:rsid w:val="00AE20E3"/>
    <w:rsid w:val="00AE2279"/>
    <w:rsid w:val="00AE45E8"/>
    <w:rsid w:val="00AE5495"/>
    <w:rsid w:val="00AE5EE3"/>
    <w:rsid w:val="00AE69D8"/>
    <w:rsid w:val="00AF09D5"/>
    <w:rsid w:val="00AF14DB"/>
    <w:rsid w:val="00AF19F7"/>
    <w:rsid w:val="00AF4A36"/>
    <w:rsid w:val="00AF621C"/>
    <w:rsid w:val="00B00438"/>
    <w:rsid w:val="00B011E9"/>
    <w:rsid w:val="00B02B5C"/>
    <w:rsid w:val="00B04947"/>
    <w:rsid w:val="00B05EE8"/>
    <w:rsid w:val="00B065C3"/>
    <w:rsid w:val="00B06673"/>
    <w:rsid w:val="00B079CE"/>
    <w:rsid w:val="00B07D10"/>
    <w:rsid w:val="00B116FD"/>
    <w:rsid w:val="00B118B5"/>
    <w:rsid w:val="00B137D7"/>
    <w:rsid w:val="00B14F0C"/>
    <w:rsid w:val="00B17039"/>
    <w:rsid w:val="00B170BB"/>
    <w:rsid w:val="00B176E5"/>
    <w:rsid w:val="00B17AA6"/>
    <w:rsid w:val="00B202CB"/>
    <w:rsid w:val="00B21473"/>
    <w:rsid w:val="00B21EE5"/>
    <w:rsid w:val="00B22C5A"/>
    <w:rsid w:val="00B3116C"/>
    <w:rsid w:val="00B3346D"/>
    <w:rsid w:val="00B33977"/>
    <w:rsid w:val="00B34985"/>
    <w:rsid w:val="00B34D5C"/>
    <w:rsid w:val="00B37A9C"/>
    <w:rsid w:val="00B405A9"/>
    <w:rsid w:val="00B42000"/>
    <w:rsid w:val="00B42D24"/>
    <w:rsid w:val="00B43C9F"/>
    <w:rsid w:val="00B44FEA"/>
    <w:rsid w:val="00B454E7"/>
    <w:rsid w:val="00B4701C"/>
    <w:rsid w:val="00B50D05"/>
    <w:rsid w:val="00B5614E"/>
    <w:rsid w:val="00B61B84"/>
    <w:rsid w:val="00B627DB"/>
    <w:rsid w:val="00B630F6"/>
    <w:rsid w:val="00B636FA"/>
    <w:rsid w:val="00B6533B"/>
    <w:rsid w:val="00B67BEF"/>
    <w:rsid w:val="00B67CBF"/>
    <w:rsid w:val="00B716D4"/>
    <w:rsid w:val="00B71747"/>
    <w:rsid w:val="00B71ADA"/>
    <w:rsid w:val="00B72543"/>
    <w:rsid w:val="00B747AF"/>
    <w:rsid w:val="00B74BCD"/>
    <w:rsid w:val="00B77196"/>
    <w:rsid w:val="00B771D4"/>
    <w:rsid w:val="00B7772E"/>
    <w:rsid w:val="00B77B5A"/>
    <w:rsid w:val="00B81C41"/>
    <w:rsid w:val="00B823B4"/>
    <w:rsid w:val="00B826FF"/>
    <w:rsid w:val="00B82AEA"/>
    <w:rsid w:val="00B83204"/>
    <w:rsid w:val="00B84053"/>
    <w:rsid w:val="00B851F3"/>
    <w:rsid w:val="00B85D75"/>
    <w:rsid w:val="00B8767E"/>
    <w:rsid w:val="00B90F7A"/>
    <w:rsid w:val="00B951A5"/>
    <w:rsid w:val="00B97EC0"/>
    <w:rsid w:val="00BA03F7"/>
    <w:rsid w:val="00BA1AA5"/>
    <w:rsid w:val="00BA63CD"/>
    <w:rsid w:val="00BA6616"/>
    <w:rsid w:val="00BA7004"/>
    <w:rsid w:val="00BA78D4"/>
    <w:rsid w:val="00BB0D93"/>
    <w:rsid w:val="00BB0F0C"/>
    <w:rsid w:val="00BB20B6"/>
    <w:rsid w:val="00BB2B6A"/>
    <w:rsid w:val="00BB4538"/>
    <w:rsid w:val="00BB464C"/>
    <w:rsid w:val="00BB509A"/>
    <w:rsid w:val="00BB59DA"/>
    <w:rsid w:val="00BB5C4F"/>
    <w:rsid w:val="00BB6C90"/>
    <w:rsid w:val="00BC13FB"/>
    <w:rsid w:val="00BC2321"/>
    <w:rsid w:val="00BC5AC6"/>
    <w:rsid w:val="00BC5D1F"/>
    <w:rsid w:val="00BC7205"/>
    <w:rsid w:val="00BC7EAC"/>
    <w:rsid w:val="00BD02DE"/>
    <w:rsid w:val="00BD02FA"/>
    <w:rsid w:val="00BD10F7"/>
    <w:rsid w:val="00BD57A3"/>
    <w:rsid w:val="00BD5D99"/>
    <w:rsid w:val="00BD6A4D"/>
    <w:rsid w:val="00BD6EF4"/>
    <w:rsid w:val="00BE186E"/>
    <w:rsid w:val="00BE26FC"/>
    <w:rsid w:val="00BE46FF"/>
    <w:rsid w:val="00BE55B5"/>
    <w:rsid w:val="00BE5763"/>
    <w:rsid w:val="00BE7535"/>
    <w:rsid w:val="00BF200A"/>
    <w:rsid w:val="00BF415F"/>
    <w:rsid w:val="00BF47D3"/>
    <w:rsid w:val="00BF4AFB"/>
    <w:rsid w:val="00BF7D08"/>
    <w:rsid w:val="00C007C2"/>
    <w:rsid w:val="00C00C2D"/>
    <w:rsid w:val="00C02449"/>
    <w:rsid w:val="00C04324"/>
    <w:rsid w:val="00C050C8"/>
    <w:rsid w:val="00C07A99"/>
    <w:rsid w:val="00C115D8"/>
    <w:rsid w:val="00C117D8"/>
    <w:rsid w:val="00C131B3"/>
    <w:rsid w:val="00C134D2"/>
    <w:rsid w:val="00C1483D"/>
    <w:rsid w:val="00C14955"/>
    <w:rsid w:val="00C16937"/>
    <w:rsid w:val="00C16FE1"/>
    <w:rsid w:val="00C17310"/>
    <w:rsid w:val="00C178E2"/>
    <w:rsid w:val="00C20238"/>
    <w:rsid w:val="00C226CA"/>
    <w:rsid w:val="00C26E77"/>
    <w:rsid w:val="00C272BE"/>
    <w:rsid w:val="00C30311"/>
    <w:rsid w:val="00C31F9C"/>
    <w:rsid w:val="00C3281B"/>
    <w:rsid w:val="00C32960"/>
    <w:rsid w:val="00C34A8B"/>
    <w:rsid w:val="00C36F1D"/>
    <w:rsid w:val="00C378EA"/>
    <w:rsid w:val="00C42231"/>
    <w:rsid w:val="00C434FA"/>
    <w:rsid w:val="00C43B32"/>
    <w:rsid w:val="00C43BB1"/>
    <w:rsid w:val="00C51724"/>
    <w:rsid w:val="00C53D57"/>
    <w:rsid w:val="00C5401D"/>
    <w:rsid w:val="00C54A6D"/>
    <w:rsid w:val="00C54CC2"/>
    <w:rsid w:val="00C55D58"/>
    <w:rsid w:val="00C56F70"/>
    <w:rsid w:val="00C61018"/>
    <w:rsid w:val="00C62ABF"/>
    <w:rsid w:val="00C63C00"/>
    <w:rsid w:val="00C658C6"/>
    <w:rsid w:val="00C67900"/>
    <w:rsid w:val="00C67CE7"/>
    <w:rsid w:val="00C67D94"/>
    <w:rsid w:val="00C7092B"/>
    <w:rsid w:val="00C70DA8"/>
    <w:rsid w:val="00C730F7"/>
    <w:rsid w:val="00C73EDF"/>
    <w:rsid w:val="00C743FD"/>
    <w:rsid w:val="00C75429"/>
    <w:rsid w:val="00C76870"/>
    <w:rsid w:val="00C82802"/>
    <w:rsid w:val="00C82C6D"/>
    <w:rsid w:val="00C838C8"/>
    <w:rsid w:val="00C8516B"/>
    <w:rsid w:val="00C85898"/>
    <w:rsid w:val="00C85A6E"/>
    <w:rsid w:val="00C86AFF"/>
    <w:rsid w:val="00C87F61"/>
    <w:rsid w:val="00C90484"/>
    <w:rsid w:val="00C90BBE"/>
    <w:rsid w:val="00C90E5F"/>
    <w:rsid w:val="00C911F7"/>
    <w:rsid w:val="00C92CAD"/>
    <w:rsid w:val="00C9300E"/>
    <w:rsid w:val="00C93052"/>
    <w:rsid w:val="00C931F6"/>
    <w:rsid w:val="00C94B42"/>
    <w:rsid w:val="00C95E0B"/>
    <w:rsid w:val="00C97172"/>
    <w:rsid w:val="00C97B72"/>
    <w:rsid w:val="00CA00E8"/>
    <w:rsid w:val="00CA0E76"/>
    <w:rsid w:val="00CA276D"/>
    <w:rsid w:val="00CA3CD0"/>
    <w:rsid w:val="00CA6B3E"/>
    <w:rsid w:val="00CB0F1B"/>
    <w:rsid w:val="00CB1330"/>
    <w:rsid w:val="00CB329B"/>
    <w:rsid w:val="00CB343B"/>
    <w:rsid w:val="00CB42C9"/>
    <w:rsid w:val="00CB4CC9"/>
    <w:rsid w:val="00CB6810"/>
    <w:rsid w:val="00CB73D8"/>
    <w:rsid w:val="00CC0206"/>
    <w:rsid w:val="00CC0BE2"/>
    <w:rsid w:val="00CC286F"/>
    <w:rsid w:val="00CC56F8"/>
    <w:rsid w:val="00CC59E5"/>
    <w:rsid w:val="00CC7981"/>
    <w:rsid w:val="00CC7FE6"/>
    <w:rsid w:val="00CD0A38"/>
    <w:rsid w:val="00CD25EB"/>
    <w:rsid w:val="00CD2E0F"/>
    <w:rsid w:val="00CD3EBD"/>
    <w:rsid w:val="00CD4CB3"/>
    <w:rsid w:val="00CD6A96"/>
    <w:rsid w:val="00CD7092"/>
    <w:rsid w:val="00CE09D4"/>
    <w:rsid w:val="00CE0F2C"/>
    <w:rsid w:val="00CE11F2"/>
    <w:rsid w:val="00CE1A9F"/>
    <w:rsid w:val="00CE27DF"/>
    <w:rsid w:val="00CE471C"/>
    <w:rsid w:val="00CE51B0"/>
    <w:rsid w:val="00CF1FF3"/>
    <w:rsid w:val="00CF4D01"/>
    <w:rsid w:val="00CF5EA4"/>
    <w:rsid w:val="00CF72FE"/>
    <w:rsid w:val="00CF7417"/>
    <w:rsid w:val="00D006B7"/>
    <w:rsid w:val="00D01179"/>
    <w:rsid w:val="00D02549"/>
    <w:rsid w:val="00D02630"/>
    <w:rsid w:val="00D0318C"/>
    <w:rsid w:val="00D05188"/>
    <w:rsid w:val="00D05F0E"/>
    <w:rsid w:val="00D11671"/>
    <w:rsid w:val="00D1172C"/>
    <w:rsid w:val="00D13D34"/>
    <w:rsid w:val="00D2133A"/>
    <w:rsid w:val="00D235D0"/>
    <w:rsid w:val="00D23FC6"/>
    <w:rsid w:val="00D24DAD"/>
    <w:rsid w:val="00D25407"/>
    <w:rsid w:val="00D26B3C"/>
    <w:rsid w:val="00D27290"/>
    <w:rsid w:val="00D30542"/>
    <w:rsid w:val="00D31784"/>
    <w:rsid w:val="00D317FB"/>
    <w:rsid w:val="00D33925"/>
    <w:rsid w:val="00D36ED5"/>
    <w:rsid w:val="00D41DF0"/>
    <w:rsid w:val="00D42E37"/>
    <w:rsid w:val="00D46868"/>
    <w:rsid w:val="00D475BD"/>
    <w:rsid w:val="00D50CCE"/>
    <w:rsid w:val="00D5156C"/>
    <w:rsid w:val="00D521AA"/>
    <w:rsid w:val="00D526FF"/>
    <w:rsid w:val="00D541AC"/>
    <w:rsid w:val="00D55597"/>
    <w:rsid w:val="00D60F49"/>
    <w:rsid w:val="00D6356F"/>
    <w:rsid w:val="00D67227"/>
    <w:rsid w:val="00D67439"/>
    <w:rsid w:val="00D6774D"/>
    <w:rsid w:val="00D7096E"/>
    <w:rsid w:val="00D732E2"/>
    <w:rsid w:val="00D73FD4"/>
    <w:rsid w:val="00D7479C"/>
    <w:rsid w:val="00D74BBE"/>
    <w:rsid w:val="00D755A6"/>
    <w:rsid w:val="00D765D4"/>
    <w:rsid w:val="00D76F2E"/>
    <w:rsid w:val="00D76F9D"/>
    <w:rsid w:val="00D770CE"/>
    <w:rsid w:val="00D816B9"/>
    <w:rsid w:val="00D81DC2"/>
    <w:rsid w:val="00D82E0D"/>
    <w:rsid w:val="00D834F8"/>
    <w:rsid w:val="00D85EF2"/>
    <w:rsid w:val="00D866DF"/>
    <w:rsid w:val="00D86E89"/>
    <w:rsid w:val="00D872A9"/>
    <w:rsid w:val="00D87565"/>
    <w:rsid w:val="00D914E5"/>
    <w:rsid w:val="00D93E59"/>
    <w:rsid w:val="00D94104"/>
    <w:rsid w:val="00D94440"/>
    <w:rsid w:val="00DA148F"/>
    <w:rsid w:val="00DA2E19"/>
    <w:rsid w:val="00DA310F"/>
    <w:rsid w:val="00DA3230"/>
    <w:rsid w:val="00DA392C"/>
    <w:rsid w:val="00DA50DB"/>
    <w:rsid w:val="00DA51AF"/>
    <w:rsid w:val="00DA5345"/>
    <w:rsid w:val="00DA76F0"/>
    <w:rsid w:val="00DA7981"/>
    <w:rsid w:val="00DB0DD5"/>
    <w:rsid w:val="00DB3555"/>
    <w:rsid w:val="00DB38AE"/>
    <w:rsid w:val="00DB3E13"/>
    <w:rsid w:val="00DB7D69"/>
    <w:rsid w:val="00DC0977"/>
    <w:rsid w:val="00DC4B07"/>
    <w:rsid w:val="00DC582D"/>
    <w:rsid w:val="00DC6B80"/>
    <w:rsid w:val="00DD3F95"/>
    <w:rsid w:val="00DD4083"/>
    <w:rsid w:val="00DD721A"/>
    <w:rsid w:val="00DE1582"/>
    <w:rsid w:val="00DE1EED"/>
    <w:rsid w:val="00DE29FB"/>
    <w:rsid w:val="00DE403F"/>
    <w:rsid w:val="00DE4795"/>
    <w:rsid w:val="00DE56F2"/>
    <w:rsid w:val="00DE76B6"/>
    <w:rsid w:val="00DF1AAD"/>
    <w:rsid w:val="00DF34AE"/>
    <w:rsid w:val="00DF3D60"/>
    <w:rsid w:val="00DF4603"/>
    <w:rsid w:val="00DF483C"/>
    <w:rsid w:val="00DF4E99"/>
    <w:rsid w:val="00DF5665"/>
    <w:rsid w:val="00DF691D"/>
    <w:rsid w:val="00DF6F0B"/>
    <w:rsid w:val="00DF7AEB"/>
    <w:rsid w:val="00E012CE"/>
    <w:rsid w:val="00E012D4"/>
    <w:rsid w:val="00E018A7"/>
    <w:rsid w:val="00E018C7"/>
    <w:rsid w:val="00E04FF9"/>
    <w:rsid w:val="00E072EB"/>
    <w:rsid w:val="00E1102D"/>
    <w:rsid w:val="00E11168"/>
    <w:rsid w:val="00E1145E"/>
    <w:rsid w:val="00E12154"/>
    <w:rsid w:val="00E129B3"/>
    <w:rsid w:val="00E12A7F"/>
    <w:rsid w:val="00E12D71"/>
    <w:rsid w:val="00E13E5A"/>
    <w:rsid w:val="00E14413"/>
    <w:rsid w:val="00E1485F"/>
    <w:rsid w:val="00E14C57"/>
    <w:rsid w:val="00E152B3"/>
    <w:rsid w:val="00E16918"/>
    <w:rsid w:val="00E20A7A"/>
    <w:rsid w:val="00E229F4"/>
    <w:rsid w:val="00E23C20"/>
    <w:rsid w:val="00E24214"/>
    <w:rsid w:val="00E256FF"/>
    <w:rsid w:val="00E332E0"/>
    <w:rsid w:val="00E3394D"/>
    <w:rsid w:val="00E36DC4"/>
    <w:rsid w:val="00E37575"/>
    <w:rsid w:val="00E40528"/>
    <w:rsid w:val="00E407CD"/>
    <w:rsid w:val="00E40D2B"/>
    <w:rsid w:val="00E40D35"/>
    <w:rsid w:val="00E4158D"/>
    <w:rsid w:val="00E43191"/>
    <w:rsid w:val="00E4352D"/>
    <w:rsid w:val="00E4386D"/>
    <w:rsid w:val="00E46B94"/>
    <w:rsid w:val="00E46C43"/>
    <w:rsid w:val="00E46E5A"/>
    <w:rsid w:val="00E5090F"/>
    <w:rsid w:val="00E5160C"/>
    <w:rsid w:val="00E526EE"/>
    <w:rsid w:val="00E53278"/>
    <w:rsid w:val="00E53928"/>
    <w:rsid w:val="00E549E0"/>
    <w:rsid w:val="00E5532D"/>
    <w:rsid w:val="00E55A65"/>
    <w:rsid w:val="00E55F87"/>
    <w:rsid w:val="00E571E5"/>
    <w:rsid w:val="00E6057B"/>
    <w:rsid w:val="00E60A63"/>
    <w:rsid w:val="00E61270"/>
    <w:rsid w:val="00E62B61"/>
    <w:rsid w:val="00E6373A"/>
    <w:rsid w:val="00E641A3"/>
    <w:rsid w:val="00E64323"/>
    <w:rsid w:val="00E656B1"/>
    <w:rsid w:val="00E665E3"/>
    <w:rsid w:val="00E665FB"/>
    <w:rsid w:val="00E6690A"/>
    <w:rsid w:val="00E701FA"/>
    <w:rsid w:val="00E70BB0"/>
    <w:rsid w:val="00E72171"/>
    <w:rsid w:val="00E725D8"/>
    <w:rsid w:val="00E7683B"/>
    <w:rsid w:val="00E77B63"/>
    <w:rsid w:val="00E804DF"/>
    <w:rsid w:val="00E81565"/>
    <w:rsid w:val="00E82925"/>
    <w:rsid w:val="00E829EB"/>
    <w:rsid w:val="00E82FAB"/>
    <w:rsid w:val="00E83456"/>
    <w:rsid w:val="00E83ABF"/>
    <w:rsid w:val="00E85CDB"/>
    <w:rsid w:val="00E86768"/>
    <w:rsid w:val="00E938A7"/>
    <w:rsid w:val="00E94612"/>
    <w:rsid w:val="00E94776"/>
    <w:rsid w:val="00E959AB"/>
    <w:rsid w:val="00E963A3"/>
    <w:rsid w:val="00EA0F27"/>
    <w:rsid w:val="00EA10C5"/>
    <w:rsid w:val="00EA1485"/>
    <w:rsid w:val="00EA2D19"/>
    <w:rsid w:val="00EA4A6B"/>
    <w:rsid w:val="00EA4E6E"/>
    <w:rsid w:val="00EA6A5B"/>
    <w:rsid w:val="00EB0879"/>
    <w:rsid w:val="00EB1823"/>
    <w:rsid w:val="00EB28B6"/>
    <w:rsid w:val="00EB3294"/>
    <w:rsid w:val="00EB569F"/>
    <w:rsid w:val="00EB64BA"/>
    <w:rsid w:val="00EC0AA6"/>
    <w:rsid w:val="00EC375C"/>
    <w:rsid w:val="00EC4204"/>
    <w:rsid w:val="00EC6D44"/>
    <w:rsid w:val="00EC74E2"/>
    <w:rsid w:val="00EC7C01"/>
    <w:rsid w:val="00EC7E5F"/>
    <w:rsid w:val="00ED00B7"/>
    <w:rsid w:val="00ED20C1"/>
    <w:rsid w:val="00ED3088"/>
    <w:rsid w:val="00ED3BEC"/>
    <w:rsid w:val="00ED45C9"/>
    <w:rsid w:val="00ED479D"/>
    <w:rsid w:val="00ED5054"/>
    <w:rsid w:val="00ED6310"/>
    <w:rsid w:val="00EE032E"/>
    <w:rsid w:val="00EE0EB4"/>
    <w:rsid w:val="00EE168E"/>
    <w:rsid w:val="00EE1ADE"/>
    <w:rsid w:val="00EE1DEB"/>
    <w:rsid w:val="00EE28B4"/>
    <w:rsid w:val="00EE355C"/>
    <w:rsid w:val="00EE38B2"/>
    <w:rsid w:val="00EE3D7B"/>
    <w:rsid w:val="00EE3E3E"/>
    <w:rsid w:val="00EE575A"/>
    <w:rsid w:val="00EE5CE8"/>
    <w:rsid w:val="00EE7BD5"/>
    <w:rsid w:val="00EF0440"/>
    <w:rsid w:val="00EF095F"/>
    <w:rsid w:val="00EF0995"/>
    <w:rsid w:val="00EF152E"/>
    <w:rsid w:val="00EF1F11"/>
    <w:rsid w:val="00EF4FE9"/>
    <w:rsid w:val="00EF5073"/>
    <w:rsid w:val="00EF6D00"/>
    <w:rsid w:val="00EF730F"/>
    <w:rsid w:val="00F002C9"/>
    <w:rsid w:val="00F013FD"/>
    <w:rsid w:val="00F01875"/>
    <w:rsid w:val="00F01A3E"/>
    <w:rsid w:val="00F02414"/>
    <w:rsid w:val="00F03A65"/>
    <w:rsid w:val="00F04283"/>
    <w:rsid w:val="00F0521C"/>
    <w:rsid w:val="00F05C54"/>
    <w:rsid w:val="00F06AEE"/>
    <w:rsid w:val="00F11682"/>
    <w:rsid w:val="00F120F2"/>
    <w:rsid w:val="00F128F6"/>
    <w:rsid w:val="00F136A7"/>
    <w:rsid w:val="00F13AB9"/>
    <w:rsid w:val="00F13C5D"/>
    <w:rsid w:val="00F13E7F"/>
    <w:rsid w:val="00F16A6C"/>
    <w:rsid w:val="00F17827"/>
    <w:rsid w:val="00F21638"/>
    <w:rsid w:val="00F26438"/>
    <w:rsid w:val="00F30724"/>
    <w:rsid w:val="00F31C04"/>
    <w:rsid w:val="00F32355"/>
    <w:rsid w:val="00F33921"/>
    <w:rsid w:val="00F34B0C"/>
    <w:rsid w:val="00F350FF"/>
    <w:rsid w:val="00F35B6D"/>
    <w:rsid w:val="00F3613D"/>
    <w:rsid w:val="00F377B1"/>
    <w:rsid w:val="00F37F08"/>
    <w:rsid w:val="00F40919"/>
    <w:rsid w:val="00F41747"/>
    <w:rsid w:val="00F42E3A"/>
    <w:rsid w:val="00F42F1C"/>
    <w:rsid w:val="00F42FDA"/>
    <w:rsid w:val="00F436A1"/>
    <w:rsid w:val="00F44792"/>
    <w:rsid w:val="00F465D7"/>
    <w:rsid w:val="00F46BF5"/>
    <w:rsid w:val="00F47450"/>
    <w:rsid w:val="00F476FF"/>
    <w:rsid w:val="00F519A1"/>
    <w:rsid w:val="00F54AF4"/>
    <w:rsid w:val="00F55C8C"/>
    <w:rsid w:val="00F55DB3"/>
    <w:rsid w:val="00F56073"/>
    <w:rsid w:val="00F5758F"/>
    <w:rsid w:val="00F57EE0"/>
    <w:rsid w:val="00F6094F"/>
    <w:rsid w:val="00F6223C"/>
    <w:rsid w:val="00F63B48"/>
    <w:rsid w:val="00F6431D"/>
    <w:rsid w:val="00F6576B"/>
    <w:rsid w:val="00F66288"/>
    <w:rsid w:val="00F66981"/>
    <w:rsid w:val="00F67AF2"/>
    <w:rsid w:val="00F70467"/>
    <w:rsid w:val="00F73233"/>
    <w:rsid w:val="00F74266"/>
    <w:rsid w:val="00F74BE4"/>
    <w:rsid w:val="00F75103"/>
    <w:rsid w:val="00F75AE5"/>
    <w:rsid w:val="00F7736C"/>
    <w:rsid w:val="00F779D1"/>
    <w:rsid w:val="00F80D58"/>
    <w:rsid w:val="00F81CEF"/>
    <w:rsid w:val="00F834A5"/>
    <w:rsid w:val="00F83774"/>
    <w:rsid w:val="00F84BC6"/>
    <w:rsid w:val="00F870BB"/>
    <w:rsid w:val="00F8750B"/>
    <w:rsid w:val="00F87B5C"/>
    <w:rsid w:val="00F87FC3"/>
    <w:rsid w:val="00F90303"/>
    <w:rsid w:val="00F91D42"/>
    <w:rsid w:val="00F924A6"/>
    <w:rsid w:val="00F9302E"/>
    <w:rsid w:val="00F93196"/>
    <w:rsid w:val="00F94813"/>
    <w:rsid w:val="00F958A3"/>
    <w:rsid w:val="00F96065"/>
    <w:rsid w:val="00F96CA6"/>
    <w:rsid w:val="00F9734E"/>
    <w:rsid w:val="00FA0026"/>
    <w:rsid w:val="00FA0F9E"/>
    <w:rsid w:val="00FA18B2"/>
    <w:rsid w:val="00FA51C6"/>
    <w:rsid w:val="00FA5FB8"/>
    <w:rsid w:val="00FA75A6"/>
    <w:rsid w:val="00FA76A2"/>
    <w:rsid w:val="00FB3584"/>
    <w:rsid w:val="00FB4907"/>
    <w:rsid w:val="00FB63C2"/>
    <w:rsid w:val="00FB7816"/>
    <w:rsid w:val="00FC1605"/>
    <w:rsid w:val="00FC1B5D"/>
    <w:rsid w:val="00FC34F4"/>
    <w:rsid w:val="00FC476F"/>
    <w:rsid w:val="00FC51C4"/>
    <w:rsid w:val="00FC5C4F"/>
    <w:rsid w:val="00FC5CA7"/>
    <w:rsid w:val="00FC5D10"/>
    <w:rsid w:val="00FC61F8"/>
    <w:rsid w:val="00FD0A47"/>
    <w:rsid w:val="00FD1B93"/>
    <w:rsid w:val="00FD2AAB"/>
    <w:rsid w:val="00FD2AC8"/>
    <w:rsid w:val="00FD53AA"/>
    <w:rsid w:val="00FD5F1B"/>
    <w:rsid w:val="00FD630B"/>
    <w:rsid w:val="00FD7517"/>
    <w:rsid w:val="00FD7711"/>
    <w:rsid w:val="00FD7B86"/>
    <w:rsid w:val="00FE083E"/>
    <w:rsid w:val="00FE15F4"/>
    <w:rsid w:val="00FE1A29"/>
    <w:rsid w:val="00FE1D76"/>
    <w:rsid w:val="00FE3D78"/>
    <w:rsid w:val="00FE42AA"/>
    <w:rsid w:val="00FE687C"/>
    <w:rsid w:val="00FE70C5"/>
    <w:rsid w:val="00FE7882"/>
    <w:rsid w:val="00FF11A9"/>
    <w:rsid w:val="00FF1C50"/>
    <w:rsid w:val="00FF2A04"/>
    <w:rsid w:val="00FF301C"/>
    <w:rsid w:val="00FF3BB7"/>
    <w:rsid w:val="00FF3D87"/>
    <w:rsid w:val="00FF6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092B"/>
  </w:style>
  <w:style w:type="paragraph" w:styleId="Header">
    <w:name w:val="header"/>
    <w:basedOn w:val="Normal"/>
    <w:link w:val="HeaderChar"/>
    <w:uiPriority w:val="99"/>
    <w:unhideWhenUsed/>
    <w:rsid w:val="00A70D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D9D"/>
  </w:style>
  <w:style w:type="paragraph" w:styleId="Footer">
    <w:name w:val="footer"/>
    <w:basedOn w:val="Normal"/>
    <w:link w:val="FooterChar"/>
    <w:uiPriority w:val="99"/>
    <w:unhideWhenUsed/>
    <w:rsid w:val="00A70D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D9D"/>
  </w:style>
  <w:style w:type="paragraph" w:styleId="ListParagraph">
    <w:name w:val="List Paragraph"/>
    <w:basedOn w:val="Normal"/>
    <w:uiPriority w:val="34"/>
    <w:qFormat/>
    <w:rsid w:val="001466BC"/>
    <w:pPr>
      <w:ind w:left="720"/>
      <w:contextualSpacing/>
    </w:pPr>
  </w:style>
  <w:style w:type="character" w:customStyle="1" w:styleId="fontstyle01">
    <w:name w:val="fontstyle01"/>
    <w:basedOn w:val="DefaultParagraphFont"/>
    <w:rsid w:val="00422C22"/>
    <w:rPr>
      <w:rFonts w:ascii="TimesNewRomanPSMT" w:hAnsi="TimesNewRomanPSMT" w:hint="default"/>
      <w:b w:val="0"/>
      <w:bCs w:val="0"/>
      <w:i w:val="0"/>
      <w:iCs w:val="0"/>
      <w:color w:val="000000"/>
      <w:sz w:val="22"/>
      <w:szCs w:val="22"/>
    </w:rPr>
  </w:style>
  <w:style w:type="table" w:styleId="TableGrid">
    <w:name w:val="Table Grid"/>
    <w:basedOn w:val="TableNormal"/>
    <w:uiPriority w:val="59"/>
    <w:rsid w:val="004C500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0B"/>
    <w:rPr>
      <w:rFonts w:ascii="Tahoma" w:hAnsi="Tahoma" w:cs="Tahoma"/>
      <w:sz w:val="16"/>
      <w:szCs w:val="16"/>
      <w:lang w:val="en-GB"/>
    </w:rPr>
  </w:style>
  <w:style w:type="paragraph" w:customStyle="1" w:styleId="ydp16fd8c85msonormal">
    <w:name w:val="ydp16fd8c85msonormal"/>
    <w:basedOn w:val="Normal"/>
    <w:rsid w:val="00F63B48"/>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092B"/>
  </w:style>
  <w:style w:type="paragraph" w:styleId="Header">
    <w:name w:val="header"/>
    <w:basedOn w:val="Normal"/>
    <w:link w:val="HeaderChar"/>
    <w:uiPriority w:val="99"/>
    <w:unhideWhenUsed/>
    <w:rsid w:val="00A70D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D9D"/>
  </w:style>
  <w:style w:type="paragraph" w:styleId="Footer">
    <w:name w:val="footer"/>
    <w:basedOn w:val="Normal"/>
    <w:link w:val="FooterChar"/>
    <w:uiPriority w:val="99"/>
    <w:unhideWhenUsed/>
    <w:rsid w:val="00A70D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D9D"/>
  </w:style>
  <w:style w:type="paragraph" w:styleId="ListParagraph">
    <w:name w:val="List Paragraph"/>
    <w:basedOn w:val="Normal"/>
    <w:uiPriority w:val="34"/>
    <w:qFormat/>
    <w:rsid w:val="001466BC"/>
    <w:pPr>
      <w:ind w:left="720"/>
      <w:contextualSpacing/>
    </w:pPr>
  </w:style>
  <w:style w:type="character" w:customStyle="1" w:styleId="fontstyle01">
    <w:name w:val="fontstyle01"/>
    <w:basedOn w:val="DefaultParagraphFont"/>
    <w:rsid w:val="00422C22"/>
    <w:rPr>
      <w:rFonts w:ascii="TimesNewRomanPSMT" w:hAnsi="TimesNewRomanPSMT" w:hint="default"/>
      <w:b w:val="0"/>
      <w:bCs w:val="0"/>
      <w:i w:val="0"/>
      <w:iCs w:val="0"/>
      <w:color w:val="000000"/>
      <w:sz w:val="22"/>
      <w:szCs w:val="22"/>
    </w:rPr>
  </w:style>
  <w:style w:type="table" w:styleId="TableGrid">
    <w:name w:val="Table Grid"/>
    <w:basedOn w:val="TableNormal"/>
    <w:uiPriority w:val="59"/>
    <w:rsid w:val="004C500B"/>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0B"/>
    <w:rPr>
      <w:rFonts w:ascii="Tahoma" w:hAnsi="Tahoma" w:cs="Tahoma"/>
      <w:sz w:val="16"/>
      <w:szCs w:val="16"/>
      <w:lang w:val="en-GB"/>
    </w:rPr>
  </w:style>
  <w:style w:type="paragraph" w:customStyle="1" w:styleId="ydp16fd8c85msonormal">
    <w:name w:val="ydp16fd8c85msonormal"/>
    <w:basedOn w:val="Normal"/>
    <w:rsid w:val="00F63B48"/>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50974">
      <w:bodyDiv w:val="1"/>
      <w:marLeft w:val="0"/>
      <w:marRight w:val="0"/>
      <w:marTop w:val="0"/>
      <w:marBottom w:val="0"/>
      <w:divBdr>
        <w:top w:val="none" w:sz="0" w:space="0" w:color="auto"/>
        <w:left w:val="none" w:sz="0" w:space="0" w:color="auto"/>
        <w:bottom w:val="none" w:sz="0" w:space="0" w:color="auto"/>
        <w:right w:val="none" w:sz="0" w:space="0" w:color="auto"/>
      </w:divBdr>
    </w:div>
    <w:div w:id="1539196685">
      <w:bodyDiv w:val="1"/>
      <w:marLeft w:val="0"/>
      <w:marRight w:val="0"/>
      <w:marTop w:val="0"/>
      <w:marBottom w:val="0"/>
      <w:divBdr>
        <w:top w:val="none" w:sz="0" w:space="0" w:color="auto"/>
        <w:left w:val="none" w:sz="0" w:space="0" w:color="auto"/>
        <w:bottom w:val="none" w:sz="0" w:space="0" w:color="auto"/>
        <w:right w:val="none" w:sz="0" w:space="0" w:color="auto"/>
      </w:divBdr>
      <w:divsChild>
        <w:div w:id="1054542977">
          <w:marLeft w:val="0"/>
          <w:marRight w:val="0"/>
          <w:marTop w:val="0"/>
          <w:marBottom w:val="0"/>
          <w:divBdr>
            <w:top w:val="none" w:sz="0" w:space="0" w:color="auto"/>
            <w:left w:val="none" w:sz="0" w:space="0" w:color="auto"/>
            <w:bottom w:val="none" w:sz="0" w:space="0" w:color="auto"/>
            <w:right w:val="none" w:sz="0" w:space="0" w:color="auto"/>
          </w:divBdr>
        </w:div>
      </w:divsChild>
    </w:div>
    <w:div w:id="16705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42</Pages>
  <Words>8100</Words>
  <Characters>46172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AbdelKhalek Samy</dc:creator>
  <cp:lastModifiedBy>Toshiba-User</cp:lastModifiedBy>
  <cp:revision>108</cp:revision>
  <cp:lastPrinted>2019-09-17T16:44:00Z</cp:lastPrinted>
  <dcterms:created xsi:type="dcterms:W3CDTF">2019-09-16T19:09:00Z</dcterms:created>
  <dcterms:modified xsi:type="dcterms:W3CDTF">2019-10-02T12:32:00Z</dcterms:modified>
</cp:coreProperties>
</file>