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BE7A0" w14:textId="77777777" w:rsidR="00CA3FF5" w:rsidRPr="00724C7B" w:rsidRDefault="008C6CA5" w:rsidP="002046E9">
      <w:pPr>
        <w:pBdr>
          <w:top w:val="nil"/>
          <w:left w:val="nil"/>
          <w:bottom w:val="nil"/>
          <w:right w:val="nil"/>
          <w:between w:val="nil"/>
        </w:pBdr>
        <w:spacing w:after="0" w:line="480" w:lineRule="auto"/>
        <w:jc w:val="center"/>
        <w:rPr>
          <w:rFonts w:asciiTheme="majorBidi" w:eastAsia="Times New Roman" w:hAnsiTheme="majorBidi" w:cstheme="majorBidi"/>
          <w:b/>
          <w:color w:val="000000"/>
          <w:sz w:val="28"/>
          <w:szCs w:val="28"/>
        </w:rPr>
      </w:pPr>
      <w:r w:rsidRPr="00724C7B">
        <w:rPr>
          <w:rFonts w:asciiTheme="majorBidi" w:eastAsia="Times New Roman" w:hAnsiTheme="majorBidi" w:cstheme="majorBidi"/>
          <w:b/>
          <w:color w:val="000000"/>
          <w:sz w:val="28"/>
          <w:szCs w:val="28"/>
        </w:rPr>
        <w:t>Controlling the Spread of SARS-CoV-2 via Sniffer Dogs</w:t>
      </w:r>
    </w:p>
    <w:p w14:paraId="53518FD5" w14:textId="7C9BADCA" w:rsidR="00CA3FF5" w:rsidRPr="00724C7B" w:rsidRDefault="008C6CA5" w:rsidP="00724C7B">
      <w:pPr>
        <w:pBdr>
          <w:top w:val="nil"/>
          <w:left w:val="nil"/>
          <w:bottom w:val="nil"/>
          <w:right w:val="nil"/>
          <w:between w:val="nil"/>
        </w:pBdr>
        <w:spacing w:after="0" w:line="480" w:lineRule="auto"/>
        <w:jc w:val="center"/>
        <w:rPr>
          <w:rFonts w:asciiTheme="majorBidi" w:eastAsia="Times New Roman" w:hAnsiTheme="majorBidi" w:cstheme="majorBidi"/>
          <w:color w:val="000000"/>
        </w:rPr>
      </w:pPr>
      <w:proofErr w:type="spellStart"/>
      <w:r w:rsidRPr="00724C7B">
        <w:rPr>
          <w:rFonts w:asciiTheme="majorBidi" w:eastAsia="Times New Roman" w:hAnsiTheme="majorBidi" w:cstheme="majorBidi"/>
          <w:color w:val="000000"/>
          <w:sz w:val="24"/>
          <w:szCs w:val="24"/>
        </w:rPr>
        <w:t>Fereshteh</w:t>
      </w:r>
      <w:proofErr w:type="spellEnd"/>
      <w:r w:rsidRPr="00724C7B">
        <w:rPr>
          <w:rFonts w:asciiTheme="majorBidi" w:eastAsia="Times New Roman" w:hAnsiTheme="majorBidi" w:cstheme="majorBidi"/>
          <w:color w:val="000000"/>
          <w:sz w:val="24"/>
          <w:szCs w:val="24"/>
        </w:rPr>
        <w:t xml:space="preserve"> </w:t>
      </w:r>
      <w:proofErr w:type="spellStart"/>
      <w:r w:rsidRPr="00724C7B">
        <w:rPr>
          <w:rFonts w:asciiTheme="majorBidi" w:eastAsia="Times New Roman" w:hAnsiTheme="majorBidi" w:cstheme="majorBidi"/>
          <w:color w:val="000000"/>
          <w:sz w:val="24"/>
          <w:szCs w:val="24"/>
        </w:rPr>
        <w:t>Moshfegh</w:t>
      </w:r>
      <w:proofErr w:type="spellEnd"/>
      <w:r w:rsidRPr="00724C7B">
        <w:rPr>
          <w:rFonts w:asciiTheme="majorBidi" w:eastAsia="Times New Roman" w:hAnsiTheme="majorBidi" w:cstheme="majorBidi"/>
          <w:color w:val="000000"/>
          <w:sz w:val="24"/>
          <w:szCs w:val="24"/>
        </w:rPr>
        <w:t xml:space="preserve"> </w:t>
      </w:r>
      <w:r w:rsidRPr="00724C7B">
        <w:rPr>
          <w:rFonts w:asciiTheme="majorBidi" w:eastAsia="Times New Roman" w:hAnsiTheme="majorBidi" w:cstheme="majorBidi"/>
          <w:color w:val="000000"/>
          <w:sz w:val="24"/>
          <w:szCs w:val="24"/>
          <w:vertAlign w:val="superscript"/>
        </w:rPr>
        <w:t>a</w:t>
      </w:r>
      <w:r w:rsidR="00724C7B" w:rsidRPr="00724C7B">
        <w:rPr>
          <w:rFonts w:asciiTheme="majorBidi" w:eastAsia="Times New Roman" w:hAnsiTheme="majorBidi" w:cstheme="majorBidi"/>
          <w:color w:val="000000"/>
          <w:sz w:val="24"/>
          <w:szCs w:val="24"/>
          <w:vertAlign w:val="superscript"/>
        </w:rPr>
        <w:t>, #</w:t>
      </w:r>
      <w:r w:rsidRPr="00724C7B">
        <w:rPr>
          <w:rFonts w:asciiTheme="majorBidi" w:eastAsia="Times New Roman" w:hAnsiTheme="majorBidi" w:cstheme="majorBidi"/>
          <w:color w:val="000000"/>
          <w:sz w:val="24"/>
          <w:szCs w:val="24"/>
        </w:rPr>
        <w:t>,</w:t>
      </w:r>
      <w:r w:rsidR="00724C7B" w:rsidRPr="00724C7B">
        <w:rPr>
          <w:rFonts w:asciiTheme="majorBidi" w:eastAsia="Times New Roman" w:hAnsiTheme="majorBidi" w:cstheme="majorBidi"/>
          <w:color w:val="000000"/>
          <w:sz w:val="24"/>
          <w:szCs w:val="24"/>
        </w:rPr>
        <w:t xml:space="preserve"> </w:t>
      </w:r>
      <w:proofErr w:type="spellStart"/>
      <w:r w:rsidR="00724C7B" w:rsidRPr="00724C7B">
        <w:rPr>
          <w:rFonts w:asciiTheme="majorBidi" w:hAnsiTheme="majorBidi" w:cstheme="majorBidi"/>
          <w:color w:val="201F1E"/>
          <w:sz w:val="24"/>
          <w:szCs w:val="24"/>
          <w:shd w:val="clear" w:color="auto" w:fill="FFFFFF"/>
        </w:rPr>
        <w:t>Farshad</w:t>
      </w:r>
      <w:proofErr w:type="spellEnd"/>
      <w:r w:rsidR="00724C7B" w:rsidRPr="00724C7B">
        <w:rPr>
          <w:rFonts w:asciiTheme="majorBidi" w:hAnsiTheme="majorBidi" w:cstheme="majorBidi"/>
          <w:color w:val="201F1E"/>
          <w:sz w:val="24"/>
          <w:szCs w:val="24"/>
          <w:shd w:val="clear" w:color="auto" w:fill="FFFFFF"/>
        </w:rPr>
        <w:t xml:space="preserve"> </w:t>
      </w:r>
      <w:proofErr w:type="spellStart"/>
      <w:r w:rsidR="00724C7B" w:rsidRPr="00724C7B">
        <w:rPr>
          <w:rFonts w:asciiTheme="majorBidi" w:hAnsiTheme="majorBidi" w:cstheme="majorBidi"/>
          <w:color w:val="201F1E"/>
          <w:sz w:val="24"/>
          <w:szCs w:val="24"/>
          <w:shd w:val="clear" w:color="auto" w:fill="FFFFFF"/>
        </w:rPr>
        <w:t>Khosraviani</w:t>
      </w:r>
      <w:proofErr w:type="spellEnd"/>
      <w:r w:rsidR="00724C7B" w:rsidRPr="00724C7B">
        <w:rPr>
          <w:rFonts w:asciiTheme="majorBidi" w:hAnsiTheme="majorBidi" w:cstheme="majorBidi"/>
          <w:color w:val="201F1E"/>
          <w:sz w:val="24"/>
          <w:szCs w:val="24"/>
          <w:shd w:val="clear" w:color="auto" w:fill="FFFFFF"/>
        </w:rPr>
        <w:t xml:space="preserve"> </w:t>
      </w:r>
      <w:r w:rsidR="00724C7B" w:rsidRPr="00724C7B">
        <w:rPr>
          <w:rFonts w:asciiTheme="majorBidi" w:hAnsiTheme="majorBidi" w:cstheme="majorBidi"/>
          <w:color w:val="201F1E"/>
          <w:sz w:val="24"/>
          <w:szCs w:val="24"/>
          <w:shd w:val="clear" w:color="auto" w:fill="FFFFFF"/>
          <w:vertAlign w:val="superscript"/>
        </w:rPr>
        <w:t xml:space="preserve">b, </w:t>
      </w:r>
      <w:r w:rsidR="00724C7B" w:rsidRPr="00724C7B">
        <w:rPr>
          <w:rFonts w:asciiTheme="majorBidi" w:eastAsia="Times New Roman" w:hAnsiTheme="majorBidi" w:cstheme="majorBidi"/>
          <w:color w:val="000000"/>
          <w:sz w:val="24"/>
          <w:szCs w:val="24"/>
          <w:vertAlign w:val="superscript"/>
        </w:rPr>
        <w:t>¶</w:t>
      </w:r>
      <w:r w:rsidR="00724C7B" w:rsidRPr="00724C7B">
        <w:rPr>
          <w:rFonts w:asciiTheme="majorBidi" w:hAnsiTheme="majorBidi" w:cstheme="majorBidi"/>
          <w:color w:val="201F1E"/>
          <w:sz w:val="24"/>
          <w:szCs w:val="24"/>
          <w:shd w:val="clear" w:color="auto" w:fill="FFFFFF"/>
        </w:rPr>
        <w:t xml:space="preserve">, </w:t>
      </w:r>
      <w:proofErr w:type="spellStart"/>
      <w:r w:rsidR="00724C7B" w:rsidRPr="00724C7B">
        <w:rPr>
          <w:rFonts w:asciiTheme="majorBidi" w:hAnsiTheme="majorBidi" w:cstheme="majorBidi"/>
          <w:color w:val="201F1E"/>
          <w:sz w:val="24"/>
          <w:szCs w:val="24"/>
          <w:shd w:val="clear" w:color="auto" w:fill="FFFFFF"/>
        </w:rPr>
        <w:t>Nazbanoo</w:t>
      </w:r>
      <w:proofErr w:type="spellEnd"/>
      <w:r w:rsidR="00724C7B" w:rsidRPr="00724C7B">
        <w:rPr>
          <w:rFonts w:asciiTheme="majorBidi" w:hAnsiTheme="majorBidi" w:cstheme="majorBidi"/>
          <w:color w:val="201F1E"/>
          <w:sz w:val="24"/>
          <w:szCs w:val="24"/>
          <w:shd w:val="clear" w:color="auto" w:fill="FFFFFF"/>
        </w:rPr>
        <w:t xml:space="preserve"> </w:t>
      </w:r>
      <w:proofErr w:type="spellStart"/>
      <w:r w:rsidR="00724C7B" w:rsidRPr="00724C7B">
        <w:rPr>
          <w:rFonts w:asciiTheme="majorBidi" w:hAnsiTheme="majorBidi" w:cstheme="majorBidi"/>
          <w:color w:val="201F1E"/>
          <w:sz w:val="24"/>
          <w:szCs w:val="24"/>
          <w:shd w:val="clear" w:color="auto" w:fill="FFFFFF"/>
        </w:rPr>
        <w:t>Farpour</w:t>
      </w:r>
      <w:proofErr w:type="spellEnd"/>
      <w:r w:rsidR="00724C7B" w:rsidRPr="00724C7B">
        <w:rPr>
          <w:rFonts w:asciiTheme="majorBidi" w:hAnsiTheme="majorBidi" w:cstheme="majorBidi"/>
          <w:color w:val="201F1E"/>
          <w:sz w:val="24"/>
          <w:szCs w:val="24"/>
          <w:shd w:val="clear" w:color="auto" w:fill="FFFFFF"/>
        </w:rPr>
        <w:t xml:space="preserve"> </w:t>
      </w:r>
      <w:r w:rsidR="00724C7B" w:rsidRPr="00724C7B">
        <w:rPr>
          <w:rFonts w:asciiTheme="majorBidi" w:hAnsiTheme="majorBidi" w:cstheme="majorBidi"/>
          <w:color w:val="201F1E"/>
          <w:sz w:val="24"/>
          <w:szCs w:val="24"/>
          <w:shd w:val="clear" w:color="auto" w:fill="FFFFFF"/>
          <w:vertAlign w:val="superscript"/>
        </w:rPr>
        <w:t>c, §</w:t>
      </w:r>
      <w:r w:rsidR="00724C7B" w:rsidRPr="00724C7B">
        <w:rPr>
          <w:rFonts w:asciiTheme="majorBidi" w:hAnsiTheme="majorBidi" w:cstheme="majorBidi"/>
          <w:color w:val="201F1E"/>
          <w:sz w:val="24"/>
          <w:szCs w:val="24"/>
          <w:shd w:val="clear" w:color="auto" w:fill="FFFFFF"/>
        </w:rPr>
        <w:t>,</w:t>
      </w:r>
      <w:r w:rsidRPr="00724C7B">
        <w:rPr>
          <w:rFonts w:asciiTheme="majorBidi" w:eastAsia="Times New Roman" w:hAnsiTheme="majorBidi" w:cstheme="majorBidi"/>
          <w:color w:val="000000"/>
          <w:sz w:val="24"/>
          <w:szCs w:val="24"/>
        </w:rPr>
        <w:t xml:space="preserve"> </w:t>
      </w:r>
      <w:proofErr w:type="spellStart"/>
      <w:r w:rsidRPr="00724C7B">
        <w:rPr>
          <w:rFonts w:asciiTheme="majorBidi" w:eastAsia="Times New Roman" w:hAnsiTheme="majorBidi" w:cstheme="majorBidi"/>
          <w:color w:val="000000"/>
          <w:sz w:val="24"/>
          <w:szCs w:val="24"/>
        </w:rPr>
        <w:t>Ebrahim</w:t>
      </w:r>
      <w:proofErr w:type="spellEnd"/>
      <w:r w:rsidRPr="00724C7B">
        <w:rPr>
          <w:rFonts w:asciiTheme="majorBidi" w:eastAsia="Times New Roman" w:hAnsiTheme="majorBidi" w:cstheme="majorBidi"/>
          <w:color w:val="000000"/>
          <w:sz w:val="24"/>
          <w:szCs w:val="24"/>
        </w:rPr>
        <w:t xml:space="preserve"> </w:t>
      </w:r>
      <w:proofErr w:type="spellStart"/>
      <w:r w:rsidRPr="00724C7B">
        <w:rPr>
          <w:rFonts w:asciiTheme="majorBidi" w:eastAsia="Times New Roman" w:hAnsiTheme="majorBidi" w:cstheme="majorBidi"/>
          <w:color w:val="000000"/>
          <w:sz w:val="24"/>
          <w:szCs w:val="24"/>
        </w:rPr>
        <w:t>Boluki</w:t>
      </w:r>
      <w:proofErr w:type="spellEnd"/>
      <w:r w:rsidRPr="00724C7B">
        <w:rPr>
          <w:rFonts w:asciiTheme="majorBidi" w:eastAsia="Times New Roman" w:hAnsiTheme="majorBidi" w:cstheme="majorBidi"/>
          <w:color w:val="000000"/>
          <w:sz w:val="24"/>
          <w:szCs w:val="24"/>
        </w:rPr>
        <w:t xml:space="preserve"> </w:t>
      </w:r>
      <w:r w:rsidR="00012F37" w:rsidRPr="00724C7B">
        <w:rPr>
          <w:rFonts w:asciiTheme="majorBidi" w:eastAsia="Times New Roman" w:hAnsiTheme="majorBidi" w:cstheme="majorBidi"/>
          <w:color w:val="000000"/>
          <w:sz w:val="28"/>
          <w:szCs w:val="28"/>
          <w:vertAlign w:val="superscript"/>
        </w:rPr>
        <w:t>a,</w:t>
      </w:r>
      <w:r w:rsidRPr="00724C7B">
        <w:rPr>
          <w:rFonts w:asciiTheme="majorBidi" w:eastAsia="Times New Roman" w:hAnsiTheme="majorBidi" w:cstheme="majorBidi"/>
          <w:color w:val="000000"/>
          <w:sz w:val="28"/>
          <w:szCs w:val="28"/>
          <w:vertAlign w:val="superscript"/>
        </w:rPr>
        <w:t>*</w:t>
      </w:r>
      <w:r w:rsidRPr="00724C7B">
        <w:rPr>
          <w:rFonts w:asciiTheme="majorBidi" w:eastAsia="Times New Roman" w:hAnsiTheme="majorBidi" w:cstheme="majorBidi"/>
          <w:color w:val="000000"/>
        </w:rPr>
        <w:t xml:space="preserve"> </w:t>
      </w:r>
    </w:p>
    <w:p w14:paraId="7B07CCBF" w14:textId="77777777" w:rsidR="00CA3FF5" w:rsidRPr="00724C7B" w:rsidRDefault="008C6CA5" w:rsidP="00C30B79">
      <w:pPr>
        <w:pBdr>
          <w:top w:val="nil"/>
          <w:left w:val="nil"/>
          <w:bottom w:val="nil"/>
          <w:right w:val="nil"/>
          <w:between w:val="nil"/>
        </w:pBdr>
        <w:spacing w:after="0"/>
        <w:rPr>
          <w:rFonts w:asciiTheme="majorBidi" w:eastAsia="Times New Roman" w:hAnsiTheme="majorBidi" w:cstheme="majorBidi"/>
          <w:color w:val="000000"/>
          <w:sz w:val="24"/>
          <w:szCs w:val="24"/>
        </w:rPr>
      </w:pPr>
      <w:proofErr w:type="gramStart"/>
      <w:r w:rsidRPr="00724C7B">
        <w:rPr>
          <w:rFonts w:asciiTheme="majorBidi" w:eastAsia="Times New Roman" w:hAnsiTheme="majorBidi" w:cstheme="majorBidi"/>
          <w:color w:val="000000"/>
          <w:sz w:val="24"/>
          <w:szCs w:val="24"/>
          <w:vertAlign w:val="superscript"/>
        </w:rPr>
        <w:t>a</w:t>
      </w:r>
      <w:proofErr w:type="gramEnd"/>
      <w:r w:rsidRPr="00724C7B">
        <w:rPr>
          <w:rFonts w:asciiTheme="majorBidi" w:eastAsia="Times New Roman" w:hAnsiTheme="majorBidi" w:cstheme="majorBidi"/>
          <w:color w:val="000000"/>
          <w:sz w:val="24"/>
          <w:szCs w:val="24"/>
        </w:rPr>
        <w:t> Department of Dentistry, New Vision University, Tbilisi, Georgia</w:t>
      </w:r>
    </w:p>
    <w:p w14:paraId="6CC2391E" w14:textId="17D1753F" w:rsidR="00724C7B" w:rsidRPr="00724C7B" w:rsidRDefault="00724C7B" w:rsidP="00C30B79">
      <w:pPr>
        <w:pBdr>
          <w:top w:val="nil"/>
          <w:left w:val="nil"/>
          <w:bottom w:val="nil"/>
          <w:right w:val="nil"/>
          <w:between w:val="nil"/>
        </w:pBdr>
        <w:spacing w:after="0"/>
        <w:rPr>
          <w:rFonts w:asciiTheme="majorBidi" w:hAnsiTheme="majorBidi" w:cstheme="majorBidi"/>
          <w:color w:val="201F1E"/>
          <w:sz w:val="24"/>
          <w:szCs w:val="24"/>
          <w:shd w:val="clear" w:color="auto" w:fill="FFFFFF"/>
        </w:rPr>
      </w:pPr>
      <w:proofErr w:type="gramStart"/>
      <w:r w:rsidRPr="00724C7B">
        <w:rPr>
          <w:rFonts w:asciiTheme="majorBidi" w:eastAsia="Times New Roman" w:hAnsiTheme="majorBidi" w:cstheme="majorBidi"/>
          <w:color w:val="000000"/>
          <w:sz w:val="24"/>
          <w:szCs w:val="24"/>
          <w:vertAlign w:val="superscript"/>
        </w:rPr>
        <w:t>b</w:t>
      </w:r>
      <w:proofErr w:type="gramEnd"/>
      <w:r w:rsidRPr="00724C7B">
        <w:rPr>
          <w:rFonts w:asciiTheme="majorBidi" w:eastAsia="Times New Roman" w:hAnsiTheme="majorBidi" w:cstheme="majorBidi"/>
          <w:color w:val="000000"/>
          <w:sz w:val="24"/>
          <w:szCs w:val="24"/>
        </w:rPr>
        <w:t xml:space="preserve"> </w:t>
      </w:r>
      <w:r w:rsidRPr="00724C7B">
        <w:rPr>
          <w:rFonts w:asciiTheme="majorBidi" w:hAnsiTheme="majorBidi" w:cstheme="majorBidi"/>
          <w:color w:val="201F1E"/>
          <w:sz w:val="24"/>
          <w:szCs w:val="24"/>
          <w:shd w:val="clear" w:color="auto" w:fill="FFFFFF"/>
        </w:rPr>
        <w:t>D.D.S, UCLA School Of Dentistry, Los Angeles, CA, USA</w:t>
      </w:r>
    </w:p>
    <w:p w14:paraId="598BA36A" w14:textId="7B8575BF" w:rsidR="00724C7B" w:rsidRPr="00724C7B" w:rsidRDefault="00724C7B" w:rsidP="00C30B79">
      <w:pPr>
        <w:pBdr>
          <w:top w:val="nil"/>
          <w:left w:val="nil"/>
          <w:bottom w:val="nil"/>
          <w:right w:val="nil"/>
          <w:between w:val="nil"/>
        </w:pBdr>
        <w:spacing w:after="0"/>
        <w:rPr>
          <w:rFonts w:asciiTheme="majorBidi" w:eastAsia="Quattrocento Sans" w:hAnsiTheme="majorBidi" w:cstheme="majorBidi"/>
          <w:color w:val="000000"/>
          <w:sz w:val="24"/>
          <w:szCs w:val="24"/>
        </w:rPr>
      </w:pPr>
      <w:proofErr w:type="gramStart"/>
      <w:r w:rsidRPr="00724C7B">
        <w:rPr>
          <w:rFonts w:asciiTheme="majorBidi" w:hAnsiTheme="majorBidi" w:cstheme="majorBidi"/>
          <w:color w:val="201F1E"/>
          <w:sz w:val="24"/>
          <w:szCs w:val="24"/>
          <w:shd w:val="clear" w:color="auto" w:fill="FFFFFF"/>
          <w:vertAlign w:val="superscript"/>
        </w:rPr>
        <w:t>c</w:t>
      </w:r>
      <w:proofErr w:type="gramEnd"/>
      <w:r w:rsidRPr="00724C7B">
        <w:rPr>
          <w:rFonts w:asciiTheme="majorBidi" w:hAnsiTheme="majorBidi" w:cstheme="majorBidi"/>
          <w:color w:val="201F1E"/>
          <w:sz w:val="24"/>
          <w:szCs w:val="24"/>
          <w:shd w:val="clear" w:color="auto" w:fill="FFFFFF"/>
        </w:rPr>
        <w:t xml:space="preserve"> </w:t>
      </w:r>
      <w:r w:rsidRPr="00724C7B">
        <w:rPr>
          <w:rFonts w:asciiTheme="majorBidi" w:hAnsiTheme="majorBidi" w:cstheme="majorBidi"/>
          <w:color w:val="201F1E"/>
          <w:sz w:val="24"/>
          <w:szCs w:val="24"/>
          <w:shd w:val="clear" w:color="auto" w:fill="FFFFFF"/>
        </w:rPr>
        <w:t>D.D.S, Shiraz University Of Medical Sciences, School Of Dentistry, Shiraz, Iran</w:t>
      </w:r>
    </w:p>
    <w:p w14:paraId="35559C2B" w14:textId="1A58523B" w:rsidR="00724C7B" w:rsidRPr="00724C7B" w:rsidRDefault="00724C7B" w:rsidP="00724C7B">
      <w:pPr>
        <w:pBdr>
          <w:top w:val="nil"/>
          <w:left w:val="nil"/>
          <w:bottom w:val="nil"/>
          <w:right w:val="nil"/>
          <w:between w:val="nil"/>
        </w:pBdr>
        <w:spacing w:after="0" w:line="240" w:lineRule="auto"/>
        <w:rPr>
          <w:rFonts w:asciiTheme="majorBidi" w:eastAsia="Quattrocento Sans" w:hAnsiTheme="majorBidi" w:cstheme="majorBidi"/>
          <w:color w:val="000000"/>
          <w:sz w:val="24"/>
          <w:szCs w:val="24"/>
        </w:rPr>
      </w:pPr>
      <w:r w:rsidRPr="00724C7B">
        <w:rPr>
          <w:rFonts w:asciiTheme="majorBidi" w:eastAsia="Quattrocento Sans" w:hAnsiTheme="majorBidi" w:cstheme="majorBidi"/>
          <w:color w:val="000000"/>
          <w:sz w:val="24"/>
          <w:szCs w:val="24"/>
        </w:rPr>
        <w:t xml:space="preserve"># </w:t>
      </w:r>
      <w:hyperlink r:id="rId7" w:history="1">
        <w:r w:rsidRPr="00724C7B">
          <w:rPr>
            <w:rStyle w:val="Hyperlink"/>
            <w:rFonts w:asciiTheme="majorBidi" w:eastAsia="Quattrocento Sans" w:hAnsiTheme="majorBidi" w:cstheme="majorBidi"/>
            <w:sz w:val="24"/>
            <w:szCs w:val="24"/>
          </w:rPr>
          <w:t>f.moshfegh@outlook.com</w:t>
        </w:r>
      </w:hyperlink>
    </w:p>
    <w:p w14:paraId="7DCA777D" w14:textId="343D7515" w:rsidR="00724C7B" w:rsidRPr="00724C7B" w:rsidRDefault="00724C7B" w:rsidP="00724C7B">
      <w:pPr>
        <w:spacing w:after="0" w:line="240" w:lineRule="auto"/>
        <w:textAlignment w:val="baseline"/>
        <w:rPr>
          <w:rFonts w:asciiTheme="majorBidi" w:hAnsiTheme="majorBidi" w:cstheme="majorBidi"/>
          <w:color w:val="201F1E"/>
          <w:sz w:val="24"/>
          <w:szCs w:val="24"/>
        </w:rPr>
      </w:pPr>
      <w:r w:rsidRPr="00724C7B">
        <w:rPr>
          <w:rFonts w:asciiTheme="majorBidi" w:eastAsia="Quattrocento Sans" w:hAnsiTheme="majorBidi" w:cstheme="majorBidi"/>
          <w:color w:val="000000"/>
          <w:sz w:val="24"/>
          <w:szCs w:val="24"/>
        </w:rPr>
        <w:t xml:space="preserve">¶ </w:t>
      </w:r>
      <w:hyperlink r:id="rId8" w:tgtFrame="_blank" w:history="1">
        <w:r w:rsidRPr="00724C7B">
          <w:rPr>
            <w:rStyle w:val="Hyperlink"/>
            <w:rFonts w:asciiTheme="majorBidi" w:hAnsiTheme="majorBidi" w:cstheme="majorBidi"/>
            <w:sz w:val="24"/>
            <w:szCs w:val="24"/>
            <w:bdr w:val="none" w:sz="0" w:space="0" w:color="auto" w:frame="1"/>
          </w:rPr>
          <w:t>farshadkhosraviani@gmail.com</w:t>
        </w:r>
      </w:hyperlink>
    </w:p>
    <w:p w14:paraId="09C3AE0D" w14:textId="20CD95BD" w:rsidR="00724C7B" w:rsidRPr="00724C7B" w:rsidRDefault="00724C7B" w:rsidP="00724C7B">
      <w:pPr>
        <w:shd w:val="clear" w:color="auto" w:fill="FFFFFF"/>
        <w:spacing w:after="0" w:line="240" w:lineRule="auto"/>
        <w:textAlignment w:val="baseline"/>
        <w:rPr>
          <w:rFonts w:asciiTheme="majorBidi" w:hAnsiTheme="majorBidi" w:cstheme="majorBidi"/>
          <w:color w:val="201F1E"/>
          <w:sz w:val="24"/>
          <w:szCs w:val="24"/>
        </w:rPr>
      </w:pPr>
      <w:r w:rsidRPr="00724C7B">
        <w:rPr>
          <w:rFonts w:asciiTheme="majorBidi" w:eastAsia="Quattrocento Sans" w:hAnsiTheme="majorBidi" w:cstheme="majorBidi"/>
          <w:color w:val="000000"/>
          <w:sz w:val="24"/>
          <w:szCs w:val="24"/>
        </w:rPr>
        <w:t xml:space="preserve">§ </w:t>
      </w:r>
      <w:hyperlink r:id="rId9" w:tgtFrame="_blank" w:history="1">
        <w:r w:rsidRPr="00724C7B">
          <w:rPr>
            <w:rStyle w:val="Hyperlink"/>
            <w:rFonts w:asciiTheme="majorBidi" w:hAnsiTheme="majorBidi" w:cstheme="majorBidi"/>
            <w:sz w:val="24"/>
            <w:szCs w:val="24"/>
            <w:bdr w:val="none" w:sz="0" w:space="0" w:color="auto" w:frame="1"/>
          </w:rPr>
          <w:t>nazbanoofarpour@gmail.com</w:t>
        </w:r>
      </w:hyperlink>
    </w:p>
    <w:p w14:paraId="33DADB4B" w14:textId="1DB16249" w:rsidR="00724C7B" w:rsidRPr="00724C7B" w:rsidRDefault="00724C7B">
      <w:pPr>
        <w:pBdr>
          <w:top w:val="nil"/>
          <w:left w:val="nil"/>
          <w:bottom w:val="nil"/>
          <w:right w:val="nil"/>
          <w:between w:val="nil"/>
        </w:pBdr>
        <w:spacing w:after="0" w:line="480" w:lineRule="auto"/>
        <w:rPr>
          <w:rFonts w:asciiTheme="majorBidi" w:eastAsia="Quattrocento Sans" w:hAnsiTheme="majorBidi" w:cstheme="majorBidi"/>
          <w:color w:val="000000"/>
          <w:sz w:val="18"/>
          <w:szCs w:val="18"/>
        </w:rPr>
      </w:pPr>
    </w:p>
    <w:p w14:paraId="330ADEE3" w14:textId="77777777" w:rsidR="00CA3FF5" w:rsidRPr="00724C7B" w:rsidRDefault="008C6CA5" w:rsidP="00C30B79">
      <w:pPr>
        <w:pBdr>
          <w:top w:val="nil"/>
          <w:left w:val="nil"/>
          <w:bottom w:val="nil"/>
          <w:right w:val="nil"/>
          <w:between w:val="nil"/>
        </w:pBdr>
        <w:spacing w:after="0"/>
        <w:rPr>
          <w:rFonts w:asciiTheme="majorBidi" w:eastAsia="Quattrocento Sans" w:hAnsiTheme="majorBidi" w:cstheme="majorBidi"/>
          <w:color w:val="000000"/>
          <w:sz w:val="18"/>
          <w:szCs w:val="18"/>
        </w:rPr>
      </w:pPr>
      <w:r w:rsidRPr="00724C7B">
        <w:rPr>
          <w:rFonts w:asciiTheme="majorBidi" w:eastAsia="Quattrocento Sans" w:hAnsiTheme="majorBidi" w:cstheme="majorBidi"/>
          <w:b/>
          <w:color w:val="000000"/>
        </w:rPr>
        <w:t>⁎</w:t>
      </w:r>
      <w:r w:rsidRPr="00724C7B">
        <w:rPr>
          <w:rFonts w:asciiTheme="majorBidi" w:eastAsia="Times New Roman" w:hAnsiTheme="majorBidi" w:cstheme="majorBidi"/>
          <w:b/>
          <w:color w:val="000000"/>
        </w:rPr>
        <w:t> Corresponding author</w:t>
      </w:r>
      <w:r w:rsidRPr="00724C7B">
        <w:rPr>
          <w:rFonts w:asciiTheme="majorBidi" w:eastAsia="Times New Roman" w:hAnsiTheme="majorBidi" w:cstheme="majorBidi"/>
          <w:color w:val="000000"/>
        </w:rPr>
        <w:t> </w:t>
      </w:r>
    </w:p>
    <w:p w14:paraId="43156C54" w14:textId="4B423E50" w:rsidR="00CA3FF5" w:rsidRDefault="008C6CA5" w:rsidP="00C30B79">
      <w:pPr>
        <w:pBdr>
          <w:top w:val="nil"/>
          <w:left w:val="nil"/>
          <w:bottom w:val="nil"/>
          <w:right w:val="nil"/>
          <w:between w:val="nil"/>
        </w:pBdr>
        <w:spacing w:after="0"/>
        <w:rPr>
          <w:rFonts w:asciiTheme="majorBidi" w:eastAsia="Times New Roman" w:hAnsiTheme="majorBidi" w:cstheme="majorBidi"/>
          <w:color w:val="0000FF"/>
          <w:u w:val="single"/>
        </w:rPr>
      </w:pPr>
      <w:r w:rsidRPr="00724C7B">
        <w:rPr>
          <w:rFonts w:asciiTheme="majorBidi" w:eastAsia="Times New Roman" w:hAnsiTheme="majorBidi" w:cstheme="majorBidi"/>
          <w:color w:val="000000"/>
        </w:rPr>
        <w:t>E-mail addresses: </w:t>
      </w:r>
      <w:hyperlink r:id="rId10" w:history="1">
        <w:r w:rsidR="00C30B79" w:rsidRPr="002727B1">
          <w:rPr>
            <w:rStyle w:val="Hyperlink"/>
            <w:rFonts w:asciiTheme="majorBidi" w:eastAsia="Times New Roman" w:hAnsiTheme="majorBidi" w:cstheme="majorBidi"/>
          </w:rPr>
          <w:t>E.boluik@outlook.com</w:t>
        </w:r>
      </w:hyperlink>
    </w:p>
    <w:p w14:paraId="45B9778F" w14:textId="77777777" w:rsidR="00C30B79" w:rsidRPr="00724C7B" w:rsidRDefault="00C30B79" w:rsidP="00C30B79">
      <w:pPr>
        <w:pBdr>
          <w:top w:val="nil"/>
          <w:left w:val="nil"/>
          <w:bottom w:val="nil"/>
          <w:right w:val="nil"/>
          <w:between w:val="nil"/>
        </w:pBdr>
        <w:spacing w:after="0"/>
        <w:rPr>
          <w:rFonts w:asciiTheme="majorBidi" w:eastAsia="Quattrocento Sans" w:hAnsiTheme="majorBidi" w:cstheme="majorBidi"/>
          <w:color w:val="000000"/>
          <w:sz w:val="18"/>
          <w:szCs w:val="18"/>
        </w:rPr>
      </w:pPr>
    </w:p>
    <w:p w14:paraId="3FE8D156" w14:textId="77777777" w:rsidR="00D000D7" w:rsidRDefault="008C6CA5" w:rsidP="00D000D7">
      <w:pPr>
        <w:spacing w:after="0" w:line="480" w:lineRule="auto"/>
        <w:jc w:val="both"/>
        <w:rPr>
          <w:rFonts w:asciiTheme="majorBidi" w:hAnsiTheme="majorBidi" w:cstheme="majorBidi"/>
          <w:b/>
          <w:sz w:val="28"/>
          <w:szCs w:val="28"/>
        </w:rPr>
      </w:pPr>
      <w:r w:rsidRPr="00724C7B">
        <w:rPr>
          <w:rFonts w:asciiTheme="majorBidi" w:hAnsiTheme="majorBidi" w:cstheme="majorBidi"/>
          <w:b/>
          <w:sz w:val="28"/>
          <w:szCs w:val="28"/>
        </w:rPr>
        <w:t>Abstract</w:t>
      </w:r>
    </w:p>
    <w:p w14:paraId="4894A71B" w14:textId="61B3AB94" w:rsidR="00CA3FF5" w:rsidRPr="00D000D7" w:rsidRDefault="008C6CA5" w:rsidP="00D000D7">
      <w:pPr>
        <w:spacing w:after="0" w:line="480" w:lineRule="auto"/>
        <w:jc w:val="both"/>
        <w:rPr>
          <w:rFonts w:asciiTheme="majorBidi" w:hAnsiTheme="majorBidi" w:cstheme="majorBidi"/>
          <w:b/>
          <w:sz w:val="28"/>
          <w:szCs w:val="28"/>
        </w:rPr>
      </w:pPr>
      <w:r w:rsidRPr="00724C7B">
        <w:rPr>
          <w:rFonts w:asciiTheme="majorBidi" w:hAnsiTheme="majorBidi" w:cstheme="majorBidi"/>
          <w:sz w:val="24"/>
          <w:szCs w:val="24"/>
        </w:rPr>
        <w:t>COVID-19 outbreak leads to morbidity and mortality. It is undeniable fact that both controlling infection and treatment are important for preventing the transmission of COVID-19. So, diagnosis of early stage of the disease and rapid identification of people who are infected with SARS-CoV-2 are vital. Various methods are currently used to diagnose of this disease, however there are limitations for current diagnostic methods such as cost, test results, time consuming, require specialized equipment and expertise. It is specified that a large number of human diseases have a specific smell. Probably each pathogen in individual can influence the released Volatile Organic Compounds (VOC) signals/profiles. Tracing changes in VOCs associated with certain disease can be used as unique fingerprints; also it can provide clues for early disease detection in order to prevent further outbreaks of infectious diseases. Dogs are be trained for smelling/ identifying any scented materials. Innumerable scientific articles indicate the importance of sniffer dogs in a spectrum range of applications. In this study, we scrutinize the properties of trained dogs for detection infected people with COVID-19.</w:t>
      </w:r>
    </w:p>
    <w:p w14:paraId="09DB803E" w14:textId="77777777" w:rsidR="00CA3FF5" w:rsidRPr="00724C7B" w:rsidRDefault="008C6CA5">
      <w:pPr>
        <w:spacing w:line="480" w:lineRule="auto"/>
        <w:jc w:val="both"/>
        <w:rPr>
          <w:rFonts w:asciiTheme="majorBidi" w:hAnsiTheme="majorBidi" w:cstheme="majorBidi"/>
          <w:color w:val="000000"/>
          <w:highlight w:val="white"/>
        </w:rPr>
      </w:pPr>
      <w:r w:rsidRPr="00724C7B">
        <w:rPr>
          <w:rFonts w:asciiTheme="majorBidi" w:hAnsiTheme="majorBidi" w:cstheme="majorBidi"/>
          <w:b/>
          <w:color w:val="000000"/>
          <w:highlight w:val="white"/>
        </w:rPr>
        <w:t>Keywords:</w:t>
      </w:r>
      <w:r w:rsidRPr="00724C7B">
        <w:rPr>
          <w:rFonts w:asciiTheme="majorBidi" w:hAnsiTheme="majorBidi" w:cstheme="majorBidi"/>
          <w:b/>
          <w:color w:val="000000"/>
          <w:sz w:val="20"/>
          <w:szCs w:val="20"/>
          <w:highlight w:val="white"/>
        </w:rPr>
        <w:t> </w:t>
      </w:r>
      <w:r w:rsidRPr="00724C7B">
        <w:rPr>
          <w:rFonts w:asciiTheme="majorBidi" w:hAnsiTheme="majorBidi" w:cstheme="majorBidi"/>
          <w:color w:val="000000"/>
          <w:highlight w:val="white"/>
        </w:rPr>
        <w:t>SARS-CoV-2, COVID-19,</w:t>
      </w:r>
      <w:r w:rsidRPr="00724C7B">
        <w:rPr>
          <w:rFonts w:asciiTheme="majorBidi" w:hAnsiTheme="majorBidi" w:cstheme="majorBidi"/>
        </w:rPr>
        <w:t xml:space="preserve"> </w:t>
      </w:r>
      <w:r w:rsidRPr="00724C7B">
        <w:rPr>
          <w:rFonts w:asciiTheme="majorBidi" w:hAnsiTheme="majorBidi" w:cstheme="majorBidi"/>
          <w:color w:val="000000"/>
          <w:highlight w:val="white"/>
        </w:rPr>
        <w:t>Trained dogs,</w:t>
      </w:r>
      <w:r w:rsidRPr="00724C7B">
        <w:rPr>
          <w:rFonts w:asciiTheme="majorBidi" w:hAnsiTheme="majorBidi" w:cstheme="majorBidi"/>
          <w:color w:val="00B050"/>
        </w:rPr>
        <w:t xml:space="preserve"> </w:t>
      </w:r>
      <w:r w:rsidRPr="00724C7B">
        <w:rPr>
          <w:rFonts w:asciiTheme="majorBidi" w:hAnsiTheme="majorBidi" w:cstheme="majorBidi"/>
          <w:color w:val="000000"/>
          <w:highlight w:val="white"/>
        </w:rPr>
        <w:t>Sniffer dogs, Olfactory system,</w:t>
      </w:r>
      <w:r w:rsidRPr="00724C7B">
        <w:rPr>
          <w:rFonts w:asciiTheme="majorBidi" w:hAnsiTheme="majorBidi" w:cstheme="majorBidi"/>
          <w:b/>
          <w:sz w:val="28"/>
          <w:szCs w:val="28"/>
        </w:rPr>
        <w:t xml:space="preserve"> </w:t>
      </w:r>
      <w:r w:rsidRPr="00724C7B">
        <w:rPr>
          <w:rFonts w:asciiTheme="majorBidi" w:hAnsiTheme="majorBidi" w:cstheme="majorBidi"/>
          <w:color w:val="000000"/>
          <w:highlight w:val="white"/>
        </w:rPr>
        <w:t>Volatile Organic Compounds, VOC</w:t>
      </w:r>
    </w:p>
    <w:p w14:paraId="44D37E4D" w14:textId="77777777" w:rsidR="00CA3FF5" w:rsidRPr="00724C7B" w:rsidRDefault="008C6CA5">
      <w:pPr>
        <w:spacing w:line="480" w:lineRule="auto"/>
        <w:jc w:val="both"/>
        <w:rPr>
          <w:rFonts w:asciiTheme="majorBidi" w:hAnsiTheme="majorBidi" w:cstheme="majorBidi"/>
          <w:sz w:val="28"/>
          <w:szCs w:val="28"/>
        </w:rPr>
      </w:pPr>
      <w:r w:rsidRPr="00724C7B">
        <w:rPr>
          <w:rFonts w:asciiTheme="majorBidi" w:hAnsiTheme="majorBidi" w:cstheme="majorBidi"/>
          <w:b/>
          <w:sz w:val="28"/>
          <w:szCs w:val="28"/>
        </w:rPr>
        <w:lastRenderedPageBreak/>
        <w:t>Introduction</w:t>
      </w:r>
    </w:p>
    <w:p w14:paraId="00A11729" w14:textId="12569247" w:rsidR="00CA3FF5" w:rsidRPr="00724C7B" w:rsidRDefault="008C6CA5">
      <w:pPr>
        <w:spacing w:line="480" w:lineRule="auto"/>
        <w:ind w:firstLine="720"/>
        <w:jc w:val="both"/>
        <w:rPr>
          <w:rFonts w:asciiTheme="majorBidi" w:hAnsiTheme="majorBidi" w:cstheme="majorBidi"/>
        </w:rPr>
      </w:pPr>
      <w:r w:rsidRPr="00724C7B">
        <w:rPr>
          <w:rFonts w:asciiTheme="majorBidi" w:hAnsiTheme="majorBidi" w:cstheme="majorBidi"/>
          <w:sz w:val="24"/>
          <w:szCs w:val="24"/>
        </w:rPr>
        <w:t>Corona Virus Disease 2019 (COVID-19) is still expanding worldwide.</w:t>
      </w:r>
      <w:r w:rsidRPr="00724C7B">
        <w:rPr>
          <w:rFonts w:asciiTheme="majorBidi" w:hAnsiTheme="majorBidi" w:cstheme="majorBidi"/>
          <w:sz w:val="20"/>
          <w:szCs w:val="20"/>
        </w:rPr>
        <w:t xml:space="preserve"> </w:t>
      </w:r>
      <w:r w:rsidRPr="00724C7B">
        <w:rPr>
          <w:rFonts w:asciiTheme="majorBidi" w:hAnsiTheme="majorBidi" w:cstheme="majorBidi"/>
          <w:sz w:val="24"/>
          <w:szCs w:val="24"/>
        </w:rPr>
        <w:t>One of the most important issues in dealing with this pandemic is the rapid identification of asymptomatic carriers of severe acute respiratory syndrome coronavirus 2 (SARS-CoV-2) virus. Various methods are currently us</w:t>
      </w:r>
      <w:r w:rsidR="008F7010">
        <w:rPr>
          <w:rFonts w:asciiTheme="majorBidi" w:hAnsiTheme="majorBidi" w:cstheme="majorBidi"/>
          <w:sz w:val="24"/>
          <w:szCs w:val="24"/>
        </w:rPr>
        <w:t>ed to diagnose of this disease,</w:t>
      </w:r>
      <w:r w:rsidRPr="00724C7B">
        <w:rPr>
          <w:rFonts w:asciiTheme="majorBidi" w:hAnsiTheme="majorBidi" w:cstheme="majorBidi"/>
          <w:sz w:val="24"/>
          <w:szCs w:val="24"/>
        </w:rPr>
        <w:t xml:space="preserve"> however there are limitations for current diagnostic methods such as cost, test results, time consuming, require specialized equipment and expertise (1)</w:t>
      </w:r>
      <w:r w:rsidRPr="00724C7B">
        <w:rPr>
          <w:rFonts w:asciiTheme="majorBidi" w:hAnsiTheme="majorBidi" w:cstheme="majorBidi"/>
        </w:rPr>
        <w:t xml:space="preserve">. </w:t>
      </w:r>
    </w:p>
    <w:p w14:paraId="3F022270" w14:textId="77777777"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Delaying appropriate COVID-19 infection control measures such as transferring patients to a single room can result in spread of SARS-CoV-2 virus. Early detection of individuals with COVID</w:t>
      </w:r>
      <w:r w:rsidR="005846AA" w:rsidRPr="00724C7B">
        <w:rPr>
          <w:rFonts w:asciiTheme="majorBidi" w:hAnsiTheme="majorBidi" w:cstheme="majorBidi"/>
          <w:sz w:val="24"/>
          <w:szCs w:val="24"/>
        </w:rPr>
        <w:t>-19 is of importance for a community</w:t>
      </w:r>
      <w:r w:rsidRPr="00724C7B">
        <w:rPr>
          <w:rFonts w:asciiTheme="majorBidi" w:hAnsiTheme="majorBidi" w:cstheme="majorBidi"/>
          <w:sz w:val="24"/>
          <w:szCs w:val="24"/>
        </w:rPr>
        <w:t xml:space="preserve"> to </w:t>
      </w:r>
      <w:r w:rsidR="005846AA" w:rsidRPr="00724C7B">
        <w:rPr>
          <w:rFonts w:asciiTheme="majorBidi" w:hAnsiTheme="majorBidi" w:cstheme="majorBidi"/>
          <w:sz w:val="24"/>
          <w:szCs w:val="24"/>
        </w:rPr>
        <w:t>subside</w:t>
      </w:r>
      <w:r w:rsidRPr="00724C7B">
        <w:rPr>
          <w:rFonts w:asciiTheme="majorBidi" w:hAnsiTheme="majorBidi" w:cstheme="majorBidi"/>
          <w:sz w:val="24"/>
          <w:szCs w:val="24"/>
        </w:rPr>
        <w:t xml:space="preserve"> the epidemic.</w:t>
      </w:r>
      <w:r w:rsidR="00A44FA4" w:rsidRPr="00724C7B">
        <w:rPr>
          <w:rFonts w:asciiTheme="majorBidi" w:hAnsiTheme="majorBidi" w:cstheme="majorBidi"/>
          <w:sz w:val="24"/>
          <w:szCs w:val="24"/>
        </w:rPr>
        <w:t xml:space="preserve"> Although,</w:t>
      </w:r>
      <w:r w:rsidRPr="00724C7B">
        <w:rPr>
          <w:rFonts w:asciiTheme="majorBidi" w:hAnsiTheme="majorBidi" w:cstheme="majorBidi"/>
          <w:sz w:val="24"/>
          <w:szCs w:val="24"/>
        </w:rPr>
        <w:t xml:space="preserve"> </w:t>
      </w:r>
      <w:r w:rsidR="00A44FA4" w:rsidRPr="00724C7B">
        <w:rPr>
          <w:rFonts w:asciiTheme="majorBidi" w:hAnsiTheme="majorBidi" w:cstheme="majorBidi"/>
          <w:sz w:val="24"/>
          <w:szCs w:val="24"/>
        </w:rPr>
        <w:t>routine screening of</w:t>
      </w:r>
      <w:r w:rsidRPr="00724C7B">
        <w:rPr>
          <w:rFonts w:asciiTheme="majorBidi" w:hAnsiTheme="majorBidi" w:cstheme="majorBidi"/>
          <w:sz w:val="24"/>
          <w:szCs w:val="24"/>
        </w:rPr>
        <w:t xml:space="preserve"> all asymptomat</w:t>
      </w:r>
      <w:r w:rsidR="00A44FA4" w:rsidRPr="00724C7B">
        <w:rPr>
          <w:rFonts w:asciiTheme="majorBidi" w:hAnsiTheme="majorBidi" w:cstheme="majorBidi"/>
          <w:sz w:val="24"/>
          <w:szCs w:val="24"/>
        </w:rPr>
        <w:t>ic and pre-symptomatic patients</w:t>
      </w:r>
      <w:r w:rsidRPr="00724C7B">
        <w:rPr>
          <w:rFonts w:asciiTheme="majorBidi" w:hAnsiTheme="majorBidi" w:cstheme="majorBidi"/>
          <w:sz w:val="24"/>
          <w:szCs w:val="24"/>
        </w:rPr>
        <w:t xml:space="preserve"> in the c</w:t>
      </w:r>
      <w:r w:rsidR="00A44FA4" w:rsidRPr="00724C7B">
        <w:rPr>
          <w:rFonts w:asciiTheme="majorBidi" w:hAnsiTheme="majorBidi" w:cstheme="majorBidi"/>
          <w:sz w:val="24"/>
          <w:szCs w:val="24"/>
        </w:rPr>
        <w:t xml:space="preserve">ommunity theoretically seems to prevent </w:t>
      </w:r>
      <w:r w:rsidRPr="00724C7B">
        <w:rPr>
          <w:rFonts w:asciiTheme="majorBidi" w:hAnsiTheme="majorBidi" w:cstheme="majorBidi"/>
          <w:sz w:val="24"/>
          <w:szCs w:val="24"/>
        </w:rPr>
        <w:t>COVID-19</w:t>
      </w:r>
      <w:r w:rsidR="00A44FA4" w:rsidRPr="00724C7B">
        <w:rPr>
          <w:rFonts w:asciiTheme="majorBidi" w:hAnsiTheme="majorBidi" w:cstheme="majorBidi"/>
          <w:sz w:val="24"/>
          <w:szCs w:val="24"/>
        </w:rPr>
        <w:t xml:space="preserve"> delayed diagnosis, it</w:t>
      </w:r>
      <w:r w:rsidRPr="00724C7B">
        <w:rPr>
          <w:rFonts w:asciiTheme="majorBidi" w:hAnsiTheme="majorBidi" w:cstheme="majorBidi"/>
          <w:sz w:val="24"/>
          <w:szCs w:val="24"/>
        </w:rPr>
        <w:t xml:space="preserve"> is </w:t>
      </w:r>
      <w:r w:rsidR="00A44FA4" w:rsidRPr="00724C7B">
        <w:rPr>
          <w:rFonts w:asciiTheme="majorBidi" w:hAnsiTheme="majorBidi" w:cstheme="majorBidi"/>
          <w:sz w:val="24"/>
          <w:szCs w:val="24"/>
        </w:rPr>
        <w:t>not cost benefit and practical</w:t>
      </w:r>
      <w:r w:rsidRPr="00724C7B">
        <w:rPr>
          <w:rFonts w:asciiTheme="majorBidi" w:hAnsiTheme="majorBidi" w:cstheme="majorBidi"/>
          <w:sz w:val="24"/>
          <w:szCs w:val="24"/>
        </w:rPr>
        <w:t xml:space="preserve">. Timely and accurate diagnosis of early stage of the disease and rapid identification of infections can defeat prevalent diagnostic delays (delays in sampling, laboratory procedures and lack of clinical suspicion) and result in prompting hygienic and treatment of </w:t>
      </w:r>
      <w:r w:rsidR="00E70029" w:rsidRPr="00724C7B">
        <w:rPr>
          <w:rFonts w:asciiTheme="majorBidi" w:hAnsiTheme="majorBidi" w:cstheme="majorBidi"/>
          <w:sz w:val="24"/>
          <w:szCs w:val="24"/>
        </w:rPr>
        <w:t>individuals</w:t>
      </w:r>
      <w:r w:rsidRPr="00724C7B">
        <w:rPr>
          <w:rFonts w:asciiTheme="majorBidi" w:hAnsiTheme="majorBidi" w:cstheme="majorBidi"/>
          <w:sz w:val="24"/>
          <w:szCs w:val="24"/>
        </w:rPr>
        <w:t xml:space="preserve"> infected with SARS-CoV-2. It is therefore desirable to develop a sufficiently reliable, non-invasive, faster, versatile screening tool and inexpensive method of diagnosing COVID-19, which would usefully supplement the diagnostic techniques currently in common use (2).</w:t>
      </w:r>
    </w:p>
    <w:p w14:paraId="4FEFF269" w14:textId="77777777"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 xml:space="preserve">It is specified that a large number of human diseases have a specific smell (3). Research is conducted to develop electronic noses technology that these sensors can recognize smells and tastes (4, 5). Electronic nose can be useful as affordable diagnostic tools and potential non-invasive in order to identifying volatile organic compounds (VOCs) in association with cancers. (5, 6). Despite important developments in this field, utilization of electronic sensing technologies has </w:t>
      </w:r>
      <w:r w:rsidRPr="00724C7B">
        <w:rPr>
          <w:rFonts w:asciiTheme="majorBidi" w:hAnsiTheme="majorBidi" w:cstheme="majorBidi"/>
          <w:sz w:val="24"/>
          <w:szCs w:val="24"/>
        </w:rPr>
        <w:lastRenderedPageBreak/>
        <w:t>limitations, for instance, fasting of patients before process of sample breathing and not smoking are limitations of their applications (7, 8). Other challenges we will face in using electronic noses are an optimized sample collection is necessary and need long durations for sample analysis (9).</w:t>
      </w:r>
    </w:p>
    <w:p w14:paraId="433395A3" w14:textId="05D9A70D"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Practically, dogs are be trained for smelling/ identifying any scented materials. In dairy research, dogs are used to detect odors of estrus-specific in biofluids (10, 11). In comparison with electronic diagnostic sensors, even in the presence of unpleasant odors is trustworthy (12). Poor concentration of substances with different shape and size, parts in trillion, can be detected by the highly sensitivity of olfactory sensory system in dogs (13). Sniffer dogs olfactory sensory system is three times more sensitive than available tools which detect low concentration of substances, parts per million or billion (14). It has been more than a century that diagnosis of canine olfactive due to well-developed sense of smell is used as operational instruments. The efficacy of sniffer dogs are proven in various conditions such as police forces, finding people under the rubble and avalanches, discovering drugs and also identification of human illnesses (12, 15, 16). In 1978, magazine editor Gillian stated that her dog was paying a lot of attention to small brown spots on her leg. When her dog smelled the areas of freckles on Gillian's skin, Gillian's attention was drawn to those areas. Then, she went a physician and found out that it was malignant tumor (3). It is believed that the diagnosis of cancer by dogs are associated to VOCs produced by cells that become diseased. Studies s</w:t>
      </w:r>
      <w:r w:rsidR="00E70029" w:rsidRPr="00724C7B">
        <w:rPr>
          <w:rFonts w:asciiTheme="majorBidi" w:hAnsiTheme="majorBidi" w:cstheme="majorBidi"/>
          <w:sz w:val="24"/>
          <w:szCs w:val="24"/>
        </w:rPr>
        <w:t>howed that protein changes in malignant cells during tumor growth cause peroxidation of cell membrane components, which</w:t>
      </w:r>
      <w:r w:rsidRPr="00724C7B">
        <w:rPr>
          <w:rFonts w:asciiTheme="majorBidi" w:hAnsiTheme="majorBidi" w:cstheme="majorBidi"/>
          <w:sz w:val="24"/>
          <w:szCs w:val="24"/>
        </w:rPr>
        <w:t xml:space="preserve"> lead</w:t>
      </w:r>
      <w:r w:rsidR="00E70029" w:rsidRPr="00724C7B">
        <w:rPr>
          <w:rFonts w:asciiTheme="majorBidi" w:hAnsiTheme="majorBidi" w:cstheme="majorBidi"/>
          <w:sz w:val="24"/>
          <w:szCs w:val="24"/>
        </w:rPr>
        <w:t>s</w:t>
      </w:r>
      <w:r w:rsidRPr="00724C7B">
        <w:rPr>
          <w:rFonts w:asciiTheme="majorBidi" w:hAnsiTheme="majorBidi" w:cstheme="majorBidi"/>
          <w:sz w:val="24"/>
          <w:szCs w:val="24"/>
        </w:rPr>
        <w:t xml:space="preserve"> to VOCs </w:t>
      </w:r>
      <w:proofErr w:type="gramStart"/>
      <w:r w:rsidR="00E70029" w:rsidRPr="00724C7B">
        <w:rPr>
          <w:rFonts w:asciiTheme="majorBidi" w:hAnsiTheme="majorBidi" w:cstheme="majorBidi"/>
          <w:sz w:val="24"/>
          <w:szCs w:val="24"/>
        </w:rPr>
        <w:t>production</w:t>
      </w:r>
      <w:r w:rsidRPr="00724C7B">
        <w:rPr>
          <w:rFonts w:asciiTheme="majorBidi" w:hAnsiTheme="majorBidi" w:cstheme="majorBidi"/>
          <w:sz w:val="24"/>
          <w:szCs w:val="24"/>
        </w:rPr>
        <w:t>(</w:t>
      </w:r>
      <w:proofErr w:type="gramEnd"/>
      <w:r w:rsidRPr="00724C7B">
        <w:rPr>
          <w:rFonts w:asciiTheme="majorBidi" w:hAnsiTheme="majorBidi" w:cstheme="majorBidi"/>
          <w:sz w:val="24"/>
          <w:szCs w:val="24"/>
        </w:rPr>
        <w:t>17). Studies have shown that extraordinary sensitivity of the dog's nose in terms of accuracy for detection people who are infected in malaria or bacterial, and viral infections is wonderful (2, 18, 19).</w:t>
      </w:r>
      <w:r w:rsidR="00672B85" w:rsidRPr="00724C7B">
        <w:rPr>
          <w:rFonts w:asciiTheme="majorBidi" w:hAnsiTheme="majorBidi" w:cstheme="majorBidi"/>
          <w:sz w:val="24"/>
          <w:szCs w:val="24"/>
        </w:rPr>
        <w:t xml:space="preserve"> Definite patterns of VOCs may be the cause of identification of odors associated with particular pathogens by dogs</w:t>
      </w:r>
      <w:proofErr w:type="gramStart"/>
      <w:r w:rsidR="00672B85" w:rsidRPr="00724C7B">
        <w:rPr>
          <w:rFonts w:asciiTheme="majorBidi" w:hAnsiTheme="majorBidi" w:cstheme="majorBidi"/>
          <w:sz w:val="24"/>
          <w:szCs w:val="24"/>
        </w:rPr>
        <w:t>.</w:t>
      </w:r>
      <w:r w:rsidRPr="00724C7B">
        <w:rPr>
          <w:rFonts w:asciiTheme="majorBidi" w:hAnsiTheme="majorBidi" w:cstheme="majorBidi"/>
          <w:sz w:val="24"/>
          <w:szCs w:val="24"/>
        </w:rPr>
        <w:t>(</w:t>
      </w:r>
      <w:proofErr w:type="gramEnd"/>
      <w:r w:rsidRPr="00724C7B">
        <w:rPr>
          <w:rFonts w:asciiTheme="majorBidi" w:hAnsiTheme="majorBidi" w:cstheme="majorBidi"/>
          <w:sz w:val="24"/>
          <w:szCs w:val="24"/>
        </w:rPr>
        <w:t xml:space="preserve">2). Virus-infected cells have been reported to have unique VOC properties (20, 21). </w:t>
      </w:r>
      <w:r w:rsidR="00672B85" w:rsidRPr="00724C7B">
        <w:rPr>
          <w:rFonts w:asciiTheme="majorBidi" w:hAnsiTheme="majorBidi" w:cstheme="majorBidi"/>
          <w:sz w:val="24"/>
          <w:szCs w:val="24"/>
        </w:rPr>
        <w:t>In contrast to</w:t>
      </w:r>
      <w:r w:rsidRPr="00724C7B">
        <w:rPr>
          <w:rFonts w:asciiTheme="majorBidi" w:hAnsiTheme="majorBidi" w:cstheme="majorBidi"/>
          <w:sz w:val="24"/>
          <w:szCs w:val="24"/>
        </w:rPr>
        <w:t xml:space="preserve"> bacteria, viruses do not </w:t>
      </w:r>
      <w:r w:rsidR="00672B85" w:rsidRPr="00724C7B">
        <w:rPr>
          <w:rFonts w:asciiTheme="majorBidi" w:hAnsiTheme="majorBidi" w:cstheme="majorBidi"/>
          <w:sz w:val="24"/>
          <w:szCs w:val="24"/>
        </w:rPr>
        <w:t>enjoy</w:t>
      </w:r>
      <w:r w:rsidRPr="00724C7B">
        <w:rPr>
          <w:rFonts w:asciiTheme="majorBidi" w:hAnsiTheme="majorBidi" w:cstheme="majorBidi"/>
          <w:sz w:val="24"/>
          <w:szCs w:val="24"/>
        </w:rPr>
        <w:t xml:space="preserve"> a metabolism. Therefore, cellular infections that produced </w:t>
      </w:r>
      <w:r w:rsidRPr="00724C7B">
        <w:rPr>
          <w:rFonts w:asciiTheme="majorBidi" w:hAnsiTheme="majorBidi" w:cstheme="majorBidi"/>
          <w:sz w:val="24"/>
          <w:szCs w:val="24"/>
        </w:rPr>
        <w:lastRenderedPageBreak/>
        <w:t>VOCs are caused by the metabolism of host processes (22). In this study, we intend to discuss the</w:t>
      </w:r>
      <w:r w:rsidR="00672B85" w:rsidRPr="00724C7B">
        <w:rPr>
          <w:rFonts w:asciiTheme="majorBidi" w:hAnsiTheme="majorBidi" w:cstheme="majorBidi"/>
          <w:sz w:val="24"/>
          <w:szCs w:val="24"/>
        </w:rPr>
        <w:t xml:space="preserve"> preventive</w:t>
      </w:r>
      <w:r w:rsidRPr="00724C7B">
        <w:rPr>
          <w:rFonts w:asciiTheme="majorBidi" w:hAnsiTheme="majorBidi" w:cstheme="majorBidi"/>
          <w:sz w:val="24"/>
          <w:szCs w:val="24"/>
        </w:rPr>
        <w:t xml:space="preserve"> </w:t>
      </w:r>
      <w:r w:rsidR="00672B85" w:rsidRPr="00724C7B">
        <w:rPr>
          <w:rFonts w:asciiTheme="majorBidi" w:hAnsiTheme="majorBidi" w:cstheme="majorBidi"/>
          <w:sz w:val="24"/>
          <w:szCs w:val="24"/>
        </w:rPr>
        <w:t>effect</w:t>
      </w:r>
      <w:r w:rsidRPr="00724C7B">
        <w:rPr>
          <w:rFonts w:asciiTheme="majorBidi" w:hAnsiTheme="majorBidi" w:cstheme="majorBidi"/>
          <w:sz w:val="24"/>
          <w:szCs w:val="24"/>
        </w:rPr>
        <w:t xml:space="preserve"> of sniffer dogs on SARS-CoV-2</w:t>
      </w:r>
      <w:r w:rsidR="00E040F8" w:rsidRPr="00724C7B">
        <w:rPr>
          <w:rFonts w:asciiTheme="majorBidi" w:hAnsiTheme="majorBidi" w:cstheme="majorBidi"/>
          <w:sz w:val="24"/>
          <w:szCs w:val="24"/>
        </w:rPr>
        <w:t xml:space="preserve"> </w:t>
      </w:r>
      <w:r w:rsidR="004E2D85" w:rsidRPr="00724C7B">
        <w:rPr>
          <w:rFonts w:asciiTheme="majorBidi" w:hAnsiTheme="majorBidi" w:cstheme="majorBidi"/>
          <w:sz w:val="24"/>
          <w:szCs w:val="24"/>
        </w:rPr>
        <w:t>distribution;</w:t>
      </w:r>
      <w:r w:rsidRPr="00724C7B">
        <w:rPr>
          <w:rFonts w:asciiTheme="majorBidi" w:hAnsiTheme="majorBidi" w:cstheme="majorBidi"/>
          <w:sz w:val="24"/>
          <w:szCs w:val="24"/>
        </w:rPr>
        <w:t xml:space="preserve"> </w:t>
      </w:r>
      <w:r w:rsidR="004E2D85" w:rsidRPr="00724C7B">
        <w:rPr>
          <w:rFonts w:asciiTheme="majorBidi" w:hAnsiTheme="majorBidi" w:cstheme="majorBidi"/>
          <w:sz w:val="24"/>
          <w:szCs w:val="24"/>
        </w:rPr>
        <w:t>also,</w:t>
      </w:r>
      <w:r w:rsidRPr="00724C7B">
        <w:rPr>
          <w:rFonts w:asciiTheme="majorBidi" w:hAnsiTheme="majorBidi" w:cstheme="majorBidi"/>
          <w:sz w:val="24"/>
          <w:szCs w:val="24"/>
        </w:rPr>
        <w:t xml:space="preserve"> attention will be paid the role of these animals in the rapid diagnosis of people with COVID-19.</w:t>
      </w:r>
    </w:p>
    <w:p w14:paraId="2D0072D8" w14:textId="77777777" w:rsidR="00CA3FF5" w:rsidRPr="00724C7B" w:rsidRDefault="00CA3FF5">
      <w:pPr>
        <w:spacing w:line="480" w:lineRule="auto"/>
        <w:jc w:val="both"/>
        <w:rPr>
          <w:rFonts w:asciiTheme="majorBidi" w:hAnsiTheme="majorBidi" w:cstheme="majorBidi"/>
          <w:sz w:val="24"/>
          <w:szCs w:val="24"/>
        </w:rPr>
      </w:pPr>
    </w:p>
    <w:p w14:paraId="0542A024" w14:textId="77777777" w:rsidR="00CA3FF5" w:rsidRPr="00724C7B" w:rsidRDefault="008C6CA5">
      <w:pPr>
        <w:spacing w:line="480" w:lineRule="auto"/>
        <w:jc w:val="both"/>
        <w:rPr>
          <w:rFonts w:asciiTheme="majorBidi" w:hAnsiTheme="majorBidi" w:cstheme="majorBidi"/>
          <w:b/>
          <w:sz w:val="28"/>
          <w:szCs w:val="28"/>
        </w:rPr>
      </w:pPr>
      <w:r w:rsidRPr="00724C7B">
        <w:rPr>
          <w:rFonts w:asciiTheme="majorBidi" w:hAnsiTheme="majorBidi" w:cstheme="majorBidi"/>
          <w:b/>
          <w:sz w:val="28"/>
          <w:szCs w:val="28"/>
        </w:rPr>
        <w:t xml:space="preserve">Volatile Organic Compounds (VOCs) </w:t>
      </w:r>
    </w:p>
    <w:p w14:paraId="6806261F" w14:textId="1A8C5888"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 xml:space="preserve">Organic compounds are </w:t>
      </w:r>
      <w:r w:rsidR="00E040F8" w:rsidRPr="00724C7B">
        <w:rPr>
          <w:rFonts w:asciiTheme="majorBidi" w:hAnsiTheme="majorBidi" w:cstheme="majorBidi"/>
          <w:sz w:val="24"/>
          <w:szCs w:val="24"/>
        </w:rPr>
        <w:t>established</w:t>
      </w:r>
      <w:r w:rsidRPr="00724C7B">
        <w:rPr>
          <w:rFonts w:asciiTheme="majorBidi" w:hAnsiTheme="majorBidi" w:cstheme="majorBidi"/>
          <w:sz w:val="24"/>
          <w:szCs w:val="24"/>
        </w:rPr>
        <w:t xml:space="preserve"> in all living things, all organic compounds contain carbon (23). Volat</w:t>
      </w:r>
      <w:r w:rsidR="00E040F8" w:rsidRPr="00724C7B">
        <w:rPr>
          <w:rFonts w:asciiTheme="majorBidi" w:hAnsiTheme="majorBidi" w:cstheme="majorBidi"/>
          <w:sz w:val="24"/>
          <w:szCs w:val="24"/>
        </w:rPr>
        <w:t>ile organic compounds (VOCs) are defined as</w:t>
      </w:r>
      <w:r w:rsidR="004E2D85" w:rsidRPr="00724C7B">
        <w:rPr>
          <w:rFonts w:asciiTheme="majorBidi" w:hAnsiTheme="majorBidi" w:cstheme="majorBidi"/>
          <w:sz w:val="24"/>
          <w:szCs w:val="24"/>
        </w:rPr>
        <w:t xml:space="preserve"> small (</w:t>
      </w:r>
      <w:r w:rsidR="00E040F8" w:rsidRPr="00724C7B">
        <w:rPr>
          <w:rFonts w:asciiTheme="majorBidi" w:hAnsiTheme="majorBidi" w:cstheme="majorBidi"/>
          <w:sz w:val="24"/>
          <w:szCs w:val="24"/>
        </w:rPr>
        <w:t>less than 400 Da molecular mass</w:t>
      </w:r>
      <w:r w:rsidR="004E2D85" w:rsidRPr="00724C7B">
        <w:rPr>
          <w:rFonts w:asciiTheme="majorBidi" w:hAnsiTheme="majorBidi" w:cstheme="majorBidi"/>
          <w:sz w:val="24"/>
          <w:szCs w:val="24"/>
        </w:rPr>
        <w:t>)</w:t>
      </w:r>
      <w:r w:rsidR="00E040F8" w:rsidRPr="00724C7B">
        <w:rPr>
          <w:rFonts w:asciiTheme="majorBidi" w:hAnsiTheme="majorBidi" w:cstheme="majorBidi"/>
          <w:sz w:val="24"/>
          <w:szCs w:val="24"/>
        </w:rPr>
        <w:t xml:space="preserve"> organic molecules. T</w:t>
      </w:r>
      <w:r w:rsidRPr="00724C7B">
        <w:rPr>
          <w:rFonts w:asciiTheme="majorBidi" w:hAnsiTheme="majorBidi" w:cstheme="majorBidi"/>
          <w:sz w:val="24"/>
          <w:szCs w:val="24"/>
        </w:rPr>
        <w:t>hey are volatile at ambient temperatures (24, 25). Conventionally, VOCs have always been categorized as either a pleasant smell or an “off” smell (26).</w:t>
      </w:r>
    </w:p>
    <w:p w14:paraId="4EF15112" w14:textId="77777777" w:rsidR="00CA3FF5" w:rsidRPr="00724C7B" w:rsidRDefault="008C6CA5">
      <w:pPr>
        <w:spacing w:line="480" w:lineRule="auto"/>
        <w:ind w:firstLine="720"/>
        <w:jc w:val="both"/>
        <w:rPr>
          <w:rFonts w:asciiTheme="majorBidi" w:hAnsiTheme="majorBidi" w:cstheme="majorBidi"/>
          <w:sz w:val="24"/>
          <w:szCs w:val="24"/>
        </w:rPr>
      </w:pPr>
      <w:proofErr w:type="spellStart"/>
      <w:r w:rsidRPr="00724C7B">
        <w:rPr>
          <w:rFonts w:asciiTheme="majorBidi" w:hAnsiTheme="majorBidi" w:cstheme="majorBidi"/>
          <w:sz w:val="24"/>
          <w:szCs w:val="24"/>
        </w:rPr>
        <w:t>Odour</w:t>
      </w:r>
      <w:proofErr w:type="spellEnd"/>
      <w:r w:rsidRPr="00724C7B">
        <w:rPr>
          <w:rFonts w:asciiTheme="majorBidi" w:hAnsiTheme="majorBidi" w:cstheme="majorBidi"/>
          <w:sz w:val="24"/>
          <w:szCs w:val="24"/>
        </w:rPr>
        <w:t xml:space="preserve"> fingerprints emitted from a body are linked directly to metabolic activity in the body. Particular patterns of these VOCs </w:t>
      </w:r>
      <w:r w:rsidR="00E040F8" w:rsidRPr="00724C7B">
        <w:rPr>
          <w:rFonts w:asciiTheme="majorBidi" w:hAnsiTheme="majorBidi" w:cstheme="majorBidi"/>
          <w:sz w:val="24"/>
          <w:szCs w:val="24"/>
        </w:rPr>
        <w:t>transfer</w:t>
      </w:r>
      <w:r w:rsidRPr="00724C7B">
        <w:rPr>
          <w:rFonts w:asciiTheme="majorBidi" w:hAnsiTheme="majorBidi" w:cstheme="majorBidi"/>
          <w:sz w:val="24"/>
          <w:szCs w:val="24"/>
        </w:rPr>
        <w:t xml:space="preserve"> metabolic</w:t>
      </w:r>
      <w:r w:rsidR="00E040F8" w:rsidRPr="00724C7B">
        <w:rPr>
          <w:rFonts w:asciiTheme="majorBidi" w:hAnsiTheme="majorBidi" w:cstheme="majorBidi"/>
          <w:sz w:val="24"/>
          <w:szCs w:val="24"/>
        </w:rPr>
        <w:t xml:space="preserve"> information</w:t>
      </w:r>
      <w:r w:rsidRPr="00724C7B">
        <w:rPr>
          <w:rFonts w:asciiTheme="majorBidi" w:hAnsiTheme="majorBidi" w:cstheme="majorBidi"/>
          <w:sz w:val="24"/>
          <w:szCs w:val="24"/>
        </w:rPr>
        <w:t>, pathological processes</w:t>
      </w:r>
      <w:r w:rsidR="00E040F8" w:rsidRPr="00724C7B">
        <w:rPr>
          <w:rFonts w:asciiTheme="majorBidi" w:hAnsiTheme="majorBidi" w:cstheme="majorBidi"/>
          <w:sz w:val="24"/>
          <w:szCs w:val="24"/>
        </w:rPr>
        <w:t xml:space="preserve">, or </w:t>
      </w:r>
      <w:r w:rsidRPr="00724C7B">
        <w:rPr>
          <w:rFonts w:asciiTheme="majorBidi" w:hAnsiTheme="majorBidi" w:cstheme="majorBidi"/>
          <w:sz w:val="24"/>
          <w:szCs w:val="24"/>
        </w:rPr>
        <w:t>individual</w:t>
      </w:r>
      <w:r w:rsidR="00E040F8" w:rsidRPr="00724C7B">
        <w:rPr>
          <w:rFonts w:asciiTheme="majorBidi" w:hAnsiTheme="majorBidi" w:cstheme="majorBidi"/>
          <w:sz w:val="24"/>
          <w:szCs w:val="24"/>
        </w:rPr>
        <w:t>’s mindset.</w:t>
      </w:r>
      <w:r w:rsidRPr="00724C7B">
        <w:rPr>
          <w:rFonts w:asciiTheme="majorBidi" w:hAnsiTheme="majorBidi" w:cstheme="majorBidi"/>
          <w:sz w:val="24"/>
          <w:szCs w:val="24"/>
        </w:rPr>
        <w:t xml:space="preserve"> (7, 8).  Some organs, in particular the liver can </w:t>
      </w:r>
      <w:r w:rsidR="00E040F8" w:rsidRPr="00724C7B">
        <w:rPr>
          <w:rFonts w:asciiTheme="majorBidi" w:hAnsiTheme="majorBidi" w:cstheme="majorBidi"/>
          <w:sz w:val="24"/>
          <w:szCs w:val="24"/>
        </w:rPr>
        <w:t>contribute</w:t>
      </w:r>
      <w:r w:rsidR="007B3481" w:rsidRPr="00724C7B">
        <w:rPr>
          <w:rFonts w:asciiTheme="majorBidi" w:hAnsiTheme="majorBidi" w:cstheme="majorBidi"/>
          <w:sz w:val="24"/>
          <w:szCs w:val="24"/>
        </w:rPr>
        <w:t xml:space="preserve"> to the VOCs conversion</w:t>
      </w:r>
      <w:r w:rsidRPr="00724C7B">
        <w:rPr>
          <w:rFonts w:asciiTheme="majorBidi" w:hAnsiTheme="majorBidi" w:cstheme="majorBidi"/>
          <w:sz w:val="24"/>
          <w:szCs w:val="24"/>
        </w:rPr>
        <w:t xml:space="preserve"> present in the bloodstream, thereby increasing the concentration of VOCs in the bloodstream (27).</w:t>
      </w:r>
    </w:p>
    <w:p w14:paraId="1AC00944" w14:textId="0CDA0345" w:rsidR="00CA3FF5" w:rsidRPr="00724C7B" w:rsidRDefault="008C6CA5">
      <w:pPr>
        <w:spacing w:before="240"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 xml:space="preserve">Around 400 before Christ (BC), Hippocrates identified the usefulness of detecting smell of body. He talked about various illnesses have a particular smell emanated from urine or sputum (28). Different studies </w:t>
      </w:r>
      <w:r w:rsidR="004E2D85" w:rsidRPr="00724C7B">
        <w:rPr>
          <w:rFonts w:asciiTheme="majorBidi" w:hAnsiTheme="majorBidi" w:cstheme="majorBidi"/>
          <w:sz w:val="24"/>
          <w:szCs w:val="24"/>
        </w:rPr>
        <w:t>announc</w:t>
      </w:r>
      <w:r w:rsidRPr="00724C7B">
        <w:rPr>
          <w:rFonts w:asciiTheme="majorBidi" w:hAnsiTheme="majorBidi" w:cstheme="majorBidi"/>
          <w:sz w:val="24"/>
          <w:szCs w:val="24"/>
        </w:rPr>
        <w:t xml:space="preserve">ed that </w:t>
      </w:r>
      <w:r w:rsidR="004E2D85" w:rsidRPr="00724C7B">
        <w:rPr>
          <w:rFonts w:asciiTheme="majorBidi" w:hAnsiTheme="majorBidi" w:cstheme="majorBidi"/>
          <w:sz w:val="24"/>
          <w:szCs w:val="24"/>
        </w:rPr>
        <w:t xml:space="preserve">specific pathogen or an infection with a specific pathogen shows a distinctive </w:t>
      </w:r>
      <w:r w:rsidRPr="00724C7B">
        <w:rPr>
          <w:rFonts w:asciiTheme="majorBidi" w:hAnsiTheme="majorBidi" w:cstheme="majorBidi"/>
          <w:sz w:val="24"/>
          <w:szCs w:val="24"/>
        </w:rPr>
        <w:t>VOC pattern</w:t>
      </w:r>
      <w:r w:rsidR="004E2D85" w:rsidRPr="00724C7B">
        <w:rPr>
          <w:rFonts w:asciiTheme="majorBidi" w:hAnsiTheme="majorBidi" w:cstheme="majorBidi"/>
          <w:sz w:val="24"/>
          <w:szCs w:val="24"/>
        </w:rPr>
        <w:t>.</w:t>
      </w:r>
      <w:r w:rsidRPr="00724C7B">
        <w:rPr>
          <w:rFonts w:asciiTheme="majorBidi" w:hAnsiTheme="majorBidi" w:cstheme="majorBidi"/>
          <w:sz w:val="24"/>
          <w:szCs w:val="24"/>
        </w:rPr>
        <w:t xml:space="preserve"> (19, 29, 30). But based upon our guesses chemical composition are the origin smell of diseases. Both in cancer diseases and noncancerous diseases some compounds are produced in the body during metabolism. In cancer diseased releasing of acetone, hexanal, heptanal formaldehyde, alkanes, and benzene derivatives can be signs of having cancer, as well as highest concentration of acetone can be a potential marker of having diabetes (31-34).</w:t>
      </w:r>
    </w:p>
    <w:p w14:paraId="5430347E" w14:textId="77777777" w:rsidR="00CA3FF5" w:rsidRPr="00724C7B" w:rsidRDefault="008C6CA5">
      <w:pPr>
        <w:spacing w:line="480" w:lineRule="auto"/>
        <w:jc w:val="both"/>
        <w:rPr>
          <w:rFonts w:asciiTheme="majorBidi" w:hAnsiTheme="majorBidi" w:cstheme="majorBidi"/>
          <w:b/>
          <w:sz w:val="28"/>
          <w:szCs w:val="28"/>
        </w:rPr>
      </w:pPr>
      <w:r w:rsidRPr="00724C7B">
        <w:rPr>
          <w:rFonts w:asciiTheme="majorBidi" w:hAnsiTheme="majorBidi" w:cstheme="majorBidi"/>
          <w:b/>
          <w:sz w:val="28"/>
          <w:szCs w:val="28"/>
        </w:rPr>
        <w:lastRenderedPageBreak/>
        <w:t>Canine olfactory system</w:t>
      </w:r>
    </w:p>
    <w:p w14:paraId="585AA7DA" w14:textId="743186DC" w:rsidR="00CA3FF5" w:rsidRPr="00724C7B" w:rsidRDefault="004E2D8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Functional o</w:t>
      </w:r>
      <w:r w:rsidR="008C6CA5" w:rsidRPr="00724C7B">
        <w:rPr>
          <w:rFonts w:asciiTheme="majorBidi" w:hAnsiTheme="majorBidi" w:cstheme="majorBidi"/>
          <w:sz w:val="24"/>
          <w:szCs w:val="24"/>
        </w:rPr>
        <w:t xml:space="preserve">lfaction in dogs </w:t>
      </w:r>
      <w:r w:rsidR="007D5A22" w:rsidRPr="00724C7B">
        <w:rPr>
          <w:rFonts w:asciiTheme="majorBidi" w:hAnsiTheme="majorBidi" w:cstheme="majorBidi"/>
          <w:sz w:val="24"/>
          <w:szCs w:val="24"/>
        </w:rPr>
        <w:t>develops</w:t>
      </w:r>
      <w:r w:rsidR="008C6CA5" w:rsidRPr="00724C7B">
        <w:rPr>
          <w:rFonts w:asciiTheme="majorBidi" w:hAnsiTheme="majorBidi" w:cstheme="majorBidi"/>
          <w:sz w:val="24"/>
          <w:szCs w:val="24"/>
        </w:rPr>
        <w:t xml:space="preserve"> between 8 and 13 days after birth (35). </w:t>
      </w:r>
      <w:r w:rsidRPr="00724C7B">
        <w:rPr>
          <w:rFonts w:asciiTheme="majorBidi" w:hAnsiTheme="majorBidi" w:cstheme="majorBidi"/>
          <w:sz w:val="24"/>
          <w:szCs w:val="24"/>
        </w:rPr>
        <w:t>Olfactory epithelium</w:t>
      </w:r>
      <w:r w:rsidR="007D5A22" w:rsidRPr="00724C7B">
        <w:rPr>
          <w:rFonts w:asciiTheme="majorBidi" w:hAnsiTheme="majorBidi" w:cstheme="majorBidi"/>
          <w:sz w:val="24"/>
          <w:szCs w:val="24"/>
        </w:rPr>
        <w:t xml:space="preserve">, nasal cavity </w:t>
      </w:r>
      <w:r w:rsidRPr="00724C7B">
        <w:rPr>
          <w:rFonts w:asciiTheme="majorBidi" w:hAnsiTheme="majorBidi" w:cstheme="majorBidi"/>
          <w:sz w:val="24"/>
          <w:szCs w:val="24"/>
        </w:rPr>
        <w:t>receptor cells</w:t>
      </w:r>
      <w:r w:rsidR="007D5A22" w:rsidRPr="00724C7B">
        <w:rPr>
          <w:rFonts w:asciiTheme="majorBidi" w:hAnsiTheme="majorBidi" w:cstheme="majorBidi"/>
          <w:sz w:val="24"/>
          <w:szCs w:val="24"/>
        </w:rPr>
        <w:t>, vomeronasal organ (VNO), which is</w:t>
      </w:r>
      <w:r w:rsidRPr="00724C7B">
        <w:rPr>
          <w:rFonts w:asciiTheme="majorBidi" w:hAnsiTheme="majorBidi" w:cstheme="majorBidi"/>
          <w:sz w:val="24"/>
          <w:szCs w:val="24"/>
        </w:rPr>
        <w:t xml:space="preserve"> </w:t>
      </w:r>
      <w:r w:rsidR="007D5A22" w:rsidRPr="00724C7B">
        <w:rPr>
          <w:rFonts w:asciiTheme="majorBidi" w:hAnsiTheme="majorBidi" w:cstheme="majorBidi"/>
          <w:sz w:val="24"/>
          <w:szCs w:val="24"/>
        </w:rPr>
        <w:t xml:space="preserve">an olfactory chamber rich in receptors and olfactory bulb, </w:t>
      </w:r>
      <w:r w:rsidRPr="00724C7B">
        <w:rPr>
          <w:rFonts w:asciiTheme="majorBidi" w:hAnsiTheme="majorBidi" w:cstheme="majorBidi"/>
          <w:sz w:val="24"/>
          <w:szCs w:val="24"/>
        </w:rPr>
        <w:t>are</w:t>
      </w:r>
      <w:r w:rsidR="008C6CA5" w:rsidRPr="00724C7B">
        <w:rPr>
          <w:rFonts w:asciiTheme="majorBidi" w:hAnsiTheme="majorBidi" w:cstheme="majorBidi"/>
          <w:sz w:val="24"/>
          <w:szCs w:val="24"/>
        </w:rPr>
        <w:t xml:space="preserve"> major components of dog’s </w:t>
      </w:r>
      <w:r w:rsidR="007D5A22" w:rsidRPr="00724C7B">
        <w:rPr>
          <w:rFonts w:asciiTheme="majorBidi" w:hAnsiTheme="majorBidi" w:cstheme="majorBidi"/>
          <w:sz w:val="24"/>
          <w:szCs w:val="24"/>
        </w:rPr>
        <w:t>nose. (17</w:t>
      </w:r>
      <w:r w:rsidR="008C6CA5" w:rsidRPr="00724C7B">
        <w:rPr>
          <w:rFonts w:asciiTheme="majorBidi" w:hAnsiTheme="majorBidi" w:cstheme="majorBidi"/>
          <w:sz w:val="24"/>
          <w:szCs w:val="24"/>
        </w:rPr>
        <w:t xml:space="preserve">, 36). The VNO </w:t>
      </w:r>
      <w:r w:rsidR="002A21B0" w:rsidRPr="00724C7B">
        <w:rPr>
          <w:rFonts w:asciiTheme="majorBidi" w:hAnsiTheme="majorBidi" w:cstheme="majorBidi"/>
          <w:sz w:val="24"/>
          <w:szCs w:val="24"/>
        </w:rPr>
        <w:t xml:space="preserve">gives this capability to </w:t>
      </w:r>
      <w:r w:rsidR="008C6CA5" w:rsidRPr="00724C7B">
        <w:rPr>
          <w:rFonts w:asciiTheme="majorBidi" w:hAnsiTheme="majorBidi" w:cstheme="majorBidi"/>
          <w:sz w:val="24"/>
          <w:szCs w:val="24"/>
        </w:rPr>
        <w:t xml:space="preserve">dogs to </w:t>
      </w:r>
      <w:r w:rsidR="002A21B0" w:rsidRPr="00724C7B">
        <w:rPr>
          <w:rFonts w:asciiTheme="majorBidi" w:hAnsiTheme="majorBidi" w:cstheme="majorBidi"/>
          <w:sz w:val="24"/>
          <w:szCs w:val="24"/>
        </w:rPr>
        <w:t>conceive pheromones produced</w:t>
      </w:r>
      <w:r w:rsidR="008C6CA5" w:rsidRPr="00724C7B">
        <w:rPr>
          <w:rFonts w:asciiTheme="majorBidi" w:hAnsiTheme="majorBidi" w:cstheme="majorBidi"/>
          <w:sz w:val="24"/>
          <w:szCs w:val="24"/>
        </w:rPr>
        <w:t xml:space="preserve"> sexual signals </w:t>
      </w:r>
      <w:r w:rsidR="002A21B0" w:rsidRPr="00724C7B">
        <w:rPr>
          <w:rFonts w:asciiTheme="majorBidi" w:hAnsiTheme="majorBidi" w:cstheme="majorBidi"/>
          <w:sz w:val="24"/>
          <w:szCs w:val="24"/>
        </w:rPr>
        <w:t>and analyze other animals’</w:t>
      </w:r>
      <w:r w:rsidR="008C6CA5" w:rsidRPr="00724C7B">
        <w:rPr>
          <w:rFonts w:asciiTheme="majorBidi" w:hAnsiTheme="majorBidi" w:cstheme="majorBidi"/>
          <w:sz w:val="24"/>
          <w:szCs w:val="24"/>
        </w:rPr>
        <w:t xml:space="preserve"> physiological</w:t>
      </w:r>
      <w:r w:rsidR="002A21B0" w:rsidRPr="00724C7B">
        <w:rPr>
          <w:rFonts w:asciiTheme="majorBidi" w:hAnsiTheme="majorBidi" w:cstheme="majorBidi"/>
          <w:sz w:val="24"/>
          <w:szCs w:val="24"/>
        </w:rPr>
        <w:t xml:space="preserve"> condition (</w:t>
      </w:r>
      <w:r w:rsidR="008C6CA5" w:rsidRPr="00724C7B">
        <w:rPr>
          <w:rFonts w:asciiTheme="majorBidi" w:hAnsiTheme="majorBidi" w:cstheme="majorBidi"/>
          <w:sz w:val="24"/>
          <w:szCs w:val="24"/>
        </w:rPr>
        <w:t xml:space="preserve">36). The ability of exploring olfactory stimuli are associated with the surface area of the olfactory epithelium and olfactory cells. A dog has 44 times more olfactory neurons than human. </w:t>
      </w:r>
      <w:r w:rsidR="000075B6" w:rsidRPr="00724C7B">
        <w:rPr>
          <w:rFonts w:asciiTheme="majorBidi" w:hAnsiTheme="majorBidi" w:cstheme="majorBidi"/>
          <w:sz w:val="24"/>
          <w:szCs w:val="24"/>
        </w:rPr>
        <w:t>D</w:t>
      </w:r>
      <w:r w:rsidR="007F59F3" w:rsidRPr="00724C7B">
        <w:rPr>
          <w:rFonts w:asciiTheme="majorBidi" w:hAnsiTheme="majorBidi" w:cstheme="majorBidi"/>
          <w:sz w:val="24"/>
          <w:szCs w:val="24"/>
        </w:rPr>
        <w:t>og</w:t>
      </w:r>
      <w:r w:rsidR="000075B6" w:rsidRPr="00724C7B">
        <w:rPr>
          <w:rFonts w:asciiTheme="majorBidi" w:hAnsiTheme="majorBidi" w:cstheme="majorBidi"/>
          <w:sz w:val="24"/>
          <w:szCs w:val="24"/>
        </w:rPr>
        <w:t xml:space="preserve">s have </w:t>
      </w:r>
      <w:r w:rsidR="007F59F3" w:rsidRPr="00724C7B">
        <w:rPr>
          <w:rFonts w:asciiTheme="majorBidi" w:hAnsiTheme="majorBidi" w:cstheme="majorBidi"/>
          <w:sz w:val="24"/>
          <w:szCs w:val="24"/>
        </w:rPr>
        <w:t>multiple odorant recognition ability</w:t>
      </w:r>
      <w:r w:rsidR="000075B6" w:rsidRPr="00724C7B">
        <w:rPr>
          <w:rFonts w:asciiTheme="majorBidi" w:hAnsiTheme="majorBidi" w:cstheme="majorBidi"/>
          <w:sz w:val="24"/>
          <w:szCs w:val="24"/>
        </w:rPr>
        <w:t>. This higher capability of dogs</w:t>
      </w:r>
      <w:r w:rsidR="007F59F3" w:rsidRPr="00724C7B">
        <w:rPr>
          <w:rFonts w:asciiTheme="majorBidi" w:hAnsiTheme="majorBidi" w:cstheme="majorBidi"/>
          <w:sz w:val="24"/>
          <w:szCs w:val="24"/>
        </w:rPr>
        <w:t xml:space="preserve"> in comparison with humans has origin</w:t>
      </w:r>
      <w:r w:rsidR="000075B6" w:rsidRPr="00724C7B">
        <w:rPr>
          <w:rFonts w:asciiTheme="majorBidi" w:hAnsiTheme="majorBidi" w:cstheme="majorBidi"/>
          <w:sz w:val="24"/>
          <w:szCs w:val="24"/>
        </w:rPr>
        <w:t>ated</w:t>
      </w:r>
      <w:r w:rsidR="007F59F3" w:rsidRPr="00724C7B">
        <w:rPr>
          <w:rFonts w:asciiTheme="majorBidi" w:hAnsiTheme="majorBidi" w:cstheme="majorBidi"/>
          <w:sz w:val="24"/>
          <w:szCs w:val="24"/>
        </w:rPr>
        <w:t xml:space="preserve"> </w:t>
      </w:r>
      <w:r w:rsidR="000075B6" w:rsidRPr="00724C7B">
        <w:rPr>
          <w:rFonts w:asciiTheme="majorBidi" w:hAnsiTheme="majorBidi" w:cstheme="majorBidi"/>
          <w:sz w:val="24"/>
          <w:szCs w:val="24"/>
        </w:rPr>
        <w:t>from</w:t>
      </w:r>
      <w:r w:rsidR="007F59F3" w:rsidRPr="00724C7B">
        <w:rPr>
          <w:rFonts w:asciiTheme="majorBidi" w:hAnsiTheme="majorBidi" w:cstheme="majorBidi"/>
          <w:sz w:val="24"/>
          <w:szCs w:val="24"/>
        </w:rPr>
        <w:t xml:space="preserve"> the fact that</w:t>
      </w:r>
      <w:r w:rsidR="000075B6" w:rsidRPr="00724C7B">
        <w:rPr>
          <w:rFonts w:asciiTheme="majorBidi" w:hAnsiTheme="majorBidi" w:cstheme="majorBidi"/>
          <w:sz w:val="24"/>
          <w:szCs w:val="24"/>
        </w:rPr>
        <w:t xml:space="preserve"> number of olfactory receptors in dogs exceed</w:t>
      </w:r>
      <w:r w:rsidR="008C6CA5" w:rsidRPr="00724C7B">
        <w:rPr>
          <w:rFonts w:asciiTheme="majorBidi" w:hAnsiTheme="majorBidi" w:cstheme="majorBidi"/>
          <w:sz w:val="24"/>
          <w:szCs w:val="24"/>
        </w:rPr>
        <w:t xml:space="preserve"> 220 million</w:t>
      </w:r>
      <w:r w:rsidR="000075B6" w:rsidRPr="00724C7B">
        <w:rPr>
          <w:rFonts w:asciiTheme="majorBidi" w:hAnsiTheme="majorBidi" w:cstheme="majorBidi"/>
          <w:sz w:val="24"/>
          <w:szCs w:val="24"/>
        </w:rPr>
        <w:t xml:space="preserve"> per</w:t>
      </w:r>
      <w:r w:rsidR="008C6CA5" w:rsidRPr="00724C7B">
        <w:rPr>
          <w:rFonts w:asciiTheme="majorBidi" w:hAnsiTheme="majorBidi" w:cstheme="majorBidi"/>
          <w:sz w:val="24"/>
          <w:szCs w:val="24"/>
        </w:rPr>
        <w:t xml:space="preserve"> 170 cm</w:t>
      </w:r>
      <w:r w:rsidR="008C6CA5" w:rsidRPr="00724C7B">
        <w:rPr>
          <w:rFonts w:asciiTheme="majorBidi" w:hAnsiTheme="majorBidi" w:cstheme="majorBidi"/>
          <w:sz w:val="24"/>
          <w:szCs w:val="24"/>
          <w:vertAlign w:val="superscript"/>
        </w:rPr>
        <w:t>2</w:t>
      </w:r>
      <w:r w:rsidR="008C6CA5" w:rsidRPr="00724C7B">
        <w:rPr>
          <w:rFonts w:asciiTheme="majorBidi" w:hAnsiTheme="majorBidi" w:cstheme="majorBidi"/>
          <w:sz w:val="24"/>
          <w:szCs w:val="24"/>
        </w:rPr>
        <w:t xml:space="preserve"> but humans have only 5 million on the area about 5 cm</w:t>
      </w:r>
      <w:r w:rsidR="008C6CA5" w:rsidRPr="00724C7B">
        <w:rPr>
          <w:rFonts w:asciiTheme="majorBidi" w:hAnsiTheme="majorBidi" w:cstheme="majorBidi"/>
          <w:sz w:val="24"/>
          <w:szCs w:val="24"/>
          <w:vertAlign w:val="superscript"/>
        </w:rPr>
        <w:t>2</w:t>
      </w:r>
      <w:r w:rsidR="008C6CA5" w:rsidRPr="00724C7B">
        <w:rPr>
          <w:rFonts w:asciiTheme="majorBidi" w:hAnsiTheme="majorBidi" w:cstheme="majorBidi"/>
          <w:sz w:val="24"/>
          <w:szCs w:val="24"/>
        </w:rPr>
        <w:t xml:space="preserve"> olfactory receptors</w:t>
      </w:r>
      <w:r w:rsidR="000075B6" w:rsidRPr="00724C7B">
        <w:rPr>
          <w:rFonts w:asciiTheme="majorBidi" w:hAnsiTheme="majorBidi" w:cstheme="majorBidi"/>
          <w:sz w:val="24"/>
          <w:szCs w:val="24"/>
        </w:rPr>
        <w:t>. (37</w:t>
      </w:r>
      <w:r w:rsidR="008C6CA5" w:rsidRPr="00724C7B">
        <w:rPr>
          <w:rFonts w:asciiTheme="majorBidi" w:hAnsiTheme="majorBidi" w:cstheme="majorBidi"/>
          <w:sz w:val="24"/>
          <w:szCs w:val="24"/>
        </w:rPr>
        <w:t xml:space="preserve">, 38). </w:t>
      </w:r>
      <w:r w:rsidR="000075B6" w:rsidRPr="00724C7B">
        <w:rPr>
          <w:rFonts w:asciiTheme="majorBidi" w:hAnsiTheme="majorBidi" w:cstheme="majorBidi"/>
          <w:sz w:val="24"/>
          <w:szCs w:val="24"/>
        </w:rPr>
        <w:t>This diagnosis ability in dogs</w:t>
      </w:r>
      <w:r w:rsidR="008C6CA5" w:rsidRPr="00724C7B">
        <w:rPr>
          <w:rFonts w:asciiTheme="majorBidi" w:hAnsiTheme="majorBidi" w:cstheme="majorBidi"/>
          <w:sz w:val="24"/>
          <w:szCs w:val="24"/>
        </w:rPr>
        <w:t xml:space="preserve"> has been reported</w:t>
      </w:r>
      <w:r w:rsidR="000075B6" w:rsidRPr="00724C7B">
        <w:rPr>
          <w:rFonts w:asciiTheme="majorBidi" w:hAnsiTheme="majorBidi" w:cstheme="majorBidi"/>
          <w:sz w:val="24"/>
          <w:szCs w:val="24"/>
        </w:rPr>
        <w:t xml:space="preserve"> </w:t>
      </w:r>
      <w:r w:rsidR="008C6CA5" w:rsidRPr="00724C7B">
        <w:rPr>
          <w:rFonts w:asciiTheme="majorBidi" w:hAnsiTheme="majorBidi" w:cstheme="majorBidi"/>
          <w:sz w:val="24"/>
          <w:szCs w:val="24"/>
        </w:rPr>
        <w:t xml:space="preserve">10,000-1,000,000 times </w:t>
      </w:r>
      <w:r w:rsidR="000075B6" w:rsidRPr="00724C7B">
        <w:rPr>
          <w:rFonts w:asciiTheme="majorBidi" w:hAnsiTheme="majorBidi" w:cstheme="majorBidi"/>
          <w:sz w:val="24"/>
          <w:szCs w:val="24"/>
        </w:rPr>
        <w:t>more than a human</w:t>
      </w:r>
      <w:r w:rsidR="008C6CA5" w:rsidRPr="00724C7B">
        <w:rPr>
          <w:rFonts w:asciiTheme="majorBidi" w:hAnsiTheme="majorBidi" w:cstheme="majorBidi"/>
          <w:sz w:val="24"/>
          <w:szCs w:val="24"/>
        </w:rPr>
        <w:t xml:space="preserve"> (17).</w:t>
      </w:r>
    </w:p>
    <w:p w14:paraId="28E64D7C" w14:textId="264B1851" w:rsidR="00CA3FF5" w:rsidRPr="00724C7B" w:rsidRDefault="008C6CA5">
      <w:pPr>
        <w:spacing w:line="480" w:lineRule="auto"/>
        <w:ind w:firstLine="720"/>
        <w:jc w:val="both"/>
        <w:rPr>
          <w:rFonts w:asciiTheme="majorBidi" w:hAnsiTheme="majorBidi" w:cstheme="majorBidi"/>
          <w:sz w:val="24"/>
          <w:szCs w:val="24"/>
        </w:rPr>
      </w:pPr>
      <w:proofErr w:type="spellStart"/>
      <w:r w:rsidRPr="00724C7B">
        <w:rPr>
          <w:rFonts w:asciiTheme="majorBidi" w:hAnsiTheme="majorBidi" w:cstheme="majorBidi"/>
          <w:sz w:val="24"/>
          <w:szCs w:val="24"/>
        </w:rPr>
        <w:t>Caniformia</w:t>
      </w:r>
      <w:proofErr w:type="spellEnd"/>
      <w:r w:rsidRPr="00724C7B">
        <w:rPr>
          <w:rFonts w:asciiTheme="majorBidi" w:hAnsiTheme="majorBidi" w:cstheme="majorBidi"/>
          <w:sz w:val="24"/>
          <w:szCs w:val="24"/>
        </w:rPr>
        <w:t xml:space="preserve"> could easily learn 10 odors in a search task and subsequently identify it (39). Dogs have improved the accuracy of air sampling and odor collection, regardless of the dog's body size, through active inhalation, which generates short and sharp breaths at 4-7 Hz (40). These animals have a lower threshold for diagnosis of poor concentrations than other mammals and some odor detectors, because the anatomy of the dog's nose causes the odor to accumulate. </w:t>
      </w:r>
      <w:proofErr w:type="spellStart"/>
      <w:r w:rsidR="000075B6" w:rsidRPr="00724C7B">
        <w:rPr>
          <w:rFonts w:asciiTheme="majorBidi" w:hAnsiTheme="majorBidi" w:cstheme="majorBidi"/>
          <w:sz w:val="24"/>
          <w:szCs w:val="24"/>
        </w:rPr>
        <w:t>S</w:t>
      </w:r>
      <w:r w:rsidRPr="00724C7B">
        <w:rPr>
          <w:rFonts w:asciiTheme="majorBidi" w:hAnsiTheme="majorBidi" w:cstheme="majorBidi"/>
          <w:sz w:val="24"/>
          <w:szCs w:val="24"/>
        </w:rPr>
        <w:t>ubethmoidal</w:t>
      </w:r>
      <w:proofErr w:type="spellEnd"/>
      <w:r w:rsidRPr="00724C7B">
        <w:rPr>
          <w:rFonts w:asciiTheme="majorBidi" w:hAnsiTheme="majorBidi" w:cstheme="majorBidi"/>
          <w:sz w:val="24"/>
          <w:szCs w:val="24"/>
        </w:rPr>
        <w:t xml:space="preserve"> shelf</w:t>
      </w:r>
      <w:r w:rsidR="000075B6" w:rsidRPr="00724C7B">
        <w:rPr>
          <w:rFonts w:asciiTheme="majorBidi" w:hAnsiTheme="majorBidi" w:cstheme="majorBidi"/>
          <w:sz w:val="24"/>
          <w:szCs w:val="24"/>
        </w:rPr>
        <w:t xml:space="preserve"> makes a pocket-like cavity, which traps odor</w:t>
      </w:r>
      <w:r w:rsidRPr="00724C7B">
        <w:rPr>
          <w:rFonts w:asciiTheme="majorBidi" w:hAnsiTheme="majorBidi" w:cstheme="majorBidi"/>
          <w:sz w:val="24"/>
          <w:szCs w:val="24"/>
        </w:rPr>
        <w:t xml:space="preserve"> during exhalation</w:t>
      </w:r>
      <w:r w:rsidR="000075B6" w:rsidRPr="00724C7B">
        <w:rPr>
          <w:rFonts w:asciiTheme="majorBidi" w:hAnsiTheme="majorBidi" w:cstheme="majorBidi"/>
          <w:sz w:val="24"/>
          <w:szCs w:val="24"/>
        </w:rPr>
        <w:t xml:space="preserve">. This phenomenon promotes odor identification by concentrating weak odors </w:t>
      </w:r>
      <w:r w:rsidRPr="00724C7B">
        <w:rPr>
          <w:rFonts w:asciiTheme="majorBidi" w:hAnsiTheme="majorBidi" w:cstheme="majorBidi"/>
          <w:sz w:val="24"/>
          <w:szCs w:val="24"/>
        </w:rPr>
        <w:t>(36). By this way dogs can detect low amount of odors in present. The lower limit of the detectable dog for volatile organic compounds is one part per trillion (ppt) (13).</w:t>
      </w:r>
    </w:p>
    <w:p w14:paraId="2637481E" w14:textId="255C8B1F" w:rsidR="00CA3FF5" w:rsidRPr="00724C7B" w:rsidRDefault="008C6CA5">
      <w:pPr>
        <w:spacing w:line="480" w:lineRule="auto"/>
        <w:ind w:firstLine="720"/>
        <w:rPr>
          <w:rFonts w:asciiTheme="majorBidi" w:hAnsiTheme="majorBidi" w:cstheme="majorBidi"/>
          <w:sz w:val="24"/>
          <w:szCs w:val="24"/>
        </w:rPr>
      </w:pPr>
      <w:r w:rsidRPr="00724C7B">
        <w:rPr>
          <w:rFonts w:asciiTheme="majorBidi" w:hAnsiTheme="majorBidi" w:cstheme="majorBidi"/>
          <w:sz w:val="24"/>
          <w:szCs w:val="24"/>
        </w:rPr>
        <w:t xml:space="preserve">The initial process of odor and the identification and discrimination of millions of odors in vertebrates starts in the superfamily of G-protein-coupled olfactory receptor (OR) proteins </w:t>
      </w:r>
      <w:r w:rsidRPr="00724C7B">
        <w:rPr>
          <w:rFonts w:asciiTheme="majorBidi" w:hAnsiTheme="majorBidi" w:cstheme="majorBidi"/>
          <w:sz w:val="24"/>
          <w:szCs w:val="24"/>
        </w:rPr>
        <w:lastRenderedPageBreak/>
        <w:t xml:space="preserve">located in the nasal cavity (41, 42). </w:t>
      </w:r>
      <w:r w:rsidR="000075B6" w:rsidRPr="00724C7B">
        <w:rPr>
          <w:rFonts w:asciiTheme="majorBidi" w:hAnsiTheme="majorBidi" w:cstheme="majorBidi"/>
          <w:sz w:val="24"/>
          <w:szCs w:val="24"/>
        </w:rPr>
        <w:t xml:space="preserve">The thin layer covering the mucous membrane, dissolves </w:t>
      </w:r>
      <w:r w:rsidRPr="00724C7B">
        <w:rPr>
          <w:rFonts w:asciiTheme="majorBidi" w:hAnsiTheme="majorBidi" w:cstheme="majorBidi"/>
          <w:sz w:val="24"/>
          <w:szCs w:val="24"/>
        </w:rPr>
        <w:t xml:space="preserve">Odorants </w:t>
      </w:r>
      <w:r w:rsidR="000075B6" w:rsidRPr="00724C7B">
        <w:rPr>
          <w:rFonts w:asciiTheme="majorBidi" w:hAnsiTheme="majorBidi" w:cstheme="majorBidi"/>
          <w:sz w:val="24"/>
          <w:szCs w:val="24"/>
        </w:rPr>
        <w:t>and</w:t>
      </w:r>
      <w:r w:rsidRPr="00724C7B">
        <w:rPr>
          <w:rFonts w:asciiTheme="majorBidi" w:hAnsiTheme="majorBidi" w:cstheme="majorBidi"/>
          <w:sz w:val="24"/>
          <w:szCs w:val="24"/>
        </w:rPr>
        <w:t xml:space="preserve"> </w:t>
      </w:r>
      <w:r w:rsidR="00CE4301" w:rsidRPr="00724C7B">
        <w:rPr>
          <w:rFonts w:asciiTheme="majorBidi" w:hAnsiTheme="majorBidi" w:cstheme="majorBidi"/>
          <w:sz w:val="24"/>
          <w:szCs w:val="24"/>
        </w:rPr>
        <w:t xml:space="preserve">distributed </w:t>
      </w:r>
      <w:r w:rsidRPr="00724C7B">
        <w:rPr>
          <w:rFonts w:asciiTheme="majorBidi" w:hAnsiTheme="majorBidi" w:cstheme="majorBidi"/>
          <w:sz w:val="24"/>
          <w:szCs w:val="24"/>
        </w:rPr>
        <w:t>gaseous substances</w:t>
      </w:r>
      <w:r w:rsidR="00CE4301" w:rsidRPr="00724C7B">
        <w:rPr>
          <w:rFonts w:asciiTheme="majorBidi" w:hAnsiTheme="majorBidi" w:cstheme="majorBidi"/>
          <w:sz w:val="24"/>
          <w:szCs w:val="24"/>
        </w:rPr>
        <w:t xml:space="preserve"> in the air</w:t>
      </w:r>
      <w:r w:rsidRPr="00724C7B">
        <w:rPr>
          <w:rFonts w:asciiTheme="majorBidi" w:hAnsiTheme="majorBidi" w:cstheme="majorBidi"/>
          <w:sz w:val="24"/>
          <w:szCs w:val="24"/>
        </w:rPr>
        <w:t xml:space="preserve">. These compounds stimulated olfactory receptors (ORs) on the cell surface of an olfactory neuron that starts transmitting more signals to the brain (38, 43, 44). It is believed that clusters of the ORs are the largest gene family in the mammalian genome which each cluster of the ORs possesses up to 100 </w:t>
      </w:r>
      <w:proofErr w:type="spellStart"/>
      <w:r w:rsidRPr="00724C7B">
        <w:rPr>
          <w:rFonts w:asciiTheme="majorBidi" w:hAnsiTheme="majorBidi" w:cstheme="majorBidi"/>
          <w:sz w:val="24"/>
          <w:szCs w:val="24"/>
        </w:rPr>
        <w:t>intronless</w:t>
      </w:r>
      <w:proofErr w:type="spellEnd"/>
      <w:r w:rsidRPr="00724C7B">
        <w:rPr>
          <w:rFonts w:asciiTheme="majorBidi" w:hAnsiTheme="majorBidi" w:cstheme="majorBidi"/>
          <w:sz w:val="24"/>
          <w:szCs w:val="24"/>
        </w:rPr>
        <w:t xml:space="preserve"> coding regions (</w:t>
      </w:r>
      <w:r w:rsidRPr="00724C7B">
        <w:rPr>
          <w:rFonts w:ascii="Cambria Math" w:eastAsia="Cambria Math" w:hAnsi="Cambria Math" w:cs="Cambria Math"/>
          <w:sz w:val="24"/>
          <w:szCs w:val="24"/>
        </w:rPr>
        <w:t>∼</w:t>
      </w:r>
      <w:r w:rsidRPr="00724C7B">
        <w:rPr>
          <w:rFonts w:asciiTheme="majorBidi" w:hAnsiTheme="majorBidi" w:cstheme="majorBidi"/>
          <w:sz w:val="24"/>
          <w:szCs w:val="24"/>
        </w:rPr>
        <w:t xml:space="preserve">1000 bp long). There are almost 1300 OR genes in the canine that are belong to the </w:t>
      </w:r>
      <w:proofErr w:type="spellStart"/>
      <w:r w:rsidRPr="00724C7B">
        <w:rPr>
          <w:rFonts w:asciiTheme="majorBidi" w:hAnsiTheme="majorBidi" w:cstheme="majorBidi"/>
          <w:sz w:val="24"/>
          <w:szCs w:val="24"/>
        </w:rPr>
        <w:t>superfamiliy</w:t>
      </w:r>
      <w:proofErr w:type="spellEnd"/>
      <w:r w:rsidRPr="00724C7B">
        <w:rPr>
          <w:rFonts w:asciiTheme="majorBidi" w:hAnsiTheme="majorBidi" w:cstheme="majorBidi"/>
          <w:sz w:val="24"/>
          <w:szCs w:val="24"/>
        </w:rPr>
        <w:t xml:space="preserve"> of protein</w:t>
      </w:r>
      <w:r w:rsidRPr="00724C7B">
        <w:rPr>
          <w:rFonts w:asciiTheme="majorBidi" w:eastAsia="Times New Roman" w:hAnsiTheme="majorBidi" w:cstheme="majorBidi"/>
          <w:sz w:val="24"/>
          <w:szCs w:val="24"/>
        </w:rPr>
        <w:t>–</w:t>
      </w:r>
      <w:r w:rsidRPr="00724C7B">
        <w:rPr>
          <w:rFonts w:asciiTheme="majorBidi" w:hAnsiTheme="majorBidi" w:cstheme="majorBidi"/>
          <w:sz w:val="24"/>
          <w:szCs w:val="24"/>
        </w:rPr>
        <w:t>coupled receptor (GPCR) (16, 42, 45, 46). GPCR receptors which illustrate polymorphism contain 7 transmembrane (TM) domains, intercellular (IC) and extracellular (EC) loops (16). Polymorphism of OR genes may also impact olfactory capability and accuracy of odor discrimination in breeds and individuals (17). The percentage of pseudogenes (nonfunctioning genes) and the frequency of specific gene polymorphism varied in several species, including dogs, humans, and mice (47), identified nonfunctioning pseudogenes are in human 67%, pseudogenes represent 20% of olfactory receptor genes in mice and only 12% in dogs (36).</w:t>
      </w:r>
    </w:p>
    <w:p w14:paraId="31D677F9" w14:textId="0EA412A1" w:rsidR="00CA3FF5" w:rsidRPr="00724C7B" w:rsidRDefault="00EC0263">
      <w:pPr>
        <w:spacing w:line="480" w:lineRule="auto"/>
        <w:jc w:val="both"/>
        <w:rPr>
          <w:rFonts w:asciiTheme="majorBidi" w:hAnsiTheme="majorBidi" w:cstheme="majorBidi"/>
          <w:b/>
          <w:sz w:val="28"/>
          <w:szCs w:val="28"/>
        </w:rPr>
      </w:pPr>
      <w:proofErr w:type="spellStart"/>
      <w:r w:rsidRPr="00724C7B">
        <w:rPr>
          <w:rFonts w:asciiTheme="majorBidi" w:hAnsiTheme="majorBidi" w:cstheme="majorBidi"/>
          <w:b/>
          <w:sz w:val="28"/>
          <w:szCs w:val="28"/>
        </w:rPr>
        <w:t>Patiens</w:t>
      </w:r>
      <w:proofErr w:type="spellEnd"/>
      <w:r w:rsidRPr="00724C7B">
        <w:rPr>
          <w:rFonts w:asciiTheme="majorBidi" w:hAnsiTheme="majorBidi" w:cstheme="majorBidi"/>
          <w:b/>
          <w:sz w:val="28"/>
          <w:szCs w:val="28"/>
        </w:rPr>
        <w:t xml:space="preserve"> i</w:t>
      </w:r>
      <w:r w:rsidR="008C6CA5" w:rsidRPr="00724C7B">
        <w:rPr>
          <w:rFonts w:asciiTheme="majorBidi" w:hAnsiTheme="majorBidi" w:cstheme="majorBidi"/>
          <w:b/>
          <w:sz w:val="28"/>
          <w:szCs w:val="28"/>
        </w:rPr>
        <w:t>dentification by dogs</w:t>
      </w:r>
    </w:p>
    <w:p w14:paraId="0BC55377" w14:textId="77777777"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 xml:space="preserve">Attention to the exploitation of VOCs for diagnostic intentions is in progress (31, 48). Diagnosis of VOC can be done using sophisticated biochemical methods or animals that in a letter Williams and Pembroke first suggested to the Lancet in 1989 that canine can diagnose malignant tumor based upon the odor (49). According to this concept, in 2017, a research team led by </w:t>
      </w:r>
      <w:proofErr w:type="spellStart"/>
      <w:r w:rsidRPr="00724C7B">
        <w:rPr>
          <w:rFonts w:asciiTheme="majorBidi" w:hAnsiTheme="majorBidi" w:cstheme="majorBidi"/>
          <w:sz w:val="24"/>
          <w:szCs w:val="24"/>
        </w:rPr>
        <w:t>Carola</w:t>
      </w:r>
      <w:proofErr w:type="spellEnd"/>
      <w:r w:rsidRPr="00724C7B">
        <w:rPr>
          <w:rFonts w:asciiTheme="majorBidi" w:hAnsiTheme="majorBidi" w:cstheme="majorBidi"/>
          <w:sz w:val="24"/>
          <w:szCs w:val="24"/>
        </w:rPr>
        <w:t xml:space="preserve"> Fischer-</w:t>
      </w:r>
      <w:proofErr w:type="spellStart"/>
      <w:r w:rsidRPr="00724C7B">
        <w:rPr>
          <w:rFonts w:asciiTheme="majorBidi" w:hAnsiTheme="majorBidi" w:cstheme="majorBidi"/>
          <w:sz w:val="24"/>
          <w:szCs w:val="24"/>
        </w:rPr>
        <w:t>Tenhagen</w:t>
      </w:r>
      <w:proofErr w:type="spellEnd"/>
      <w:r w:rsidRPr="00724C7B">
        <w:rPr>
          <w:rFonts w:asciiTheme="majorBidi" w:hAnsiTheme="majorBidi" w:cstheme="majorBidi"/>
          <w:sz w:val="24"/>
          <w:szCs w:val="24"/>
        </w:rPr>
        <w:t xml:space="preserve"> stated, dogs were able in selecting a prevalent odor among </w:t>
      </w:r>
      <w:proofErr w:type="spellStart"/>
      <w:r w:rsidRPr="00724C7B">
        <w:rPr>
          <w:rFonts w:asciiTheme="majorBidi" w:hAnsiTheme="majorBidi" w:cstheme="majorBidi"/>
          <w:sz w:val="24"/>
          <w:szCs w:val="24"/>
        </w:rPr>
        <w:t>mixturing</w:t>
      </w:r>
      <w:proofErr w:type="spellEnd"/>
      <w:r w:rsidRPr="00724C7B">
        <w:rPr>
          <w:rFonts w:asciiTheme="majorBidi" w:hAnsiTheme="majorBidi" w:cstheme="majorBidi"/>
          <w:sz w:val="24"/>
          <w:szCs w:val="24"/>
        </w:rPr>
        <w:t xml:space="preserve"> of odors. They showed chamomile as the targeting odor with an average sensitivity of 72% and a specificity of 84% detected by trained dogs</w:t>
      </w:r>
      <w:proofErr w:type="gramStart"/>
      <w:r w:rsidRPr="00724C7B">
        <w:rPr>
          <w:rFonts w:asciiTheme="majorBidi" w:hAnsiTheme="majorBidi" w:cstheme="majorBidi"/>
          <w:sz w:val="24"/>
          <w:szCs w:val="24"/>
        </w:rPr>
        <w:t>.(</w:t>
      </w:r>
      <w:proofErr w:type="gramEnd"/>
      <w:r w:rsidRPr="00724C7B">
        <w:rPr>
          <w:rFonts w:asciiTheme="majorBidi" w:hAnsiTheme="majorBidi" w:cstheme="majorBidi"/>
          <w:sz w:val="24"/>
          <w:szCs w:val="24"/>
        </w:rPr>
        <w:t xml:space="preserve">11). In the field of oncology, sniffer dogs have the phenomenal ability to identify a specific "odor signature" (VOCs produced by tumors) that are added in the air </w:t>
      </w:r>
      <w:r w:rsidRPr="00724C7B">
        <w:rPr>
          <w:rFonts w:asciiTheme="majorBidi" w:hAnsiTheme="majorBidi" w:cstheme="majorBidi"/>
          <w:sz w:val="24"/>
          <w:szCs w:val="24"/>
        </w:rPr>
        <w:lastRenderedPageBreak/>
        <w:t>by urines, sweat, breath and even blood (11, 33, 50</w:t>
      </w:r>
      <w:proofErr w:type="gramStart"/>
      <w:r w:rsidRPr="00724C7B">
        <w:rPr>
          <w:rFonts w:asciiTheme="majorBidi" w:hAnsiTheme="majorBidi" w:cstheme="majorBidi"/>
          <w:sz w:val="24"/>
          <w:szCs w:val="24"/>
        </w:rPr>
        <w:t>) .</w:t>
      </w:r>
      <w:proofErr w:type="gramEnd"/>
      <w:r w:rsidRPr="00724C7B">
        <w:rPr>
          <w:rFonts w:asciiTheme="majorBidi" w:hAnsiTheme="majorBidi" w:cstheme="majorBidi"/>
          <w:highlight w:val="white"/>
        </w:rPr>
        <w:t xml:space="preserve"> </w:t>
      </w:r>
      <w:r w:rsidRPr="00724C7B">
        <w:rPr>
          <w:rFonts w:asciiTheme="majorBidi" w:hAnsiTheme="majorBidi" w:cstheme="majorBidi"/>
          <w:sz w:val="24"/>
          <w:szCs w:val="24"/>
        </w:rPr>
        <w:t>In view of this,</w:t>
      </w:r>
      <w:proofErr w:type="gramStart"/>
      <w:r w:rsidRPr="00724C7B">
        <w:rPr>
          <w:rFonts w:asciiTheme="majorBidi" w:hAnsiTheme="majorBidi" w:cstheme="majorBidi"/>
          <w:sz w:val="24"/>
          <w:szCs w:val="24"/>
        </w:rPr>
        <w:t>  study</w:t>
      </w:r>
      <w:proofErr w:type="gramEnd"/>
      <w:r w:rsidRPr="00724C7B">
        <w:rPr>
          <w:rFonts w:asciiTheme="majorBidi" w:hAnsiTheme="majorBidi" w:cstheme="majorBidi"/>
          <w:sz w:val="24"/>
          <w:szCs w:val="24"/>
        </w:rPr>
        <w:t xml:space="preserve"> by  McCulloch et al. in order to accuracy of canine scent to distinguish cancer patients from controls revealed high sensitivities and specificities (51). Also, R. Ehmann et al. studied on 60 lung cancer patients and 110 healthy controls. In this study, detecting lung cancer by sniffer dogs with sensitivity of 90% and specificity of 72% were reported (52). Study by Joanna </w:t>
      </w:r>
      <w:proofErr w:type="spellStart"/>
      <w:r w:rsidRPr="00724C7B">
        <w:rPr>
          <w:rFonts w:asciiTheme="majorBidi" w:hAnsiTheme="majorBidi" w:cstheme="majorBidi"/>
          <w:sz w:val="24"/>
          <w:szCs w:val="24"/>
        </w:rPr>
        <w:t>Rudnicka</w:t>
      </w:r>
      <w:proofErr w:type="spellEnd"/>
      <w:r w:rsidRPr="00724C7B">
        <w:rPr>
          <w:rFonts w:asciiTheme="majorBidi" w:hAnsiTheme="majorBidi" w:cstheme="majorBidi"/>
          <w:sz w:val="24"/>
          <w:szCs w:val="24"/>
        </w:rPr>
        <w:t xml:space="preserve"> et al. demonstrated that among lung cancer patients, overall sensitivity and specificity of trained dogs detection was </w:t>
      </w:r>
      <w:proofErr w:type="spellStart"/>
      <w:r w:rsidRPr="00724C7B">
        <w:rPr>
          <w:rFonts w:asciiTheme="majorBidi" w:hAnsiTheme="majorBidi" w:cstheme="majorBidi"/>
          <w:sz w:val="24"/>
          <w:szCs w:val="24"/>
        </w:rPr>
        <w:t>rthat</w:t>
      </w:r>
      <w:proofErr w:type="spellEnd"/>
      <w:r w:rsidRPr="00724C7B">
        <w:rPr>
          <w:rFonts w:asciiTheme="majorBidi" w:hAnsiTheme="majorBidi" w:cstheme="majorBidi"/>
          <w:sz w:val="24"/>
          <w:szCs w:val="24"/>
        </w:rPr>
        <w:t xml:space="preserve"> detection of ovarian cancer by sniffer dogs with the sensitivity rate was 100% and the specificity rate </w:t>
      </w:r>
      <w:proofErr w:type="gramStart"/>
      <w:r w:rsidRPr="00724C7B">
        <w:rPr>
          <w:rFonts w:asciiTheme="majorBidi" w:hAnsiTheme="majorBidi" w:cstheme="majorBidi"/>
          <w:sz w:val="24"/>
          <w:szCs w:val="24"/>
        </w:rPr>
        <w:t>was  98</w:t>
      </w:r>
      <w:proofErr w:type="gramEnd"/>
      <w:r w:rsidRPr="00724C7B">
        <w:rPr>
          <w:rFonts w:asciiTheme="majorBidi" w:hAnsiTheme="majorBidi" w:cstheme="majorBidi"/>
          <w:sz w:val="24"/>
          <w:szCs w:val="24"/>
        </w:rPr>
        <w:t xml:space="preserve">% (53).  Jean-Nicolas </w:t>
      </w:r>
      <w:proofErr w:type="spellStart"/>
      <w:r w:rsidRPr="00724C7B">
        <w:rPr>
          <w:rFonts w:asciiTheme="majorBidi" w:hAnsiTheme="majorBidi" w:cstheme="majorBidi"/>
          <w:sz w:val="24"/>
          <w:szCs w:val="24"/>
        </w:rPr>
        <w:t>Cornu</w:t>
      </w:r>
      <w:proofErr w:type="spellEnd"/>
      <w:r w:rsidRPr="00724C7B">
        <w:rPr>
          <w:rFonts w:asciiTheme="majorBidi" w:hAnsiTheme="majorBidi" w:cstheme="majorBidi"/>
          <w:sz w:val="24"/>
          <w:szCs w:val="24"/>
        </w:rPr>
        <w:t xml:space="preserve"> and et al. prostate carcinoma release scent signature to urine. They proved that identification of smelling urine for identifying prostate cancer is possible by sniffer dog; </w:t>
      </w:r>
      <w:proofErr w:type="gramStart"/>
      <w:r w:rsidRPr="00724C7B">
        <w:rPr>
          <w:rFonts w:asciiTheme="majorBidi" w:hAnsiTheme="majorBidi" w:cstheme="majorBidi"/>
          <w:sz w:val="24"/>
          <w:szCs w:val="24"/>
        </w:rPr>
        <w:t>As</w:t>
      </w:r>
      <w:proofErr w:type="gramEnd"/>
      <w:r w:rsidRPr="00724C7B">
        <w:rPr>
          <w:rFonts w:asciiTheme="majorBidi" w:hAnsiTheme="majorBidi" w:cstheme="majorBidi"/>
          <w:sz w:val="24"/>
          <w:szCs w:val="24"/>
        </w:rPr>
        <w:t xml:space="preserve"> they stated in their report dog can correctly detected the samples of cancer in 30 of 33 cases (33).</w:t>
      </w:r>
    </w:p>
    <w:p w14:paraId="2C1FC510" w14:textId="4533C226"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In 2016,</w:t>
      </w:r>
      <w:r w:rsidR="00C206A4" w:rsidRPr="00724C7B">
        <w:rPr>
          <w:rFonts w:asciiTheme="majorBidi" w:hAnsiTheme="majorBidi" w:cstheme="majorBidi"/>
          <w:sz w:val="24"/>
          <w:szCs w:val="24"/>
        </w:rPr>
        <w:t xml:space="preserve"> study performed by</w:t>
      </w:r>
      <w:r w:rsidRPr="00724C7B">
        <w:rPr>
          <w:rFonts w:asciiTheme="majorBidi" w:hAnsiTheme="majorBidi" w:cstheme="majorBidi"/>
          <w:sz w:val="24"/>
          <w:szCs w:val="24"/>
        </w:rPr>
        <w:t xml:space="preserve"> T. Craig Angle and et al. </w:t>
      </w:r>
      <w:r w:rsidR="00C206A4" w:rsidRPr="00724C7B">
        <w:rPr>
          <w:rFonts w:asciiTheme="majorBidi" w:hAnsiTheme="majorBidi" w:cstheme="majorBidi"/>
          <w:sz w:val="24"/>
          <w:szCs w:val="24"/>
        </w:rPr>
        <w:t xml:space="preserve">assessed </w:t>
      </w:r>
      <w:r w:rsidR="00057AF3" w:rsidRPr="00724C7B">
        <w:rPr>
          <w:rFonts w:asciiTheme="majorBidi" w:hAnsiTheme="majorBidi" w:cstheme="majorBidi"/>
          <w:sz w:val="24"/>
          <w:szCs w:val="24"/>
        </w:rPr>
        <w:t>potentiality</w:t>
      </w:r>
      <w:r w:rsidRPr="00724C7B">
        <w:rPr>
          <w:rFonts w:asciiTheme="majorBidi" w:hAnsiTheme="majorBidi" w:cstheme="majorBidi"/>
          <w:sz w:val="24"/>
          <w:szCs w:val="24"/>
        </w:rPr>
        <w:t xml:space="preserve"> of two sniffer dogs to </w:t>
      </w:r>
      <w:r w:rsidR="00057AF3" w:rsidRPr="00724C7B">
        <w:rPr>
          <w:rFonts w:asciiTheme="majorBidi" w:hAnsiTheme="majorBidi" w:cstheme="majorBidi"/>
          <w:sz w:val="24"/>
          <w:szCs w:val="24"/>
        </w:rPr>
        <w:t>recognize bovine viral diarrhea virus (BVDV)</w:t>
      </w:r>
      <w:r w:rsidRPr="00724C7B">
        <w:rPr>
          <w:rFonts w:asciiTheme="majorBidi" w:hAnsiTheme="majorBidi" w:cstheme="majorBidi"/>
          <w:sz w:val="24"/>
          <w:szCs w:val="24"/>
        </w:rPr>
        <w:t xml:space="preserve"> infected </w:t>
      </w:r>
      <w:r w:rsidR="00057AF3" w:rsidRPr="00724C7B">
        <w:rPr>
          <w:rFonts w:asciiTheme="majorBidi" w:hAnsiTheme="majorBidi" w:cstheme="majorBidi"/>
          <w:sz w:val="24"/>
          <w:szCs w:val="24"/>
        </w:rPr>
        <w:t>cell cultures</w:t>
      </w:r>
      <w:r w:rsidRPr="00724C7B">
        <w:rPr>
          <w:rFonts w:asciiTheme="majorBidi" w:hAnsiTheme="majorBidi" w:cstheme="majorBidi"/>
          <w:sz w:val="24"/>
          <w:szCs w:val="24"/>
        </w:rPr>
        <w:t xml:space="preserve"> and to discriminate </w:t>
      </w:r>
      <w:r w:rsidR="00057AF3" w:rsidRPr="00724C7B">
        <w:rPr>
          <w:rFonts w:asciiTheme="majorBidi" w:hAnsiTheme="majorBidi" w:cstheme="majorBidi"/>
          <w:sz w:val="24"/>
          <w:szCs w:val="24"/>
        </w:rPr>
        <w:t>cultured cells infected BVDV</w:t>
      </w:r>
      <w:r w:rsidRPr="00724C7B">
        <w:rPr>
          <w:rFonts w:asciiTheme="majorBidi" w:hAnsiTheme="majorBidi" w:cstheme="majorBidi"/>
          <w:sz w:val="24"/>
          <w:szCs w:val="24"/>
        </w:rPr>
        <w:t xml:space="preserve"> from uninfected cell cultures and from </w:t>
      </w:r>
      <w:r w:rsidR="00057AF3" w:rsidRPr="00724C7B">
        <w:rPr>
          <w:rFonts w:asciiTheme="majorBidi" w:hAnsiTheme="majorBidi" w:cstheme="majorBidi"/>
          <w:sz w:val="24"/>
          <w:szCs w:val="24"/>
        </w:rPr>
        <w:t xml:space="preserve">bovine herpes virus 1 (BHV 1) and bovine parainfluenza virus 3 (BPIV 3) infected </w:t>
      </w:r>
      <w:r w:rsidRPr="00724C7B">
        <w:rPr>
          <w:rFonts w:asciiTheme="majorBidi" w:hAnsiTheme="majorBidi" w:cstheme="majorBidi"/>
          <w:sz w:val="24"/>
          <w:szCs w:val="24"/>
        </w:rPr>
        <w:t>cell cultures</w:t>
      </w:r>
      <w:r w:rsidR="00057AF3" w:rsidRPr="00724C7B">
        <w:rPr>
          <w:rFonts w:asciiTheme="majorBidi" w:hAnsiTheme="majorBidi" w:cstheme="majorBidi"/>
          <w:sz w:val="24"/>
          <w:szCs w:val="24"/>
        </w:rPr>
        <w:t xml:space="preserve">. </w:t>
      </w:r>
      <w:r w:rsidRPr="00724C7B">
        <w:rPr>
          <w:rFonts w:asciiTheme="majorBidi" w:hAnsiTheme="majorBidi" w:cstheme="majorBidi"/>
          <w:sz w:val="24"/>
          <w:szCs w:val="24"/>
        </w:rPr>
        <w:t xml:space="preserve">They demonstrated that sniffer dogs could make different cell between cultures infected with BPIV3 and BVDV, BHV (14). Furthermore, researchers </w:t>
      </w:r>
      <w:r w:rsidR="00584BEE" w:rsidRPr="00724C7B">
        <w:rPr>
          <w:rFonts w:asciiTheme="majorBidi" w:hAnsiTheme="majorBidi" w:cstheme="majorBidi"/>
          <w:sz w:val="24"/>
          <w:szCs w:val="24"/>
        </w:rPr>
        <w:t>performed an examination on the VOCs release from</w:t>
      </w:r>
      <w:r w:rsidRPr="00724C7B">
        <w:rPr>
          <w:rFonts w:asciiTheme="majorBidi" w:hAnsiTheme="majorBidi" w:cstheme="majorBidi"/>
          <w:sz w:val="24"/>
          <w:szCs w:val="24"/>
        </w:rPr>
        <w:t xml:space="preserve"> </w:t>
      </w:r>
      <w:r w:rsidR="00584BEE" w:rsidRPr="00724C7B">
        <w:rPr>
          <w:rFonts w:asciiTheme="majorBidi" w:hAnsiTheme="majorBidi" w:cstheme="majorBidi"/>
          <w:sz w:val="24"/>
          <w:szCs w:val="24"/>
        </w:rPr>
        <w:t xml:space="preserve">cultured </w:t>
      </w:r>
      <w:r w:rsidRPr="00724C7B">
        <w:rPr>
          <w:rFonts w:asciiTheme="majorBidi" w:hAnsiTheme="majorBidi" w:cstheme="majorBidi"/>
          <w:sz w:val="24"/>
          <w:szCs w:val="24"/>
        </w:rPr>
        <w:t>several microorganisms</w:t>
      </w:r>
      <w:r w:rsidR="00584BEE" w:rsidRPr="00724C7B">
        <w:rPr>
          <w:rFonts w:asciiTheme="majorBidi" w:hAnsiTheme="majorBidi" w:cstheme="majorBidi"/>
          <w:sz w:val="24"/>
          <w:szCs w:val="24"/>
        </w:rPr>
        <w:t xml:space="preserve"> such as</w:t>
      </w:r>
      <w:r w:rsidRPr="00724C7B">
        <w:rPr>
          <w:rFonts w:asciiTheme="majorBidi" w:hAnsiTheme="majorBidi" w:cstheme="majorBidi"/>
          <w:sz w:val="24"/>
          <w:szCs w:val="24"/>
        </w:rPr>
        <w:t xml:space="preserve"> influenza A, influenza B, adenovirus, respiratory </w:t>
      </w:r>
      <w:proofErr w:type="spellStart"/>
      <w:r w:rsidRPr="00724C7B">
        <w:rPr>
          <w:rFonts w:asciiTheme="majorBidi" w:hAnsiTheme="majorBidi" w:cstheme="majorBidi"/>
          <w:sz w:val="24"/>
          <w:szCs w:val="24"/>
        </w:rPr>
        <w:t>syncitial</w:t>
      </w:r>
      <w:proofErr w:type="spellEnd"/>
      <w:r w:rsidRPr="00724C7B">
        <w:rPr>
          <w:rFonts w:asciiTheme="majorBidi" w:hAnsiTheme="majorBidi" w:cstheme="majorBidi"/>
          <w:sz w:val="24"/>
          <w:szCs w:val="24"/>
        </w:rPr>
        <w:t xml:space="preserve"> virus, and </w:t>
      </w:r>
      <w:proofErr w:type="spellStart"/>
      <w:r w:rsidRPr="00724C7B">
        <w:rPr>
          <w:rFonts w:asciiTheme="majorBidi" w:hAnsiTheme="majorBidi" w:cstheme="majorBidi"/>
          <w:sz w:val="24"/>
          <w:szCs w:val="24"/>
        </w:rPr>
        <w:t>parainfluenza</w:t>
      </w:r>
      <w:proofErr w:type="spellEnd"/>
      <w:r w:rsidRPr="00724C7B">
        <w:rPr>
          <w:rFonts w:asciiTheme="majorBidi" w:hAnsiTheme="majorBidi" w:cstheme="majorBidi"/>
          <w:sz w:val="24"/>
          <w:szCs w:val="24"/>
        </w:rPr>
        <w:t xml:space="preserve"> 1 virus</w:t>
      </w:r>
      <w:r w:rsidR="00584BEE" w:rsidRPr="00724C7B">
        <w:rPr>
          <w:rFonts w:asciiTheme="majorBidi" w:hAnsiTheme="majorBidi" w:cstheme="majorBidi"/>
          <w:sz w:val="24"/>
          <w:szCs w:val="24"/>
        </w:rPr>
        <w:t xml:space="preserve">, </w:t>
      </w:r>
      <w:r w:rsidRPr="00724C7B">
        <w:rPr>
          <w:rFonts w:asciiTheme="majorBidi" w:hAnsiTheme="majorBidi" w:cstheme="majorBidi"/>
          <w:sz w:val="24"/>
          <w:szCs w:val="24"/>
        </w:rPr>
        <w:t xml:space="preserve">and four </w:t>
      </w:r>
      <w:r w:rsidR="00584BEE" w:rsidRPr="00724C7B">
        <w:rPr>
          <w:rFonts w:asciiTheme="majorBidi" w:hAnsiTheme="majorBidi" w:cstheme="majorBidi"/>
          <w:sz w:val="24"/>
          <w:szCs w:val="24"/>
        </w:rPr>
        <w:t xml:space="preserve">following </w:t>
      </w:r>
      <w:r w:rsidRPr="00724C7B">
        <w:rPr>
          <w:rFonts w:asciiTheme="majorBidi" w:hAnsiTheme="majorBidi" w:cstheme="majorBidi"/>
          <w:sz w:val="24"/>
          <w:szCs w:val="24"/>
        </w:rPr>
        <w:t>bacteria</w:t>
      </w:r>
      <w:r w:rsidR="00584BEE" w:rsidRPr="00724C7B">
        <w:rPr>
          <w:rFonts w:asciiTheme="majorBidi" w:hAnsiTheme="majorBidi" w:cstheme="majorBidi"/>
          <w:sz w:val="24"/>
          <w:szCs w:val="24"/>
        </w:rPr>
        <w:t xml:space="preserve">: </w:t>
      </w:r>
      <w:r w:rsidRPr="00724C7B">
        <w:rPr>
          <w:rFonts w:asciiTheme="majorBidi" w:hAnsiTheme="majorBidi" w:cstheme="majorBidi"/>
          <w:sz w:val="24"/>
          <w:szCs w:val="24"/>
        </w:rPr>
        <w:t xml:space="preserve">Moraxella </w:t>
      </w:r>
      <w:proofErr w:type="spellStart"/>
      <w:r w:rsidRPr="00724C7B">
        <w:rPr>
          <w:rFonts w:asciiTheme="majorBidi" w:hAnsiTheme="majorBidi" w:cstheme="majorBidi"/>
          <w:sz w:val="24"/>
          <w:szCs w:val="24"/>
        </w:rPr>
        <w:t>catarrhalis</w:t>
      </w:r>
      <w:proofErr w:type="spellEnd"/>
      <w:r w:rsidRPr="00724C7B">
        <w:rPr>
          <w:rFonts w:asciiTheme="majorBidi" w:hAnsiTheme="majorBidi" w:cstheme="majorBidi"/>
          <w:sz w:val="24"/>
          <w:szCs w:val="24"/>
        </w:rPr>
        <w:t xml:space="preserve">, </w:t>
      </w:r>
      <w:proofErr w:type="spellStart"/>
      <w:r w:rsidRPr="00724C7B">
        <w:rPr>
          <w:rFonts w:asciiTheme="majorBidi" w:hAnsiTheme="majorBidi" w:cstheme="majorBidi"/>
          <w:sz w:val="24"/>
          <w:szCs w:val="24"/>
        </w:rPr>
        <w:t>Haemophilus</w:t>
      </w:r>
      <w:proofErr w:type="spellEnd"/>
      <w:r w:rsidRPr="00724C7B">
        <w:rPr>
          <w:rFonts w:asciiTheme="majorBidi" w:hAnsiTheme="majorBidi" w:cstheme="majorBidi"/>
          <w:sz w:val="24"/>
          <w:szCs w:val="24"/>
        </w:rPr>
        <w:t xml:space="preserve"> influenza, Legionella </w:t>
      </w:r>
      <w:proofErr w:type="spellStart"/>
      <w:r w:rsidRPr="00724C7B">
        <w:rPr>
          <w:rFonts w:asciiTheme="majorBidi" w:hAnsiTheme="majorBidi" w:cstheme="majorBidi"/>
          <w:sz w:val="24"/>
          <w:szCs w:val="24"/>
        </w:rPr>
        <w:t>pneumophila</w:t>
      </w:r>
      <w:proofErr w:type="spellEnd"/>
      <w:r w:rsidRPr="00724C7B">
        <w:rPr>
          <w:rFonts w:asciiTheme="majorBidi" w:hAnsiTheme="majorBidi" w:cstheme="majorBidi"/>
          <w:sz w:val="24"/>
          <w:szCs w:val="24"/>
        </w:rPr>
        <w:t xml:space="preserve">, and Mycoplasma pneumoniae. They found out that the growth of viral and bacterial lead to unique VOC profiles. They concluded that microorganisms produce species-specific VOC by distinguished metabolisms (21). Also, in a cell culture model, researchers determined VOC produced by primary human tracheobronchial </w:t>
      </w:r>
      <w:proofErr w:type="gramStart"/>
      <w:r w:rsidRPr="00724C7B">
        <w:rPr>
          <w:rFonts w:asciiTheme="majorBidi" w:hAnsiTheme="majorBidi" w:cstheme="majorBidi"/>
          <w:sz w:val="24"/>
          <w:szCs w:val="24"/>
        </w:rPr>
        <w:t>cells  following</w:t>
      </w:r>
      <w:proofErr w:type="gramEnd"/>
      <w:r w:rsidRPr="00724C7B">
        <w:rPr>
          <w:rFonts w:asciiTheme="majorBidi" w:hAnsiTheme="majorBidi" w:cstheme="majorBidi"/>
          <w:sz w:val="24"/>
          <w:szCs w:val="24"/>
        </w:rPr>
        <w:t xml:space="preserve"> infection with human rhinovirus different from uninfected cells (54). In this regard, sniffer dogs assist with </w:t>
      </w:r>
      <w:r w:rsidRPr="00724C7B">
        <w:rPr>
          <w:rFonts w:asciiTheme="majorBidi" w:hAnsiTheme="majorBidi" w:cstheme="majorBidi"/>
          <w:sz w:val="24"/>
          <w:szCs w:val="24"/>
        </w:rPr>
        <w:lastRenderedPageBreak/>
        <w:t xml:space="preserve">African physicians to identify cancer and probably epidemic infectious diseases such as AIDS and TB (37). In another study, researchers examined the capability of sniffer dogs to identify </w:t>
      </w:r>
      <w:r w:rsidRPr="00724C7B">
        <w:rPr>
          <w:rFonts w:asciiTheme="majorBidi" w:hAnsiTheme="majorBidi" w:cstheme="majorBidi"/>
          <w:i/>
          <w:sz w:val="24"/>
          <w:szCs w:val="24"/>
        </w:rPr>
        <w:t>Clostridium difficile</w:t>
      </w:r>
      <w:r w:rsidRPr="00724C7B">
        <w:rPr>
          <w:rFonts w:asciiTheme="majorBidi" w:hAnsiTheme="majorBidi" w:cstheme="majorBidi"/>
          <w:sz w:val="24"/>
          <w:szCs w:val="24"/>
        </w:rPr>
        <w:t>.</w:t>
      </w:r>
      <w:r w:rsidRPr="00724C7B">
        <w:rPr>
          <w:rFonts w:asciiTheme="majorBidi" w:hAnsiTheme="majorBidi" w:cstheme="majorBidi"/>
        </w:rPr>
        <w:t xml:space="preserve"> </w:t>
      </w:r>
      <w:r w:rsidRPr="00724C7B">
        <w:rPr>
          <w:rFonts w:asciiTheme="majorBidi" w:hAnsiTheme="majorBidi" w:cstheme="majorBidi"/>
          <w:sz w:val="24"/>
          <w:szCs w:val="24"/>
        </w:rPr>
        <w:t xml:space="preserve">They reported that sniffer dogs had ability to identify </w:t>
      </w:r>
      <w:r w:rsidRPr="00724C7B">
        <w:rPr>
          <w:rFonts w:asciiTheme="majorBidi" w:hAnsiTheme="majorBidi" w:cstheme="majorBidi"/>
          <w:i/>
          <w:sz w:val="24"/>
          <w:szCs w:val="24"/>
        </w:rPr>
        <w:t>Clostridium difficile</w:t>
      </w:r>
      <w:r w:rsidRPr="00724C7B">
        <w:rPr>
          <w:rFonts w:asciiTheme="majorBidi" w:hAnsiTheme="majorBidi" w:cstheme="majorBidi"/>
          <w:sz w:val="24"/>
          <w:szCs w:val="24"/>
        </w:rPr>
        <w:t xml:space="preserve"> in fecal samples and patients infected with </w:t>
      </w:r>
      <w:r w:rsidRPr="00724C7B">
        <w:rPr>
          <w:rFonts w:asciiTheme="majorBidi" w:hAnsiTheme="majorBidi" w:cstheme="majorBidi"/>
          <w:i/>
          <w:sz w:val="24"/>
          <w:szCs w:val="24"/>
        </w:rPr>
        <w:t>Clostridium difficile</w:t>
      </w:r>
      <w:r w:rsidRPr="00724C7B">
        <w:rPr>
          <w:rFonts w:asciiTheme="majorBidi" w:hAnsiTheme="majorBidi" w:cstheme="majorBidi"/>
          <w:sz w:val="24"/>
          <w:szCs w:val="24"/>
        </w:rPr>
        <w:t xml:space="preserve"> with 100% estimation, not only in sensitivity, but also in specificity (55).</w:t>
      </w:r>
    </w:p>
    <w:p w14:paraId="59D7BF91" w14:textId="77777777" w:rsidR="00CA3FF5" w:rsidRPr="00724C7B" w:rsidRDefault="008C6CA5">
      <w:pPr>
        <w:spacing w:line="480" w:lineRule="auto"/>
        <w:jc w:val="both"/>
        <w:rPr>
          <w:rFonts w:asciiTheme="majorBidi" w:hAnsiTheme="majorBidi" w:cstheme="majorBidi"/>
          <w:b/>
          <w:sz w:val="28"/>
          <w:szCs w:val="28"/>
        </w:rPr>
      </w:pPr>
      <w:r w:rsidRPr="00724C7B">
        <w:rPr>
          <w:rFonts w:asciiTheme="majorBidi" w:hAnsiTheme="majorBidi" w:cstheme="majorBidi"/>
          <w:b/>
          <w:sz w:val="28"/>
          <w:szCs w:val="28"/>
        </w:rPr>
        <w:t>Sniffer dogs and COVID-19 identification</w:t>
      </w:r>
    </w:p>
    <w:p w14:paraId="44DD05D3" w14:textId="77777777"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 xml:space="preserve">COVID-19 surges throughout the world, the most important step to prevent the spread of the SARS-CoV-2 is to identify infected people. Unpleasant happenings like these make it necessary for the performance of public health measures including contact tracing, quarantine, social distancing, and isolation, in order to reduce the burden of the disease (56). Rapid identification of individuals that described as asymptomatic carriers of SARS-CoV-2 is the diagnostic gold standard, </w:t>
      </w:r>
      <w:proofErr w:type="gramStart"/>
      <w:r w:rsidRPr="00724C7B">
        <w:rPr>
          <w:rFonts w:asciiTheme="majorBidi" w:hAnsiTheme="majorBidi" w:cstheme="majorBidi"/>
          <w:sz w:val="24"/>
          <w:szCs w:val="24"/>
        </w:rPr>
        <w:t>these  individuals</w:t>
      </w:r>
      <w:proofErr w:type="gramEnd"/>
      <w:r w:rsidRPr="00724C7B">
        <w:rPr>
          <w:rFonts w:asciiTheme="majorBidi" w:hAnsiTheme="majorBidi" w:cstheme="majorBidi"/>
          <w:sz w:val="24"/>
          <w:szCs w:val="24"/>
        </w:rPr>
        <w:t xml:space="preserve">  are identified as super spreaders (57). Identify these asymptomatic individuals are important strategies to against the prevalent of the SARS-CoV-2. Swift and early laboratory detection of SARS-CoV-2 and screening of huge portions of the society should get attention certainly during the SARS-CoV-2 epidemic.</w:t>
      </w:r>
    </w:p>
    <w:p w14:paraId="6E355BEC" w14:textId="77777777"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 xml:space="preserve">The significant instrument for diagnosis of pathogenic viruses is based on culture, nevertheless of being long, therefore, this method is not appropriate to the rapid laboratory diagnosis of viruses in correlation with acute infectious diseases (58). Probing viral nucleic acid with RT-PCR are recommended methods for detection SARS-CoV-2 in upper and lower respiratory tract. Molecular diagnostic methods based on reverse transcription (RT) can diagnose of virus RNA among patients who are infected to SRAS-CoV-2. Not only this technique has been demonstrated to be time-consuming, but also different agents such as great amounts of genetic mutation in RNA viruses, as well as mismatches of target sequences, primers and probes might </w:t>
      </w:r>
      <w:r w:rsidRPr="00724C7B">
        <w:rPr>
          <w:rFonts w:asciiTheme="majorBidi" w:hAnsiTheme="majorBidi" w:cstheme="majorBidi"/>
          <w:sz w:val="24"/>
          <w:szCs w:val="24"/>
        </w:rPr>
        <w:lastRenderedPageBreak/>
        <w:t>lead to reduce the sensitivity and accuracy of this method and increase false -negative results (56, 59, 60). Detecting SARS-CoV-2 antibodies via serological tests are widely accessible (59).  Chest computed tomography scans are another way to diagnose COVID-19 patients (58). Nevertheless, these methods have disadvantages, for example, its devices are not portable and also are needed specialists and medical centers to use this method, therefore is not possible to use it in public places.</w:t>
      </w:r>
    </w:p>
    <w:p w14:paraId="101458A2" w14:textId="77777777"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 xml:space="preserve">Using a method to be rapid, precise, transportable, affordable and non-specific device can be effective for preventing the spread of COVID-19 disease by quickly diagnosis and detection asymptomatic SARS-CoV-2 infected individuals. In comparison with current diagnostic methods, the dog detection system has outstanding features such as phenomenal sensitivity, mobility inherently and trace an odor from target source and ability to move towards of it. Current diagnostic system no longer meet such criteria (14, 61). Table 1 summarized the benefits and limitations of using trained detection dogs. </w:t>
      </w:r>
    </w:p>
    <w:p w14:paraId="779907E7" w14:textId="77777777"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Animal training is generally divided into two categories: associative or non-associative learning.  Classical (i.e. Pavlovian) conditioning or operant conditioning are subsets of associative learning (62). The training method of operant conditioning for the sniffer dog is usually based upon positive reinforcement. This method is occurred via providing reward to the dogs with correct response (e.g. sitting) as soon as prosperous discovery of the target. However, in the absence of the detection of the target, withholding the reward is often used as a form of negative punishment (63, 64).</w:t>
      </w:r>
    </w:p>
    <w:p w14:paraId="44D12CF1" w14:textId="34C86383"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 xml:space="preserve"> </w:t>
      </w:r>
      <w:r w:rsidRPr="00724C7B">
        <w:rPr>
          <w:rFonts w:asciiTheme="majorBidi" w:hAnsiTheme="majorBidi" w:cstheme="majorBidi"/>
        </w:rPr>
        <w:t xml:space="preserve"> </w:t>
      </w:r>
      <w:r w:rsidRPr="00724C7B">
        <w:rPr>
          <w:rFonts w:asciiTheme="majorBidi" w:hAnsiTheme="majorBidi" w:cstheme="majorBidi"/>
          <w:sz w:val="24"/>
          <w:szCs w:val="24"/>
        </w:rPr>
        <w:t>Strong scientific evidence supports that dogs can play an effective role in controlling the prevalence of SARS-CoV-2 alongside medical staff.</w:t>
      </w:r>
      <w:r w:rsidRPr="00724C7B">
        <w:rPr>
          <w:rFonts w:asciiTheme="majorBidi" w:hAnsiTheme="majorBidi" w:cstheme="majorBidi"/>
        </w:rPr>
        <w:t xml:space="preserve"> </w:t>
      </w:r>
      <w:r w:rsidRPr="00724C7B">
        <w:rPr>
          <w:rFonts w:asciiTheme="majorBidi" w:hAnsiTheme="majorBidi" w:cstheme="majorBidi"/>
          <w:sz w:val="24"/>
          <w:szCs w:val="24"/>
        </w:rPr>
        <w:t xml:space="preserve">According to this concept, Paula </w:t>
      </w:r>
      <w:proofErr w:type="spellStart"/>
      <w:r w:rsidRPr="00724C7B">
        <w:rPr>
          <w:rFonts w:asciiTheme="majorBidi" w:hAnsiTheme="majorBidi" w:cstheme="majorBidi"/>
          <w:sz w:val="24"/>
          <w:szCs w:val="24"/>
        </w:rPr>
        <w:t>Jendrny</w:t>
      </w:r>
      <w:proofErr w:type="spellEnd"/>
      <w:r w:rsidRPr="00724C7B">
        <w:rPr>
          <w:rFonts w:asciiTheme="majorBidi" w:hAnsiTheme="majorBidi" w:cstheme="majorBidi"/>
          <w:sz w:val="24"/>
          <w:szCs w:val="24"/>
        </w:rPr>
        <w:t xml:space="preserve"> and et al. studied utilization of dogs for making differences in both COVID-19 positive samples and </w:t>
      </w:r>
      <w:r w:rsidRPr="00724C7B">
        <w:rPr>
          <w:rFonts w:asciiTheme="majorBidi" w:hAnsiTheme="majorBidi" w:cstheme="majorBidi"/>
          <w:sz w:val="24"/>
          <w:szCs w:val="24"/>
        </w:rPr>
        <w:lastRenderedPageBreak/>
        <w:t xml:space="preserve">non-infected controls. They collected </w:t>
      </w:r>
      <w:r w:rsidR="00D85823" w:rsidRPr="00724C7B">
        <w:rPr>
          <w:rFonts w:asciiTheme="majorBidi" w:hAnsiTheme="majorBidi" w:cstheme="majorBidi"/>
          <w:sz w:val="24"/>
          <w:szCs w:val="24"/>
        </w:rPr>
        <w:t xml:space="preserve">samples from </w:t>
      </w:r>
      <w:r w:rsidRPr="00724C7B">
        <w:rPr>
          <w:rFonts w:asciiTheme="majorBidi" w:hAnsiTheme="majorBidi" w:cstheme="majorBidi"/>
          <w:sz w:val="24"/>
          <w:szCs w:val="24"/>
        </w:rPr>
        <w:t xml:space="preserve">saliva and tracheobronchial secretion </w:t>
      </w:r>
      <w:r w:rsidR="00D85823" w:rsidRPr="00724C7B">
        <w:rPr>
          <w:rFonts w:asciiTheme="majorBidi" w:hAnsiTheme="majorBidi" w:cstheme="majorBidi"/>
          <w:sz w:val="24"/>
          <w:szCs w:val="24"/>
        </w:rPr>
        <w:t xml:space="preserve">of </w:t>
      </w:r>
      <w:r w:rsidRPr="00724C7B">
        <w:rPr>
          <w:rFonts w:asciiTheme="majorBidi" w:hAnsiTheme="majorBidi" w:cstheme="majorBidi"/>
          <w:sz w:val="24"/>
          <w:szCs w:val="24"/>
        </w:rPr>
        <w:t xml:space="preserve">hospitalized COVID-19 patients. To prevent dogs and their handlers from becoming infected with the SARS-CoV-2 during training, they inactivated all samples by beta propiolactone (BPL). In this study they provided the samples to the dogs using a device called the Detection Dog Training System (DDTS; </w:t>
      </w:r>
      <w:proofErr w:type="spellStart"/>
      <w:r w:rsidRPr="00724C7B">
        <w:rPr>
          <w:rFonts w:asciiTheme="majorBidi" w:hAnsiTheme="majorBidi" w:cstheme="majorBidi"/>
          <w:sz w:val="24"/>
          <w:szCs w:val="24"/>
        </w:rPr>
        <w:t>Kynoscience</w:t>
      </w:r>
      <w:proofErr w:type="spellEnd"/>
      <w:r w:rsidRPr="00724C7B">
        <w:rPr>
          <w:rFonts w:asciiTheme="majorBidi" w:hAnsiTheme="majorBidi" w:cstheme="majorBidi"/>
          <w:sz w:val="24"/>
          <w:szCs w:val="24"/>
        </w:rPr>
        <w:t xml:space="preserve"> UG, Germany), which can present samples in a </w:t>
      </w:r>
      <w:proofErr w:type="spellStart"/>
      <w:r w:rsidRPr="00724C7B">
        <w:rPr>
          <w:rFonts w:asciiTheme="majorBidi" w:hAnsiTheme="majorBidi" w:cstheme="majorBidi"/>
          <w:sz w:val="24"/>
          <w:szCs w:val="24"/>
        </w:rPr>
        <w:t>randomised</w:t>
      </w:r>
      <w:proofErr w:type="spellEnd"/>
      <w:r w:rsidRPr="00724C7B">
        <w:rPr>
          <w:rFonts w:asciiTheme="majorBidi" w:hAnsiTheme="majorBidi" w:cstheme="majorBidi"/>
          <w:sz w:val="24"/>
          <w:szCs w:val="24"/>
        </w:rPr>
        <w:t xml:space="preserve"> automated manner without trainer interference. The device design prevent</w:t>
      </w:r>
      <w:r w:rsidR="00D85823" w:rsidRPr="00724C7B">
        <w:rPr>
          <w:rFonts w:asciiTheme="majorBidi" w:hAnsiTheme="majorBidi" w:cstheme="majorBidi"/>
          <w:sz w:val="24"/>
          <w:szCs w:val="24"/>
        </w:rPr>
        <w:t>s</w:t>
      </w:r>
      <w:r w:rsidRPr="00724C7B">
        <w:rPr>
          <w:rFonts w:asciiTheme="majorBidi" w:hAnsiTheme="majorBidi" w:cstheme="majorBidi"/>
          <w:sz w:val="24"/>
          <w:szCs w:val="24"/>
        </w:rPr>
        <w:t xml:space="preserve"> </w:t>
      </w:r>
      <w:r w:rsidR="00D85823" w:rsidRPr="00724C7B">
        <w:rPr>
          <w:rFonts w:asciiTheme="majorBidi" w:hAnsiTheme="majorBidi" w:cstheme="majorBidi"/>
          <w:sz w:val="24"/>
          <w:szCs w:val="24"/>
        </w:rPr>
        <w:t xml:space="preserve">the </w:t>
      </w:r>
      <w:r w:rsidRPr="00724C7B">
        <w:rPr>
          <w:rFonts w:asciiTheme="majorBidi" w:hAnsiTheme="majorBidi" w:cstheme="majorBidi"/>
          <w:sz w:val="24"/>
          <w:szCs w:val="24"/>
        </w:rPr>
        <w:t>physical contact</w:t>
      </w:r>
      <w:r w:rsidR="00D85823" w:rsidRPr="00724C7B">
        <w:rPr>
          <w:rFonts w:asciiTheme="majorBidi" w:hAnsiTheme="majorBidi" w:cstheme="majorBidi"/>
          <w:sz w:val="24"/>
          <w:szCs w:val="24"/>
        </w:rPr>
        <w:t xml:space="preserve"> of dogs</w:t>
      </w:r>
      <w:r w:rsidRPr="00724C7B">
        <w:rPr>
          <w:rFonts w:asciiTheme="majorBidi" w:hAnsiTheme="majorBidi" w:cstheme="majorBidi"/>
          <w:sz w:val="24"/>
          <w:szCs w:val="24"/>
        </w:rPr>
        <w:t xml:space="preserve"> with the samples and to exclude any visual </w:t>
      </w:r>
      <w:r w:rsidR="003146FE" w:rsidRPr="00724C7B">
        <w:rPr>
          <w:rFonts w:asciiTheme="majorBidi" w:hAnsiTheme="majorBidi" w:cstheme="majorBidi"/>
          <w:sz w:val="24"/>
          <w:szCs w:val="24"/>
        </w:rPr>
        <w:t>signs</w:t>
      </w:r>
      <w:r w:rsidRPr="00724C7B">
        <w:rPr>
          <w:rFonts w:asciiTheme="majorBidi" w:hAnsiTheme="majorBidi" w:cstheme="majorBidi"/>
          <w:sz w:val="24"/>
          <w:szCs w:val="24"/>
        </w:rPr>
        <w:t xml:space="preserve"> that may have enabled further detection abilities. </w:t>
      </w:r>
      <w:r w:rsidR="003146FE" w:rsidRPr="00724C7B">
        <w:rPr>
          <w:rFonts w:asciiTheme="majorBidi" w:hAnsiTheme="majorBidi" w:cstheme="majorBidi"/>
          <w:sz w:val="24"/>
          <w:szCs w:val="24"/>
        </w:rPr>
        <w:t>For each experiment</w:t>
      </w:r>
      <w:r w:rsidRPr="00724C7B">
        <w:rPr>
          <w:rFonts w:asciiTheme="majorBidi" w:hAnsiTheme="majorBidi" w:cstheme="majorBidi"/>
          <w:sz w:val="24"/>
          <w:szCs w:val="24"/>
        </w:rPr>
        <w:t xml:space="preserve">, only one of the holes SARS-CoV-2 positive </w:t>
      </w:r>
      <w:r w:rsidR="003146FE" w:rsidRPr="00724C7B">
        <w:rPr>
          <w:rFonts w:asciiTheme="majorBidi" w:hAnsiTheme="majorBidi" w:cstheme="majorBidi"/>
          <w:sz w:val="24"/>
          <w:szCs w:val="24"/>
        </w:rPr>
        <w:t>specimen</w:t>
      </w:r>
      <w:r w:rsidRPr="00724C7B">
        <w:rPr>
          <w:rFonts w:asciiTheme="majorBidi" w:hAnsiTheme="majorBidi" w:cstheme="majorBidi"/>
          <w:sz w:val="24"/>
          <w:szCs w:val="24"/>
        </w:rPr>
        <w:t xml:space="preserve"> was presented and negative samples were presented in the other holes. When the dog detects a positive </w:t>
      </w:r>
      <w:r w:rsidR="003146FE" w:rsidRPr="00724C7B">
        <w:rPr>
          <w:rFonts w:asciiTheme="majorBidi" w:hAnsiTheme="majorBidi" w:cstheme="majorBidi"/>
          <w:sz w:val="24"/>
          <w:szCs w:val="24"/>
        </w:rPr>
        <w:t>specimen</w:t>
      </w:r>
      <w:r w:rsidRPr="00724C7B">
        <w:rPr>
          <w:rFonts w:asciiTheme="majorBidi" w:hAnsiTheme="majorBidi" w:cstheme="majorBidi"/>
          <w:sz w:val="24"/>
          <w:szCs w:val="24"/>
        </w:rPr>
        <w:t xml:space="preserve">, </w:t>
      </w:r>
      <w:r w:rsidR="003146FE" w:rsidRPr="00724C7B">
        <w:rPr>
          <w:rFonts w:asciiTheme="majorBidi" w:hAnsiTheme="majorBidi" w:cstheme="majorBidi"/>
          <w:sz w:val="24"/>
          <w:szCs w:val="24"/>
        </w:rPr>
        <w:t xml:space="preserve">a </w:t>
      </w:r>
      <w:r w:rsidRPr="00724C7B">
        <w:rPr>
          <w:rFonts w:asciiTheme="majorBidi" w:hAnsiTheme="majorBidi" w:cstheme="majorBidi"/>
          <w:sz w:val="24"/>
          <w:szCs w:val="24"/>
        </w:rPr>
        <w:t>reward</w:t>
      </w:r>
      <w:r w:rsidR="003146FE" w:rsidRPr="00724C7B">
        <w:rPr>
          <w:rFonts w:asciiTheme="majorBidi" w:hAnsiTheme="majorBidi" w:cstheme="majorBidi"/>
          <w:sz w:val="24"/>
          <w:szCs w:val="24"/>
        </w:rPr>
        <w:t xml:space="preserve"> is given to the animal automatically</w:t>
      </w:r>
      <w:r w:rsidRPr="00724C7B">
        <w:rPr>
          <w:rFonts w:asciiTheme="majorBidi" w:hAnsiTheme="majorBidi" w:cstheme="majorBidi"/>
          <w:sz w:val="24"/>
          <w:szCs w:val="24"/>
        </w:rPr>
        <w:t xml:space="preserve">. After eating the reward, the position of the </w:t>
      </w:r>
      <w:r w:rsidR="003146FE" w:rsidRPr="00724C7B">
        <w:rPr>
          <w:rFonts w:asciiTheme="majorBidi" w:hAnsiTheme="majorBidi" w:cstheme="majorBidi"/>
          <w:sz w:val="24"/>
          <w:szCs w:val="24"/>
        </w:rPr>
        <w:t>specimens for the next trial run change</w:t>
      </w:r>
      <w:r w:rsidR="00E02D29" w:rsidRPr="00724C7B">
        <w:rPr>
          <w:rFonts w:asciiTheme="majorBidi" w:hAnsiTheme="majorBidi" w:cstheme="majorBidi"/>
          <w:sz w:val="24"/>
          <w:szCs w:val="24"/>
        </w:rPr>
        <w:t>s</w:t>
      </w:r>
      <w:r w:rsidR="003146FE" w:rsidRPr="00724C7B">
        <w:rPr>
          <w:rFonts w:asciiTheme="majorBidi" w:hAnsiTheme="majorBidi" w:cstheme="majorBidi"/>
          <w:sz w:val="24"/>
          <w:szCs w:val="24"/>
        </w:rPr>
        <w:t xml:space="preserve"> by the software of the device randomly and </w:t>
      </w:r>
      <w:r w:rsidR="00E02D29" w:rsidRPr="00724C7B">
        <w:rPr>
          <w:rFonts w:asciiTheme="majorBidi" w:hAnsiTheme="majorBidi" w:cstheme="majorBidi"/>
          <w:sz w:val="24"/>
          <w:szCs w:val="24"/>
        </w:rPr>
        <w:t>naturally,</w:t>
      </w:r>
      <w:r w:rsidRPr="00724C7B">
        <w:rPr>
          <w:rFonts w:asciiTheme="majorBidi" w:hAnsiTheme="majorBidi" w:cstheme="majorBidi"/>
          <w:sz w:val="24"/>
          <w:szCs w:val="24"/>
        </w:rPr>
        <w:t xml:space="preserve"> a</w:t>
      </w:r>
      <w:r w:rsidR="003146FE" w:rsidRPr="00724C7B">
        <w:rPr>
          <w:rFonts w:asciiTheme="majorBidi" w:hAnsiTheme="majorBidi" w:cstheme="majorBidi"/>
          <w:sz w:val="24"/>
          <w:szCs w:val="24"/>
        </w:rPr>
        <w:t>nd as a result</w:t>
      </w:r>
      <w:r w:rsidRPr="00724C7B">
        <w:rPr>
          <w:rFonts w:asciiTheme="majorBidi" w:hAnsiTheme="majorBidi" w:cstheme="majorBidi"/>
          <w:sz w:val="24"/>
          <w:szCs w:val="24"/>
        </w:rPr>
        <w:t xml:space="preserve"> positive </w:t>
      </w:r>
      <w:r w:rsidR="00E02D29" w:rsidRPr="00724C7B">
        <w:rPr>
          <w:rFonts w:asciiTheme="majorBidi" w:hAnsiTheme="majorBidi" w:cstheme="majorBidi"/>
          <w:sz w:val="24"/>
          <w:szCs w:val="24"/>
        </w:rPr>
        <w:t>odor</w:t>
      </w:r>
      <w:r w:rsidRPr="00724C7B">
        <w:rPr>
          <w:rFonts w:asciiTheme="majorBidi" w:hAnsiTheme="majorBidi" w:cstheme="majorBidi"/>
          <w:sz w:val="24"/>
          <w:szCs w:val="24"/>
        </w:rPr>
        <w:t xml:space="preserve"> </w:t>
      </w:r>
      <w:r w:rsidR="003146FE" w:rsidRPr="00724C7B">
        <w:rPr>
          <w:rFonts w:asciiTheme="majorBidi" w:hAnsiTheme="majorBidi" w:cstheme="majorBidi"/>
          <w:sz w:val="24"/>
          <w:szCs w:val="24"/>
        </w:rPr>
        <w:t xml:space="preserve">specimen </w:t>
      </w:r>
      <w:r w:rsidR="00E02D29" w:rsidRPr="00724C7B">
        <w:rPr>
          <w:rFonts w:asciiTheme="majorBidi" w:hAnsiTheme="majorBidi" w:cstheme="majorBidi"/>
          <w:sz w:val="24"/>
          <w:szCs w:val="24"/>
        </w:rPr>
        <w:t>is only available in one hole</w:t>
      </w:r>
      <w:r w:rsidRPr="00724C7B">
        <w:rPr>
          <w:rFonts w:asciiTheme="majorBidi" w:hAnsiTheme="majorBidi" w:cstheme="majorBidi"/>
          <w:sz w:val="24"/>
          <w:szCs w:val="24"/>
        </w:rPr>
        <w:t xml:space="preserve">. </w:t>
      </w:r>
      <w:r w:rsidR="00E02D29" w:rsidRPr="00724C7B">
        <w:rPr>
          <w:rFonts w:asciiTheme="majorBidi" w:hAnsiTheme="majorBidi" w:cstheme="majorBidi"/>
          <w:sz w:val="24"/>
          <w:szCs w:val="24"/>
        </w:rPr>
        <w:t xml:space="preserve">Moreover, team members used to stand behind the dogs during the trial to minimize distraction in the experiment. </w:t>
      </w:r>
      <w:r w:rsidRPr="00724C7B">
        <w:rPr>
          <w:rFonts w:asciiTheme="majorBidi" w:hAnsiTheme="majorBidi" w:cstheme="majorBidi"/>
          <w:sz w:val="24"/>
          <w:szCs w:val="24"/>
        </w:rPr>
        <w:t xml:space="preserve">This study </w:t>
      </w:r>
      <w:r w:rsidR="00E02D29" w:rsidRPr="00724C7B">
        <w:rPr>
          <w:rFonts w:asciiTheme="majorBidi" w:hAnsiTheme="majorBidi" w:cstheme="majorBidi"/>
          <w:sz w:val="24"/>
          <w:szCs w:val="24"/>
        </w:rPr>
        <w:t>reported</w:t>
      </w:r>
      <w:r w:rsidRPr="00724C7B">
        <w:rPr>
          <w:rFonts w:asciiTheme="majorBidi" w:hAnsiTheme="majorBidi" w:cstheme="majorBidi"/>
          <w:sz w:val="24"/>
          <w:szCs w:val="24"/>
        </w:rPr>
        <w:t xml:space="preserve"> </w:t>
      </w:r>
      <w:r w:rsidR="00E02D29" w:rsidRPr="00724C7B">
        <w:rPr>
          <w:rFonts w:asciiTheme="majorBidi" w:hAnsiTheme="majorBidi" w:cstheme="majorBidi"/>
          <w:sz w:val="24"/>
          <w:szCs w:val="24"/>
        </w:rPr>
        <w:t>the sensitivity and specificity of th</w:t>
      </w:r>
      <w:r w:rsidR="00105B00" w:rsidRPr="00724C7B">
        <w:rPr>
          <w:rFonts w:asciiTheme="majorBidi" w:hAnsiTheme="majorBidi" w:cstheme="majorBidi"/>
          <w:sz w:val="24"/>
          <w:szCs w:val="24"/>
        </w:rPr>
        <w:t>e</w:t>
      </w:r>
      <w:r w:rsidR="00E02D29" w:rsidRPr="00724C7B">
        <w:rPr>
          <w:rFonts w:asciiTheme="majorBidi" w:hAnsiTheme="majorBidi" w:cstheme="majorBidi"/>
          <w:sz w:val="24"/>
          <w:szCs w:val="24"/>
        </w:rPr>
        <w:t xml:space="preserve"> </w:t>
      </w:r>
      <w:r w:rsidRPr="00724C7B">
        <w:rPr>
          <w:rFonts w:asciiTheme="majorBidi" w:hAnsiTheme="majorBidi" w:cstheme="majorBidi"/>
          <w:sz w:val="24"/>
          <w:szCs w:val="24"/>
        </w:rPr>
        <w:t xml:space="preserve">sniffer </w:t>
      </w:r>
      <w:proofErr w:type="gramStart"/>
      <w:r w:rsidRPr="00724C7B">
        <w:rPr>
          <w:rFonts w:asciiTheme="majorBidi" w:hAnsiTheme="majorBidi" w:cstheme="majorBidi"/>
          <w:sz w:val="24"/>
          <w:szCs w:val="24"/>
        </w:rPr>
        <w:t>dogs</w:t>
      </w:r>
      <w:proofErr w:type="gramEnd"/>
      <w:r w:rsidRPr="00724C7B">
        <w:rPr>
          <w:rFonts w:asciiTheme="majorBidi" w:hAnsiTheme="majorBidi" w:cstheme="majorBidi"/>
          <w:sz w:val="24"/>
          <w:szCs w:val="24"/>
        </w:rPr>
        <w:t xml:space="preserve"> </w:t>
      </w:r>
      <w:r w:rsidR="00105B00" w:rsidRPr="00724C7B">
        <w:rPr>
          <w:rFonts w:asciiTheme="majorBidi" w:hAnsiTheme="majorBidi" w:cstheme="majorBidi"/>
          <w:sz w:val="24"/>
          <w:szCs w:val="24"/>
        </w:rPr>
        <w:t xml:space="preserve">ability </w:t>
      </w:r>
      <w:r w:rsidRPr="00724C7B">
        <w:rPr>
          <w:rFonts w:asciiTheme="majorBidi" w:hAnsiTheme="majorBidi" w:cstheme="majorBidi"/>
          <w:sz w:val="24"/>
          <w:szCs w:val="24"/>
        </w:rPr>
        <w:t>to di</w:t>
      </w:r>
      <w:r w:rsidR="00E02D29" w:rsidRPr="00724C7B">
        <w:rPr>
          <w:rFonts w:asciiTheme="majorBidi" w:hAnsiTheme="majorBidi" w:cstheme="majorBidi"/>
          <w:sz w:val="24"/>
          <w:szCs w:val="24"/>
        </w:rPr>
        <w:t>stinguish</w:t>
      </w:r>
      <w:r w:rsidRPr="00724C7B">
        <w:rPr>
          <w:rFonts w:asciiTheme="majorBidi" w:hAnsiTheme="majorBidi" w:cstheme="majorBidi"/>
          <w:sz w:val="24"/>
          <w:szCs w:val="24"/>
        </w:rPr>
        <w:t xml:space="preserve"> </w:t>
      </w:r>
      <w:r w:rsidR="00E02D29" w:rsidRPr="00724C7B">
        <w:rPr>
          <w:rFonts w:asciiTheme="majorBidi" w:hAnsiTheme="majorBidi" w:cstheme="majorBidi"/>
          <w:sz w:val="24"/>
          <w:szCs w:val="24"/>
        </w:rPr>
        <w:t xml:space="preserve">respiratory secretions of SARS-CoV-2 infected patients from </w:t>
      </w:r>
      <w:r w:rsidRPr="00724C7B">
        <w:rPr>
          <w:rFonts w:asciiTheme="majorBidi" w:hAnsiTheme="majorBidi" w:cstheme="majorBidi"/>
          <w:sz w:val="24"/>
          <w:szCs w:val="24"/>
        </w:rPr>
        <w:t>healthy individuals</w:t>
      </w:r>
      <w:r w:rsidR="00105B00" w:rsidRPr="00724C7B">
        <w:rPr>
          <w:rFonts w:asciiTheme="majorBidi" w:hAnsiTheme="majorBidi" w:cstheme="majorBidi"/>
          <w:sz w:val="24"/>
          <w:szCs w:val="24"/>
        </w:rPr>
        <w:t xml:space="preserve"> </w:t>
      </w:r>
      <w:r w:rsidRPr="00724C7B">
        <w:rPr>
          <w:rFonts w:asciiTheme="majorBidi" w:hAnsiTheme="majorBidi" w:cstheme="majorBidi"/>
          <w:sz w:val="24"/>
          <w:szCs w:val="24"/>
        </w:rPr>
        <w:t xml:space="preserve">82.63% and 96.35% </w:t>
      </w:r>
      <w:r w:rsidR="00105B00" w:rsidRPr="00724C7B">
        <w:rPr>
          <w:rFonts w:asciiTheme="majorBidi" w:hAnsiTheme="majorBidi" w:cstheme="majorBidi"/>
          <w:sz w:val="24"/>
          <w:szCs w:val="24"/>
        </w:rPr>
        <w:t xml:space="preserve">respectively </w:t>
      </w:r>
      <w:r w:rsidRPr="00724C7B">
        <w:rPr>
          <w:rFonts w:asciiTheme="majorBidi" w:hAnsiTheme="majorBidi" w:cstheme="majorBidi"/>
          <w:sz w:val="24"/>
          <w:szCs w:val="24"/>
        </w:rPr>
        <w:t>(2).</w:t>
      </w:r>
    </w:p>
    <w:p w14:paraId="27B5F57D" w14:textId="334805A3"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 xml:space="preserve">The presence of the virus (SARS-CoV-2) in the sweat secretions of patients with COVID-19 has been documented by a group of researchers. Sweat samples collected from 25 patients with COVID-19 were tested for SARS-CoV-2 RNA by Real-time Polymerase Chain Reaction (RT-PCR) method. They found that sweat samples taken from the foreheads of infected people do not contain any SARS-CoV-2 RNA. According to this concept, they concluded that transmission of SARS-CoV-2 via sweat of infected people with COVID- 19 is not possible unless be contaminated with other body secretions (65). Scientists at the National Veterinary School of </w:t>
      </w:r>
      <w:proofErr w:type="spellStart"/>
      <w:r w:rsidRPr="00724C7B">
        <w:rPr>
          <w:rFonts w:asciiTheme="majorBidi" w:hAnsiTheme="majorBidi" w:cstheme="majorBidi"/>
          <w:sz w:val="24"/>
          <w:szCs w:val="24"/>
        </w:rPr>
        <w:t>Alfort</w:t>
      </w:r>
      <w:proofErr w:type="spellEnd"/>
      <w:r w:rsidRPr="00724C7B">
        <w:rPr>
          <w:rFonts w:asciiTheme="majorBidi" w:hAnsiTheme="majorBidi" w:cstheme="majorBidi"/>
          <w:sz w:val="24"/>
          <w:szCs w:val="24"/>
        </w:rPr>
        <w:t xml:space="preserve"> and French-Lebanese University Saint Joseph evaluated</w:t>
      </w:r>
      <w:r w:rsidR="00F37208" w:rsidRPr="00724C7B">
        <w:rPr>
          <w:rFonts w:asciiTheme="majorBidi" w:hAnsiTheme="majorBidi" w:cstheme="majorBidi"/>
          <w:sz w:val="24"/>
          <w:szCs w:val="24"/>
        </w:rPr>
        <w:t xml:space="preserve"> the capability of </w:t>
      </w:r>
      <w:r w:rsidRPr="00724C7B">
        <w:rPr>
          <w:rFonts w:asciiTheme="majorBidi" w:hAnsiTheme="majorBidi" w:cstheme="majorBidi"/>
          <w:sz w:val="24"/>
          <w:szCs w:val="24"/>
        </w:rPr>
        <w:t xml:space="preserve">trained dogs </w:t>
      </w:r>
      <w:r w:rsidR="00F37208" w:rsidRPr="00724C7B">
        <w:rPr>
          <w:rFonts w:asciiTheme="majorBidi" w:hAnsiTheme="majorBidi" w:cstheme="majorBidi"/>
          <w:sz w:val="24"/>
          <w:szCs w:val="24"/>
        </w:rPr>
        <w:t xml:space="preserve">in </w:t>
      </w:r>
      <w:r w:rsidRPr="00724C7B">
        <w:rPr>
          <w:rFonts w:asciiTheme="majorBidi" w:hAnsiTheme="majorBidi" w:cstheme="majorBidi"/>
          <w:sz w:val="24"/>
          <w:szCs w:val="24"/>
        </w:rPr>
        <w:t>discriminat</w:t>
      </w:r>
      <w:r w:rsidR="00F37208" w:rsidRPr="00724C7B">
        <w:rPr>
          <w:rFonts w:asciiTheme="majorBidi" w:hAnsiTheme="majorBidi" w:cstheme="majorBidi"/>
          <w:sz w:val="24"/>
          <w:szCs w:val="24"/>
        </w:rPr>
        <w:t>ion</w:t>
      </w:r>
      <w:r w:rsidRPr="00724C7B">
        <w:rPr>
          <w:rFonts w:asciiTheme="majorBidi" w:hAnsiTheme="majorBidi" w:cstheme="majorBidi"/>
          <w:sz w:val="24"/>
          <w:szCs w:val="24"/>
        </w:rPr>
        <w:t xml:space="preserve"> </w:t>
      </w:r>
      <w:r w:rsidRPr="00724C7B">
        <w:rPr>
          <w:rFonts w:asciiTheme="majorBidi" w:hAnsiTheme="majorBidi" w:cstheme="majorBidi"/>
          <w:sz w:val="24"/>
          <w:szCs w:val="24"/>
        </w:rPr>
        <w:lastRenderedPageBreak/>
        <w:t xml:space="preserve">between sweat </w:t>
      </w:r>
      <w:r w:rsidR="00F37208" w:rsidRPr="00724C7B">
        <w:rPr>
          <w:rFonts w:asciiTheme="majorBidi" w:hAnsiTheme="majorBidi" w:cstheme="majorBidi"/>
          <w:sz w:val="24"/>
          <w:szCs w:val="24"/>
        </w:rPr>
        <w:t>specimens</w:t>
      </w:r>
      <w:r w:rsidRPr="00724C7B">
        <w:rPr>
          <w:rFonts w:asciiTheme="majorBidi" w:hAnsiTheme="majorBidi" w:cstheme="majorBidi"/>
          <w:sz w:val="24"/>
          <w:szCs w:val="24"/>
        </w:rPr>
        <w:t xml:space="preserve"> from COVID-19 positive</w:t>
      </w:r>
      <w:r w:rsidR="00F37208" w:rsidRPr="00724C7B">
        <w:rPr>
          <w:rFonts w:asciiTheme="majorBidi" w:hAnsiTheme="majorBidi" w:cstheme="majorBidi"/>
          <w:sz w:val="24"/>
          <w:szCs w:val="24"/>
        </w:rPr>
        <w:t xml:space="preserve"> symptomatic</w:t>
      </w:r>
      <w:r w:rsidRPr="00724C7B">
        <w:rPr>
          <w:rFonts w:asciiTheme="majorBidi" w:hAnsiTheme="majorBidi" w:cstheme="majorBidi"/>
          <w:sz w:val="24"/>
          <w:szCs w:val="24"/>
        </w:rPr>
        <w:t xml:space="preserve"> individuals (SARS-CoV-2 PCR positive) and those from COVID-19 </w:t>
      </w:r>
      <w:r w:rsidR="00F37208" w:rsidRPr="00724C7B">
        <w:rPr>
          <w:rFonts w:asciiTheme="majorBidi" w:hAnsiTheme="majorBidi" w:cstheme="majorBidi"/>
          <w:sz w:val="24"/>
          <w:szCs w:val="24"/>
        </w:rPr>
        <w:t xml:space="preserve">asymptomatic </w:t>
      </w:r>
      <w:r w:rsidRPr="00724C7B">
        <w:rPr>
          <w:rFonts w:asciiTheme="majorBidi" w:hAnsiTheme="majorBidi" w:cstheme="majorBidi"/>
          <w:sz w:val="24"/>
          <w:szCs w:val="24"/>
        </w:rPr>
        <w:t xml:space="preserve">negative </w:t>
      </w:r>
      <w:r w:rsidR="00F37208" w:rsidRPr="00724C7B">
        <w:rPr>
          <w:rFonts w:asciiTheme="majorBidi" w:hAnsiTheme="majorBidi" w:cstheme="majorBidi"/>
          <w:sz w:val="24"/>
          <w:szCs w:val="24"/>
        </w:rPr>
        <w:t>people</w:t>
      </w:r>
      <w:r w:rsidRPr="00724C7B">
        <w:rPr>
          <w:rFonts w:asciiTheme="majorBidi" w:hAnsiTheme="majorBidi" w:cstheme="majorBidi"/>
          <w:sz w:val="24"/>
          <w:szCs w:val="24"/>
        </w:rPr>
        <w:t xml:space="preserve">. This </w:t>
      </w:r>
      <w:r w:rsidR="00F37208" w:rsidRPr="00724C7B">
        <w:rPr>
          <w:rFonts w:asciiTheme="majorBidi" w:hAnsiTheme="majorBidi" w:cstheme="majorBidi"/>
          <w:sz w:val="24"/>
          <w:szCs w:val="24"/>
        </w:rPr>
        <w:t>research</w:t>
      </w:r>
      <w:r w:rsidRPr="00724C7B">
        <w:rPr>
          <w:rFonts w:asciiTheme="majorBidi" w:hAnsiTheme="majorBidi" w:cstheme="majorBidi"/>
          <w:sz w:val="24"/>
          <w:szCs w:val="24"/>
        </w:rPr>
        <w:t xml:space="preserve"> comprised of overall 18 dogs and 198 sweats of armpits samples were gained from various hospitals. </w:t>
      </w:r>
      <w:r w:rsidR="00F37208" w:rsidRPr="00724C7B">
        <w:rPr>
          <w:rFonts w:asciiTheme="majorBidi" w:hAnsiTheme="majorBidi" w:cstheme="majorBidi"/>
          <w:sz w:val="24"/>
          <w:szCs w:val="24"/>
        </w:rPr>
        <w:t xml:space="preserve">Personnel were trained to collect </w:t>
      </w:r>
      <w:r w:rsidRPr="00724C7B">
        <w:rPr>
          <w:rFonts w:asciiTheme="majorBidi" w:hAnsiTheme="majorBidi" w:cstheme="majorBidi"/>
          <w:sz w:val="24"/>
          <w:szCs w:val="24"/>
        </w:rPr>
        <w:t xml:space="preserve">Sweat samples from the underarm </w:t>
      </w:r>
      <w:r w:rsidR="00F37208" w:rsidRPr="00724C7B">
        <w:rPr>
          <w:rFonts w:asciiTheme="majorBidi" w:hAnsiTheme="majorBidi" w:cstheme="majorBidi"/>
          <w:sz w:val="24"/>
          <w:szCs w:val="24"/>
        </w:rPr>
        <w:t>area in a way to prevent samples from getting contaminated</w:t>
      </w:r>
      <w:r w:rsidRPr="00724C7B">
        <w:rPr>
          <w:rFonts w:asciiTheme="majorBidi" w:hAnsiTheme="majorBidi" w:cstheme="majorBidi"/>
          <w:sz w:val="24"/>
          <w:szCs w:val="24"/>
        </w:rPr>
        <w:t xml:space="preserve"> with their own </w:t>
      </w:r>
      <w:r w:rsidR="00F37208" w:rsidRPr="00724C7B">
        <w:rPr>
          <w:rFonts w:asciiTheme="majorBidi" w:hAnsiTheme="majorBidi" w:cstheme="majorBidi"/>
          <w:sz w:val="24"/>
          <w:szCs w:val="24"/>
        </w:rPr>
        <w:t>odors</w:t>
      </w:r>
      <w:r w:rsidRPr="00724C7B">
        <w:rPr>
          <w:rFonts w:asciiTheme="majorBidi" w:hAnsiTheme="majorBidi" w:cstheme="majorBidi"/>
          <w:sz w:val="24"/>
          <w:szCs w:val="24"/>
        </w:rPr>
        <w:t xml:space="preserve">. </w:t>
      </w:r>
      <w:r w:rsidR="00F37208" w:rsidRPr="00724C7B">
        <w:rPr>
          <w:rFonts w:asciiTheme="majorBidi" w:hAnsiTheme="majorBidi" w:cstheme="majorBidi"/>
          <w:sz w:val="24"/>
          <w:szCs w:val="24"/>
        </w:rPr>
        <w:t xml:space="preserve">Essential precautions should be </w:t>
      </w:r>
      <w:r w:rsidR="00165E06" w:rsidRPr="00724C7B">
        <w:rPr>
          <w:rFonts w:asciiTheme="majorBidi" w:hAnsiTheme="majorBidi" w:cstheme="majorBidi"/>
          <w:sz w:val="24"/>
          <w:szCs w:val="24"/>
        </w:rPr>
        <w:t>obeyed</w:t>
      </w:r>
      <w:r w:rsidR="00F37208" w:rsidRPr="00724C7B">
        <w:rPr>
          <w:rFonts w:asciiTheme="majorBidi" w:hAnsiTheme="majorBidi" w:cstheme="majorBidi"/>
          <w:sz w:val="24"/>
          <w:szCs w:val="24"/>
        </w:rPr>
        <w:t xml:space="preserve"> during </w:t>
      </w:r>
      <w:r w:rsidR="00165E06" w:rsidRPr="00724C7B">
        <w:rPr>
          <w:rFonts w:asciiTheme="majorBidi" w:hAnsiTheme="majorBidi" w:cstheme="majorBidi"/>
          <w:sz w:val="24"/>
          <w:szCs w:val="24"/>
        </w:rPr>
        <w:t>collecting samples by personnel such as</w:t>
      </w:r>
      <w:r w:rsidR="00F37208" w:rsidRPr="00724C7B">
        <w:rPr>
          <w:rFonts w:asciiTheme="majorBidi" w:hAnsiTheme="majorBidi" w:cstheme="majorBidi"/>
          <w:sz w:val="24"/>
          <w:szCs w:val="24"/>
        </w:rPr>
        <w:t xml:space="preserve"> </w:t>
      </w:r>
      <w:r w:rsidR="00165E06" w:rsidRPr="00724C7B">
        <w:rPr>
          <w:rFonts w:asciiTheme="majorBidi" w:hAnsiTheme="majorBidi" w:cstheme="majorBidi"/>
          <w:sz w:val="24"/>
          <w:szCs w:val="24"/>
        </w:rPr>
        <w:t>w</w:t>
      </w:r>
      <w:r w:rsidRPr="00724C7B">
        <w:rPr>
          <w:rFonts w:asciiTheme="majorBidi" w:hAnsiTheme="majorBidi" w:cstheme="majorBidi"/>
          <w:sz w:val="24"/>
          <w:szCs w:val="24"/>
        </w:rPr>
        <w:t xml:space="preserve">earing two </w:t>
      </w:r>
      <w:r w:rsidR="00165E06" w:rsidRPr="00724C7B">
        <w:rPr>
          <w:rFonts w:asciiTheme="majorBidi" w:hAnsiTheme="majorBidi" w:cstheme="majorBidi"/>
          <w:sz w:val="24"/>
          <w:szCs w:val="24"/>
        </w:rPr>
        <w:t xml:space="preserve">new </w:t>
      </w:r>
      <w:r w:rsidRPr="00724C7B">
        <w:rPr>
          <w:rFonts w:asciiTheme="majorBidi" w:hAnsiTheme="majorBidi" w:cstheme="majorBidi"/>
          <w:sz w:val="24"/>
          <w:szCs w:val="24"/>
        </w:rPr>
        <w:t>pairs of</w:t>
      </w:r>
      <w:r w:rsidR="00165E06" w:rsidRPr="00724C7B">
        <w:rPr>
          <w:rFonts w:asciiTheme="majorBidi" w:hAnsiTheme="majorBidi" w:cstheme="majorBidi"/>
          <w:sz w:val="24"/>
          <w:szCs w:val="24"/>
        </w:rPr>
        <w:t xml:space="preserve"> </w:t>
      </w:r>
      <w:r w:rsidRPr="00724C7B">
        <w:rPr>
          <w:rFonts w:asciiTheme="majorBidi" w:hAnsiTheme="majorBidi" w:cstheme="majorBidi"/>
          <w:sz w:val="24"/>
          <w:szCs w:val="24"/>
        </w:rPr>
        <w:t xml:space="preserve">gloves and full COVID-19 safety protection. </w:t>
      </w:r>
      <w:r w:rsidR="00165E06" w:rsidRPr="00724C7B">
        <w:rPr>
          <w:rFonts w:asciiTheme="majorBidi" w:hAnsiTheme="majorBidi" w:cstheme="majorBidi"/>
          <w:sz w:val="24"/>
          <w:szCs w:val="24"/>
        </w:rPr>
        <w:t xml:space="preserve">Two various materials either </w:t>
      </w:r>
      <w:r w:rsidRPr="00724C7B">
        <w:rPr>
          <w:rFonts w:asciiTheme="majorBidi" w:hAnsiTheme="majorBidi" w:cstheme="majorBidi"/>
          <w:sz w:val="24"/>
          <w:szCs w:val="24"/>
        </w:rPr>
        <w:t>gauze or polymer tubes</w:t>
      </w:r>
      <w:r w:rsidR="00165E06" w:rsidRPr="00724C7B">
        <w:rPr>
          <w:rFonts w:asciiTheme="majorBidi" w:hAnsiTheme="majorBidi" w:cstheme="majorBidi"/>
          <w:sz w:val="24"/>
          <w:szCs w:val="24"/>
        </w:rPr>
        <w:t xml:space="preserve"> were used as a sampling material due to the uncertainty about the most effective sampling substance</w:t>
      </w:r>
      <w:r w:rsidRPr="00724C7B">
        <w:rPr>
          <w:rFonts w:asciiTheme="majorBidi" w:hAnsiTheme="majorBidi" w:cstheme="majorBidi"/>
          <w:sz w:val="24"/>
          <w:szCs w:val="24"/>
        </w:rPr>
        <w:t xml:space="preserve">. </w:t>
      </w:r>
      <w:r w:rsidR="00AA1DE9" w:rsidRPr="00724C7B">
        <w:rPr>
          <w:rFonts w:asciiTheme="majorBidi" w:hAnsiTheme="majorBidi" w:cstheme="majorBidi"/>
          <w:sz w:val="24"/>
          <w:szCs w:val="24"/>
        </w:rPr>
        <w:t xml:space="preserve">For </w:t>
      </w:r>
      <w:r w:rsidRPr="00724C7B">
        <w:rPr>
          <w:rFonts w:asciiTheme="majorBidi" w:hAnsiTheme="majorBidi" w:cstheme="majorBidi"/>
          <w:sz w:val="24"/>
          <w:szCs w:val="24"/>
        </w:rPr>
        <w:t>20 minutes</w:t>
      </w:r>
      <w:r w:rsidR="00165E06" w:rsidRPr="00724C7B">
        <w:rPr>
          <w:rFonts w:asciiTheme="majorBidi" w:hAnsiTheme="majorBidi" w:cstheme="majorBidi"/>
          <w:sz w:val="24"/>
          <w:szCs w:val="24"/>
        </w:rPr>
        <w:t xml:space="preserve"> the sampling substance </w:t>
      </w:r>
      <w:r w:rsidR="00AA1DE9" w:rsidRPr="00724C7B">
        <w:rPr>
          <w:rFonts w:asciiTheme="majorBidi" w:hAnsiTheme="majorBidi" w:cstheme="majorBidi"/>
          <w:sz w:val="24"/>
          <w:szCs w:val="24"/>
        </w:rPr>
        <w:t>was in contact with the skin</w:t>
      </w:r>
      <w:r w:rsidRPr="00724C7B">
        <w:rPr>
          <w:rFonts w:asciiTheme="majorBidi" w:hAnsiTheme="majorBidi" w:cstheme="majorBidi"/>
          <w:sz w:val="24"/>
          <w:szCs w:val="24"/>
        </w:rPr>
        <w:t xml:space="preserve">. </w:t>
      </w:r>
      <w:r w:rsidR="00AA1DE9" w:rsidRPr="00724C7B">
        <w:rPr>
          <w:rFonts w:asciiTheme="majorBidi" w:hAnsiTheme="majorBidi" w:cstheme="majorBidi"/>
          <w:sz w:val="24"/>
          <w:szCs w:val="24"/>
        </w:rPr>
        <w:t xml:space="preserve">Hospital anti-UV sterile containers were used to store </w:t>
      </w:r>
      <w:r w:rsidRPr="00724C7B">
        <w:rPr>
          <w:rFonts w:asciiTheme="majorBidi" w:hAnsiTheme="majorBidi" w:cstheme="majorBidi"/>
          <w:sz w:val="24"/>
          <w:szCs w:val="24"/>
        </w:rPr>
        <w:t>marked</w:t>
      </w:r>
      <w:r w:rsidR="00AA1DE9" w:rsidRPr="00724C7B">
        <w:rPr>
          <w:rFonts w:asciiTheme="majorBidi" w:hAnsiTheme="majorBidi" w:cstheme="majorBidi"/>
          <w:sz w:val="24"/>
          <w:szCs w:val="24"/>
        </w:rPr>
        <w:t xml:space="preserve"> samples</w:t>
      </w:r>
      <w:r w:rsidRPr="00724C7B">
        <w:rPr>
          <w:rFonts w:asciiTheme="majorBidi" w:hAnsiTheme="majorBidi" w:cstheme="majorBidi"/>
          <w:sz w:val="24"/>
          <w:szCs w:val="24"/>
        </w:rPr>
        <w:t xml:space="preserve"> </w:t>
      </w:r>
      <w:r w:rsidR="00AA1DE9" w:rsidRPr="00724C7B">
        <w:rPr>
          <w:rFonts w:asciiTheme="majorBidi" w:hAnsiTheme="majorBidi" w:cstheme="majorBidi"/>
          <w:sz w:val="24"/>
          <w:szCs w:val="24"/>
        </w:rPr>
        <w:t xml:space="preserve">(collected from </w:t>
      </w:r>
      <w:r w:rsidRPr="00724C7B">
        <w:rPr>
          <w:rFonts w:asciiTheme="majorBidi" w:hAnsiTheme="majorBidi" w:cstheme="majorBidi"/>
          <w:sz w:val="24"/>
          <w:szCs w:val="24"/>
        </w:rPr>
        <w:t>left or right underarm</w:t>
      </w:r>
      <w:proofErr w:type="gramStart"/>
      <w:r w:rsidR="00AA1DE9" w:rsidRPr="00724C7B">
        <w:rPr>
          <w:rFonts w:asciiTheme="majorBidi" w:hAnsiTheme="majorBidi" w:cstheme="majorBidi"/>
          <w:sz w:val="24"/>
          <w:szCs w:val="24"/>
        </w:rPr>
        <w:t>)</w:t>
      </w:r>
      <w:r w:rsidRPr="00724C7B">
        <w:rPr>
          <w:rFonts w:asciiTheme="majorBidi" w:hAnsiTheme="majorBidi" w:cstheme="majorBidi"/>
          <w:sz w:val="24"/>
          <w:szCs w:val="24"/>
        </w:rPr>
        <w:t xml:space="preserve"> ,</w:t>
      </w:r>
      <w:proofErr w:type="gramEnd"/>
      <w:r w:rsidRPr="00724C7B">
        <w:rPr>
          <w:rFonts w:asciiTheme="majorBidi" w:hAnsiTheme="majorBidi" w:cstheme="majorBidi"/>
          <w:sz w:val="24"/>
          <w:szCs w:val="24"/>
        </w:rPr>
        <w:t xml:space="preserve"> then </w:t>
      </w:r>
      <w:r w:rsidR="00AA1DE9" w:rsidRPr="00724C7B">
        <w:rPr>
          <w:rFonts w:asciiTheme="majorBidi" w:hAnsiTheme="majorBidi" w:cstheme="majorBidi"/>
          <w:sz w:val="24"/>
          <w:szCs w:val="24"/>
        </w:rPr>
        <w:t>kept</w:t>
      </w:r>
      <w:r w:rsidRPr="00724C7B">
        <w:rPr>
          <w:rFonts w:asciiTheme="majorBidi" w:hAnsiTheme="majorBidi" w:cstheme="majorBidi"/>
          <w:sz w:val="24"/>
          <w:szCs w:val="24"/>
        </w:rPr>
        <w:t xml:space="preserve"> into a</w:t>
      </w:r>
      <w:r w:rsidR="00AA1DE9" w:rsidRPr="00724C7B">
        <w:rPr>
          <w:rFonts w:asciiTheme="majorBidi" w:hAnsiTheme="majorBidi" w:cstheme="majorBidi"/>
          <w:sz w:val="24"/>
          <w:szCs w:val="24"/>
        </w:rPr>
        <w:t>nother</w:t>
      </w:r>
      <w:r w:rsidRPr="00724C7B">
        <w:rPr>
          <w:rFonts w:asciiTheme="majorBidi" w:hAnsiTheme="majorBidi" w:cstheme="majorBidi"/>
          <w:sz w:val="24"/>
          <w:szCs w:val="24"/>
        </w:rPr>
        <w:t xml:space="preserve"> plastic </w:t>
      </w:r>
      <w:r w:rsidR="00AA1DE9" w:rsidRPr="00724C7B">
        <w:rPr>
          <w:rFonts w:asciiTheme="majorBidi" w:hAnsiTheme="majorBidi" w:cstheme="majorBidi"/>
          <w:sz w:val="24"/>
          <w:szCs w:val="24"/>
        </w:rPr>
        <w:t>bag</w:t>
      </w:r>
      <w:r w:rsidRPr="00724C7B">
        <w:rPr>
          <w:rFonts w:asciiTheme="majorBidi" w:hAnsiTheme="majorBidi" w:cstheme="majorBidi"/>
          <w:sz w:val="24"/>
          <w:szCs w:val="24"/>
        </w:rPr>
        <w:t xml:space="preserve">. Dogs were trained to sit in front of a cone containing the COVID-19 positive sample. In this study, 4-step procedures for training dogs are utilized: 1- Learning line-up work: all cones in the line-up are empty. When the dog smells empty cones, he receives a toy as a prize. 2- Remembering the smell of an infected sample with SARS-CoV-2: The dog will be rewarded when he can detect the odor of infected samples with SARS-CoV-2, whereas the rest of the cones in the line-up are empty. 3- Replacing empty cones with mocks: The dog will be rewarded when he can detect the odor of the infected samples with SARS-CoV-2, whereas the rest of the cones are mocks. 4- In the line-up, cones are included one infected samples with SARS-CoV-2, one or two mock(s), and COVID-19 negative sample(s). The dog training sessions lasted between one and three weeks. Training of the dogs took about one to three weeks. After the end of dog training sessions, the dog must </w:t>
      </w:r>
      <w:r w:rsidR="005C70DE" w:rsidRPr="00724C7B">
        <w:rPr>
          <w:rFonts w:asciiTheme="majorBidi" w:hAnsiTheme="majorBidi" w:cstheme="majorBidi"/>
          <w:sz w:val="24"/>
          <w:szCs w:val="24"/>
        </w:rPr>
        <w:t xml:space="preserve">be able to detect </w:t>
      </w:r>
      <w:r w:rsidRPr="00724C7B">
        <w:rPr>
          <w:rFonts w:asciiTheme="majorBidi" w:hAnsiTheme="majorBidi" w:cstheme="majorBidi"/>
          <w:sz w:val="24"/>
          <w:szCs w:val="24"/>
        </w:rPr>
        <w:t>the</w:t>
      </w:r>
      <w:r w:rsidR="005C70DE" w:rsidRPr="00724C7B">
        <w:rPr>
          <w:rFonts w:asciiTheme="majorBidi" w:hAnsiTheme="majorBidi" w:cstheme="majorBidi"/>
          <w:sz w:val="24"/>
          <w:szCs w:val="24"/>
        </w:rPr>
        <w:t xml:space="preserve"> positive</w:t>
      </w:r>
      <w:r w:rsidRPr="00724C7B">
        <w:rPr>
          <w:rFonts w:asciiTheme="majorBidi" w:hAnsiTheme="majorBidi" w:cstheme="majorBidi"/>
          <w:sz w:val="24"/>
          <w:szCs w:val="24"/>
        </w:rPr>
        <w:t xml:space="preserve"> COVID-19 </w:t>
      </w:r>
      <w:r w:rsidR="005C70DE" w:rsidRPr="00724C7B">
        <w:rPr>
          <w:rFonts w:asciiTheme="majorBidi" w:hAnsiTheme="majorBidi" w:cstheme="majorBidi"/>
          <w:sz w:val="24"/>
          <w:szCs w:val="24"/>
        </w:rPr>
        <w:t>specimen, which is located</w:t>
      </w:r>
      <w:r w:rsidRPr="00724C7B">
        <w:rPr>
          <w:rFonts w:asciiTheme="majorBidi" w:hAnsiTheme="majorBidi" w:cstheme="majorBidi"/>
          <w:sz w:val="24"/>
          <w:szCs w:val="24"/>
        </w:rPr>
        <w:t xml:space="preserve"> behind one of three or four olfactory cones; at least one cone contained a COVID-19 negative sample and the other cones contained mocks. The success rate per dog ranged from 76% to 100%. They concluded that there is numerous evidence that the scent of underarm sweat of individuals with COVID-19 is different, </w:t>
      </w:r>
      <w:r w:rsidRPr="00724C7B">
        <w:rPr>
          <w:rFonts w:asciiTheme="majorBidi" w:hAnsiTheme="majorBidi" w:cstheme="majorBidi"/>
          <w:sz w:val="24"/>
          <w:szCs w:val="24"/>
        </w:rPr>
        <w:lastRenderedPageBreak/>
        <w:t>by which dogs can diagnose infectious people with the virus of SARS-CoV-2. Although, they stated that the study was limitations, including using some COVID-19 samples more than once and potentially confounding biases. As a result, these results should be authenticated in validation studies (12). A team of researchers from Florida International University (FIU) to presentation of the samples to the sniffer dogs, used face coverings worn by individuals who tested positive and negative for the virus, as well as utilization of ultraviolet C light in order to inactivate the virus. The result of their studies indicated that the accuracy of detection of the dogs can be more than 90 percent (66). A group of researchers with the use of four COVID-19 sniffer dogs monitored passengers in terms of infected to SARS-CoV-2 at Finland’s Helsinki airport. The passengers wipe their skin with a wipe according to the instructions, then drops the sample into the container provided for it. The dog and its trainer are behind a wall, where the dog sniffs the given sample. When the dog detects the COVID-19 positive samples, starts lying down or pawing. The results of this study showed that in 83% of cases, sweat samples infected with SARS-CoV-2 were correctly identified by dogs. Some dogs had 100% accuracy (67). Researchers Saint Joseph University, screened 1,680 passengers at airport in Lebanon by medical detection dogs. Dogs diagnosed 158 COVID-19 cases that were confirmed by PCR tests. According to unpublished results, the findings of this study proved that sniffer dogs can identify negative results with 100% accuracy, and in 92% of cases, dogs were able to identify positive samples (68).</w:t>
      </w:r>
      <w:r w:rsidRPr="00724C7B">
        <w:rPr>
          <w:rFonts w:asciiTheme="majorBidi" w:hAnsiTheme="majorBidi" w:cstheme="majorBidi"/>
          <w:color w:val="000000"/>
          <w:sz w:val="24"/>
          <w:szCs w:val="24"/>
        </w:rPr>
        <w:t xml:space="preserve"> </w:t>
      </w:r>
      <w:r w:rsidRPr="00724C7B">
        <w:rPr>
          <w:rFonts w:asciiTheme="majorBidi" w:hAnsiTheme="majorBidi" w:cstheme="majorBidi"/>
          <w:sz w:val="24"/>
          <w:szCs w:val="24"/>
        </w:rPr>
        <w:t>All these results lead us to believe that if we can train canine to diagnose odors related with COVID-19, the dog can be used in frontline operational environments and completed the tracing tool progress for diagnosis of SARS-CoV-2.</w:t>
      </w:r>
    </w:p>
    <w:p w14:paraId="0A979162" w14:textId="77777777" w:rsidR="00CA3FF5" w:rsidRPr="00724C7B" w:rsidRDefault="008C6CA5">
      <w:pPr>
        <w:spacing w:line="480" w:lineRule="auto"/>
        <w:rPr>
          <w:rFonts w:asciiTheme="majorBidi" w:hAnsiTheme="majorBidi" w:cstheme="majorBidi"/>
          <w:color w:val="00B050"/>
          <w:sz w:val="24"/>
          <w:szCs w:val="24"/>
        </w:rPr>
      </w:pPr>
      <w:r w:rsidRPr="00724C7B">
        <w:rPr>
          <w:rFonts w:asciiTheme="majorBidi" w:hAnsiTheme="majorBidi" w:cstheme="majorBidi"/>
          <w:b/>
          <w:sz w:val="28"/>
          <w:szCs w:val="28"/>
        </w:rPr>
        <w:t>Conclusion</w:t>
      </w:r>
    </w:p>
    <w:p w14:paraId="73B10F53" w14:textId="77777777"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lastRenderedPageBreak/>
        <w:t xml:space="preserve">COVID-19 continues to lead illness and fatality. Timely and quick detection of the infectious of COVID-19 is important issue to for control infection and treatment among populations for preventing transmission (69). Current detection techniques are utilized to control infection dependent in the complex of diagnostic specimen from people or polluted environment, transferring of specimen to a lab, and subsequent testing in laboratory, leading to considerable postponement in times of response. It has been determined that communities where mastering their outbreak and had ability to preserve the </w:t>
      </w:r>
      <w:r w:rsidRPr="00724C7B">
        <w:rPr>
          <w:rFonts w:asciiTheme="majorBidi" w:hAnsiTheme="majorBidi" w:cstheme="majorBidi"/>
          <w:color w:val="0070C0"/>
          <w:sz w:val="24"/>
          <w:szCs w:val="24"/>
        </w:rPr>
        <w:t>small</w:t>
      </w:r>
      <w:r w:rsidRPr="00724C7B">
        <w:rPr>
          <w:rFonts w:asciiTheme="majorBidi" w:hAnsiTheme="majorBidi" w:cstheme="majorBidi"/>
          <w:sz w:val="24"/>
          <w:szCs w:val="24"/>
        </w:rPr>
        <w:t xml:space="preserve"> number of infected individuals, require to carry out fewer tests to control the outbreak accurately, than those communities where the virus has become more prevalent. For the same reason, swift action of patient identification process, diagnosing and treating disease will be more effective way to reduce the prevalence if carried out earlier, when coronavirus has fewer infectious (70).</w:t>
      </w:r>
    </w:p>
    <w:p w14:paraId="6AA5E23A" w14:textId="77777777"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Utilizing of an extraordinary sensitive and easily mobile technique that can be deployed in areas of strategic interest for SARS-CoV-2 transmission such as borders, crowded areas including sport stadiums, airports would be suitable to help prevent more expanding of the virus or more prevalence.</w:t>
      </w:r>
    </w:p>
    <w:p w14:paraId="78E4CDAB" w14:textId="77777777"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Probably each pathogen in individual can influence the released VOC signals/profiles. Changes in VOCs associated with each disease can be used as diagnostic olfactory biomarkers.</w:t>
      </w:r>
      <w:r w:rsidRPr="00724C7B">
        <w:rPr>
          <w:rFonts w:asciiTheme="majorBidi" w:hAnsiTheme="majorBidi" w:cstheme="majorBidi"/>
        </w:rPr>
        <w:t xml:space="preserve"> </w:t>
      </w:r>
      <w:r w:rsidRPr="00724C7B">
        <w:rPr>
          <w:rFonts w:asciiTheme="majorBidi" w:hAnsiTheme="majorBidi" w:cstheme="majorBidi"/>
          <w:sz w:val="24"/>
          <w:szCs w:val="24"/>
        </w:rPr>
        <w:t>Tracing changes in VOCs associated with certain disease can be used as unique fingerprints; also it can provide clues for early disease detection in order to prevent further outbreaks of infectious diseases</w:t>
      </w:r>
      <w:r w:rsidRPr="00724C7B">
        <w:rPr>
          <w:rFonts w:asciiTheme="majorBidi" w:hAnsiTheme="majorBidi" w:cstheme="majorBidi"/>
        </w:rPr>
        <w:t xml:space="preserve"> </w:t>
      </w:r>
      <w:r w:rsidRPr="00724C7B">
        <w:rPr>
          <w:rFonts w:asciiTheme="majorBidi" w:hAnsiTheme="majorBidi" w:cstheme="majorBidi"/>
          <w:sz w:val="24"/>
          <w:szCs w:val="24"/>
        </w:rPr>
        <w:t xml:space="preserve">(25, 71). Innumerable scientific articles indicate the importance of sniffer dogs in a spectrum range of applications (72). Forasmuch as canine can be trained fast, they can be used as a potential new non-invasive, early warning measure to diagnose SARS-CoV-2 in the future. dogs can differentiate between specimens of persons with COVID-19 and non-infected controls via training. They could be employed as an alternative or addition laboratory testing to helping to </w:t>
      </w:r>
      <w:r w:rsidRPr="00724C7B">
        <w:rPr>
          <w:rFonts w:asciiTheme="majorBidi" w:hAnsiTheme="majorBidi" w:cstheme="majorBidi"/>
          <w:sz w:val="24"/>
          <w:szCs w:val="24"/>
        </w:rPr>
        <w:lastRenderedPageBreak/>
        <w:t xml:space="preserve">prevent further spreading of the virus or be deployed at strategic locations to prevent entry and transmission of disease (2, 14).  </w:t>
      </w:r>
    </w:p>
    <w:p w14:paraId="7CB309F6" w14:textId="77777777"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Although the olfactory test appears to be a promising tool for the detection of COVID-19, we will face various challenges in using this animal. One of the most important issues to manage the recent epidemic to distinguish whether the dog can efficiently differentiate between SARS-CoV-2 infected patients who are hospitalized, and pre-symptomatic COVID-19 patients, or asymptomatic carriers (73). Therefore, future study have to concentrate on capability of canine for diagnosis of dilution of specimen, various disease phases including pre-</w:t>
      </w:r>
      <w:proofErr w:type="spellStart"/>
      <w:r w:rsidRPr="00724C7B">
        <w:rPr>
          <w:rFonts w:asciiTheme="majorBidi" w:hAnsiTheme="majorBidi" w:cstheme="majorBidi"/>
          <w:sz w:val="24"/>
          <w:szCs w:val="24"/>
        </w:rPr>
        <w:t>symptomat</w:t>
      </w:r>
      <w:proofErr w:type="spellEnd"/>
      <w:r w:rsidRPr="00724C7B">
        <w:rPr>
          <w:rFonts w:asciiTheme="majorBidi" w:hAnsiTheme="majorBidi" w:cstheme="majorBidi"/>
          <w:sz w:val="24"/>
          <w:szCs w:val="24"/>
        </w:rPr>
        <w:t xml:space="preserve">, asymptomatic, chronic and acute clinical cases, and differentiation to other infection diseases or pathogens such as influenza, respiratory </w:t>
      </w:r>
      <w:proofErr w:type="spellStart"/>
      <w:r w:rsidRPr="00724C7B">
        <w:rPr>
          <w:rFonts w:asciiTheme="majorBidi" w:hAnsiTheme="majorBidi" w:cstheme="majorBidi"/>
          <w:sz w:val="24"/>
          <w:szCs w:val="24"/>
        </w:rPr>
        <w:t>syncitial</w:t>
      </w:r>
      <w:proofErr w:type="spellEnd"/>
      <w:r w:rsidRPr="00724C7B">
        <w:rPr>
          <w:rFonts w:asciiTheme="majorBidi" w:hAnsiTheme="majorBidi" w:cstheme="majorBidi"/>
          <w:sz w:val="24"/>
          <w:szCs w:val="24"/>
        </w:rPr>
        <w:t xml:space="preserve"> virus, adenovirus, rhinovirus. Since one way to prevent and control the spread of the virus is to avoid contact with infected specimens, another challenge of using this method is the possibility of dogs becoming infected with SARS-CoV-2, recently new studies have reported that dogs are infected to SARS-CoV-2 (74). So should be more studies on the risk of dogs becoming infected with this virus and transmission to humans. This problem could be decreased via utilizing measures of prevention organizational including avoiding surroundings environment of patients and physical contact with them (14). On the other hand the olfactory test depends on various factors including environmental conditions, such as relative humidity and also intercurrent infections or allergies, given that the dog is a living creature may be influenced by these condition (17, 75).</w:t>
      </w:r>
    </w:p>
    <w:p w14:paraId="7B92117C" w14:textId="77777777" w:rsidR="00CA3FF5" w:rsidRPr="00724C7B" w:rsidRDefault="008C6CA5">
      <w:pPr>
        <w:spacing w:line="480" w:lineRule="auto"/>
        <w:ind w:firstLine="720"/>
        <w:jc w:val="both"/>
        <w:rPr>
          <w:rFonts w:asciiTheme="majorBidi" w:hAnsiTheme="majorBidi" w:cstheme="majorBidi"/>
          <w:sz w:val="24"/>
          <w:szCs w:val="24"/>
        </w:rPr>
      </w:pPr>
      <w:r w:rsidRPr="00724C7B">
        <w:rPr>
          <w:rFonts w:asciiTheme="majorBidi" w:hAnsiTheme="majorBidi" w:cstheme="majorBidi"/>
          <w:sz w:val="24"/>
          <w:szCs w:val="24"/>
        </w:rPr>
        <w:t>In conclusion, the concept of the olfactory test is a promising way to detect COVID-19 at an early stage.</w:t>
      </w:r>
      <w:r w:rsidRPr="00724C7B">
        <w:rPr>
          <w:rFonts w:asciiTheme="majorBidi" w:hAnsiTheme="majorBidi" w:cstheme="majorBidi"/>
        </w:rPr>
        <w:t xml:space="preserve"> </w:t>
      </w:r>
      <w:r w:rsidRPr="00724C7B">
        <w:rPr>
          <w:rFonts w:asciiTheme="majorBidi" w:hAnsiTheme="majorBidi" w:cstheme="majorBidi"/>
          <w:sz w:val="24"/>
          <w:szCs w:val="24"/>
        </w:rPr>
        <w:t>Future research should cause increases our deeper knowledge regarding the metabolic origins of secreted volatile metabolites from affected organs and further levels of information about analysis of VOCs, to the extent that the olfactory test can be utilized as a clinical screening instrument for COVID-19.</w:t>
      </w:r>
    </w:p>
    <w:p w14:paraId="2DB5AA46" w14:textId="77777777" w:rsidR="00CA3FF5" w:rsidRPr="00724C7B" w:rsidRDefault="00CA3FF5">
      <w:pPr>
        <w:pBdr>
          <w:top w:val="nil"/>
          <w:left w:val="nil"/>
          <w:bottom w:val="nil"/>
          <w:right w:val="nil"/>
          <w:between w:val="nil"/>
        </w:pBdr>
        <w:spacing w:line="480" w:lineRule="auto"/>
        <w:jc w:val="both"/>
        <w:rPr>
          <w:rFonts w:asciiTheme="majorBidi" w:hAnsiTheme="majorBidi" w:cstheme="majorBidi"/>
          <w:b/>
          <w:color w:val="000000"/>
          <w:sz w:val="24"/>
          <w:szCs w:val="24"/>
        </w:rPr>
      </w:pPr>
    </w:p>
    <w:p w14:paraId="2D520C62" w14:textId="77777777" w:rsidR="00CA3FF5" w:rsidRPr="00724C7B" w:rsidRDefault="008C6CA5">
      <w:pPr>
        <w:pBdr>
          <w:top w:val="nil"/>
          <w:left w:val="nil"/>
          <w:bottom w:val="nil"/>
          <w:right w:val="nil"/>
          <w:between w:val="nil"/>
        </w:pBdr>
        <w:spacing w:line="480" w:lineRule="auto"/>
        <w:jc w:val="both"/>
        <w:rPr>
          <w:rFonts w:asciiTheme="majorBidi" w:hAnsiTheme="majorBidi" w:cstheme="majorBidi"/>
          <w:color w:val="000000"/>
          <w:sz w:val="24"/>
          <w:szCs w:val="24"/>
        </w:rPr>
      </w:pPr>
      <w:r w:rsidRPr="00724C7B">
        <w:rPr>
          <w:rFonts w:asciiTheme="majorBidi" w:hAnsiTheme="majorBidi" w:cstheme="majorBidi"/>
          <w:b/>
          <w:color w:val="000000"/>
          <w:sz w:val="24"/>
          <w:szCs w:val="24"/>
        </w:rPr>
        <w:t>Formatting of funding sources</w:t>
      </w:r>
      <w:r w:rsidRPr="00724C7B">
        <w:rPr>
          <w:rFonts w:asciiTheme="majorBidi" w:hAnsiTheme="majorBidi" w:cstheme="majorBidi"/>
          <w:color w:val="000000"/>
          <w:sz w:val="24"/>
          <w:szCs w:val="24"/>
        </w:rPr>
        <w:t> </w:t>
      </w:r>
    </w:p>
    <w:p w14:paraId="3FB1D3FC" w14:textId="77777777" w:rsidR="00CA3FF5" w:rsidRPr="00724C7B" w:rsidRDefault="008C6CA5">
      <w:pPr>
        <w:pBdr>
          <w:top w:val="nil"/>
          <w:left w:val="nil"/>
          <w:bottom w:val="nil"/>
          <w:right w:val="nil"/>
          <w:between w:val="nil"/>
        </w:pBdr>
        <w:spacing w:line="480" w:lineRule="auto"/>
        <w:jc w:val="both"/>
        <w:rPr>
          <w:rFonts w:asciiTheme="majorBidi" w:hAnsiTheme="majorBidi" w:cstheme="majorBidi"/>
          <w:color w:val="000000"/>
          <w:sz w:val="24"/>
          <w:szCs w:val="24"/>
        </w:rPr>
      </w:pPr>
      <w:r w:rsidRPr="00724C7B">
        <w:rPr>
          <w:rFonts w:asciiTheme="majorBidi" w:hAnsiTheme="majorBidi" w:cstheme="majorBidi"/>
          <w:color w:val="000000"/>
          <w:sz w:val="24"/>
          <w:szCs w:val="24"/>
        </w:rPr>
        <w:t>This research did not receive any specific grant from funding agencies in the public, commercial, or not-for-profit sectors. </w:t>
      </w:r>
    </w:p>
    <w:p w14:paraId="241E2FDC" w14:textId="77777777" w:rsidR="00CA3FF5" w:rsidRPr="00724C7B" w:rsidRDefault="008C6CA5">
      <w:pPr>
        <w:pBdr>
          <w:top w:val="nil"/>
          <w:left w:val="nil"/>
          <w:bottom w:val="nil"/>
          <w:right w:val="nil"/>
          <w:between w:val="nil"/>
        </w:pBdr>
        <w:spacing w:line="480" w:lineRule="auto"/>
        <w:jc w:val="both"/>
        <w:rPr>
          <w:rFonts w:asciiTheme="majorBidi" w:hAnsiTheme="majorBidi" w:cstheme="majorBidi"/>
          <w:color w:val="000000"/>
          <w:sz w:val="24"/>
          <w:szCs w:val="24"/>
        </w:rPr>
      </w:pPr>
      <w:r w:rsidRPr="00724C7B">
        <w:rPr>
          <w:rFonts w:asciiTheme="majorBidi" w:hAnsiTheme="majorBidi" w:cstheme="majorBidi"/>
          <w:b/>
          <w:color w:val="000000"/>
          <w:sz w:val="24"/>
          <w:szCs w:val="24"/>
        </w:rPr>
        <w:t>Conflict of interest</w:t>
      </w:r>
      <w:r w:rsidRPr="00724C7B">
        <w:rPr>
          <w:rFonts w:asciiTheme="majorBidi" w:hAnsiTheme="majorBidi" w:cstheme="majorBidi"/>
          <w:color w:val="000000"/>
          <w:sz w:val="24"/>
          <w:szCs w:val="24"/>
        </w:rPr>
        <w:t> </w:t>
      </w:r>
    </w:p>
    <w:p w14:paraId="351EBF13" w14:textId="77777777" w:rsidR="00CA3FF5" w:rsidRPr="00724C7B" w:rsidRDefault="008C6CA5">
      <w:pPr>
        <w:pBdr>
          <w:top w:val="nil"/>
          <w:left w:val="nil"/>
          <w:bottom w:val="nil"/>
          <w:right w:val="nil"/>
          <w:between w:val="nil"/>
        </w:pBdr>
        <w:spacing w:line="480" w:lineRule="auto"/>
        <w:jc w:val="both"/>
        <w:rPr>
          <w:rFonts w:asciiTheme="majorBidi" w:hAnsiTheme="majorBidi" w:cstheme="majorBidi"/>
          <w:color w:val="000000"/>
          <w:sz w:val="24"/>
          <w:szCs w:val="24"/>
        </w:rPr>
      </w:pPr>
      <w:r w:rsidRPr="00724C7B">
        <w:rPr>
          <w:rFonts w:asciiTheme="majorBidi" w:hAnsiTheme="majorBidi" w:cstheme="majorBidi"/>
          <w:color w:val="000000"/>
          <w:sz w:val="24"/>
          <w:szCs w:val="24"/>
        </w:rPr>
        <w:t>The author declares that there is no conflict of interests regarding the publication of this paper. </w:t>
      </w:r>
    </w:p>
    <w:p w14:paraId="7794FF8F"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2A1D11FA"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38477591"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28761C09"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561E4F5F"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63D7E200"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6C0608D1"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3E8D2C91"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48F38D38"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427D6F51"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61244553"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47846542"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3D2D623A"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111E2F54"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2FA027F7" w14:textId="77777777" w:rsidR="00D27985" w:rsidRDefault="00D27985">
      <w:pPr>
        <w:pBdr>
          <w:top w:val="nil"/>
          <w:left w:val="nil"/>
          <w:bottom w:val="nil"/>
          <w:right w:val="nil"/>
          <w:between w:val="nil"/>
        </w:pBdr>
        <w:spacing w:after="0" w:line="480" w:lineRule="auto"/>
        <w:jc w:val="both"/>
        <w:rPr>
          <w:rFonts w:asciiTheme="majorBidi" w:hAnsiTheme="majorBidi" w:cstheme="majorBidi"/>
          <w:b/>
          <w:color w:val="000000"/>
          <w:sz w:val="24"/>
          <w:szCs w:val="24"/>
        </w:rPr>
      </w:pPr>
    </w:p>
    <w:p w14:paraId="2E29EAE6" w14:textId="77777777" w:rsidR="00D27985" w:rsidRDefault="00D27985">
      <w:pPr>
        <w:pBdr>
          <w:top w:val="nil"/>
          <w:left w:val="nil"/>
          <w:bottom w:val="nil"/>
          <w:right w:val="nil"/>
          <w:between w:val="nil"/>
        </w:pBdr>
        <w:spacing w:after="0" w:line="480" w:lineRule="auto"/>
        <w:jc w:val="both"/>
        <w:rPr>
          <w:rFonts w:asciiTheme="majorBidi" w:hAnsiTheme="majorBidi" w:cstheme="majorBidi"/>
          <w:b/>
          <w:color w:val="000000"/>
          <w:sz w:val="24"/>
          <w:szCs w:val="24"/>
        </w:rPr>
      </w:pPr>
    </w:p>
    <w:p w14:paraId="4E0A5E57" w14:textId="77777777" w:rsidR="00CA3FF5" w:rsidRPr="00724C7B" w:rsidRDefault="008C6CA5">
      <w:pPr>
        <w:pBdr>
          <w:top w:val="nil"/>
          <w:left w:val="nil"/>
          <w:bottom w:val="nil"/>
          <w:right w:val="nil"/>
          <w:between w:val="nil"/>
        </w:pBdr>
        <w:spacing w:after="0" w:line="480" w:lineRule="auto"/>
        <w:jc w:val="both"/>
        <w:rPr>
          <w:rFonts w:asciiTheme="majorBidi" w:hAnsiTheme="majorBidi" w:cstheme="majorBidi"/>
          <w:b/>
          <w:color w:val="000000"/>
          <w:sz w:val="24"/>
          <w:szCs w:val="24"/>
        </w:rPr>
      </w:pPr>
      <w:r w:rsidRPr="00724C7B">
        <w:rPr>
          <w:rFonts w:asciiTheme="majorBidi" w:hAnsiTheme="majorBidi" w:cstheme="majorBidi"/>
          <w:b/>
          <w:color w:val="000000"/>
          <w:sz w:val="24"/>
          <w:szCs w:val="24"/>
        </w:rPr>
        <w:lastRenderedPageBreak/>
        <w:t>References:</w:t>
      </w:r>
    </w:p>
    <w:p w14:paraId="7ED20B9D" w14:textId="77777777" w:rsidR="00CA3FF5" w:rsidRPr="00724C7B" w:rsidRDefault="00CA3FF5">
      <w:pPr>
        <w:pBdr>
          <w:top w:val="nil"/>
          <w:left w:val="nil"/>
          <w:bottom w:val="nil"/>
          <w:right w:val="nil"/>
          <w:between w:val="nil"/>
        </w:pBdr>
        <w:spacing w:after="0" w:line="480" w:lineRule="auto"/>
        <w:jc w:val="both"/>
        <w:rPr>
          <w:rFonts w:asciiTheme="majorBidi" w:hAnsiTheme="majorBidi" w:cstheme="majorBidi"/>
          <w:color w:val="000000"/>
          <w:sz w:val="24"/>
          <w:szCs w:val="24"/>
        </w:rPr>
      </w:pPr>
    </w:p>
    <w:p w14:paraId="5B148856" w14:textId="77777777" w:rsidR="00CA3FF5" w:rsidRPr="00724C7B" w:rsidRDefault="008C6CA5" w:rsidP="004F0068">
      <w:pPr>
        <w:pStyle w:val="EndNoteBibliography"/>
        <w:spacing w:after="0" w:line="480" w:lineRule="auto"/>
        <w:rPr>
          <w:rFonts w:asciiTheme="majorBidi" w:eastAsiaTheme="minorHAnsi" w:hAnsiTheme="majorBidi" w:cstheme="majorBidi"/>
        </w:rPr>
      </w:pPr>
      <w:r w:rsidRPr="00724C7B">
        <w:rPr>
          <w:rFonts w:asciiTheme="majorBidi" w:hAnsiTheme="majorBidi" w:cstheme="majorBidi"/>
          <w:color w:val="000000"/>
        </w:rPr>
        <w:t>1.</w:t>
      </w:r>
      <w:r w:rsidRPr="00724C7B">
        <w:rPr>
          <w:rFonts w:asciiTheme="majorBidi" w:hAnsiTheme="majorBidi" w:cstheme="majorBidi"/>
          <w:color w:val="000000"/>
        </w:rPr>
        <w:tab/>
        <w:t>Wiersinga WJ, Rhodes A, Cheng AC, Peacock SJ, Prescott HC. Pathophysiology, transmission, diagnosis, and treatment of coronavirus disease 2019 (COVID-19): a review. Jama. 2020.</w:t>
      </w:r>
      <w:r w:rsidR="004F0068" w:rsidRPr="00724C7B">
        <w:rPr>
          <w:rFonts w:asciiTheme="majorBidi" w:eastAsiaTheme="minorHAnsi" w:hAnsiTheme="majorBidi" w:cstheme="majorBidi"/>
        </w:rPr>
        <w:t xml:space="preserve"> doi: </w:t>
      </w:r>
      <w:hyperlink r:id="rId11" w:history="1">
        <w:r w:rsidR="004F0068" w:rsidRPr="00724C7B">
          <w:rPr>
            <w:rFonts w:asciiTheme="majorBidi" w:eastAsiaTheme="minorHAnsi" w:hAnsiTheme="majorBidi" w:cstheme="majorBidi"/>
            <w:color w:val="0000FF" w:themeColor="hyperlink"/>
            <w:u w:val="single"/>
          </w:rPr>
          <w:t>10.1001/jama.2020.12839</w:t>
        </w:r>
      </w:hyperlink>
      <w:r w:rsidR="004F0068" w:rsidRPr="00724C7B">
        <w:rPr>
          <w:rFonts w:asciiTheme="majorBidi" w:eastAsiaTheme="minorHAnsi" w:hAnsiTheme="majorBidi" w:cstheme="majorBidi"/>
          <w:color w:val="0000FF" w:themeColor="hyperlink"/>
          <w:u w:val="single"/>
        </w:rPr>
        <w:t>.</w:t>
      </w:r>
    </w:p>
    <w:p w14:paraId="3DBF2049"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2.</w:t>
      </w:r>
      <w:r w:rsidRPr="00724C7B">
        <w:rPr>
          <w:rFonts w:asciiTheme="majorBidi" w:hAnsiTheme="majorBidi" w:cstheme="majorBidi"/>
          <w:color w:val="000000"/>
        </w:rPr>
        <w:tab/>
      </w:r>
      <w:proofErr w:type="spellStart"/>
      <w:r w:rsidRPr="00724C7B">
        <w:rPr>
          <w:rFonts w:asciiTheme="majorBidi" w:hAnsiTheme="majorBidi" w:cstheme="majorBidi"/>
          <w:color w:val="000000"/>
        </w:rPr>
        <w:t>Jendrny</w:t>
      </w:r>
      <w:proofErr w:type="spellEnd"/>
      <w:r w:rsidRPr="00724C7B">
        <w:rPr>
          <w:rFonts w:asciiTheme="majorBidi" w:hAnsiTheme="majorBidi" w:cstheme="majorBidi"/>
          <w:color w:val="000000"/>
        </w:rPr>
        <w:t xml:space="preserve"> P, Schulz C, </w:t>
      </w:r>
      <w:proofErr w:type="spellStart"/>
      <w:r w:rsidRPr="00724C7B">
        <w:rPr>
          <w:rFonts w:asciiTheme="majorBidi" w:hAnsiTheme="majorBidi" w:cstheme="majorBidi"/>
          <w:color w:val="000000"/>
        </w:rPr>
        <w:t>Twele</w:t>
      </w:r>
      <w:proofErr w:type="spellEnd"/>
      <w:r w:rsidRPr="00724C7B">
        <w:rPr>
          <w:rFonts w:asciiTheme="majorBidi" w:hAnsiTheme="majorBidi" w:cstheme="majorBidi"/>
          <w:color w:val="000000"/>
        </w:rPr>
        <w:t xml:space="preserve"> F, </w:t>
      </w:r>
      <w:proofErr w:type="spellStart"/>
      <w:r w:rsidRPr="00724C7B">
        <w:rPr>
          <w:rFonts w:asciiTheme="majorBidi" w:hAnsiTheme="majorBidi" w:cstheme="majorBidi"/>
          <w:color w:val="000000"/>
        </w:rPr>
        <w:t>Meller</w:t>
      </w:r>
      <w:proofErr w:type="spellEnd"/>
      <w:r w:rsidRPr="00724C7B">
        <w:rPr>
          <w:rFonts w:asciiTheme="majorBidi" w:hAnsiTheme="majorBidi" w:cstheme="majorBidi"/>
          <w:color w:val="000000"/>
        </w:rPr>
        <w:t xml:space="preserve"> S, von </w:t>
      </w:r>
      <w:proofErr w:type="spellStart"/>
      <w:r w:rsidRPr="00724C7B">
        <w:rPr>
          <w:rFonts w:asciiTheme="majorBidi" w:hAnsiTheme="majorBidi" w:cstheme="majorBidi"/>
          <w:color w:val="000000"/>
        </w:rPr>
        <w:t>Köckritz-Blickwede</w:t>
      </w:r>
      <w:proofErr w:type="spellEnd"/>
      <w:r w:rsidRPr="00724C7B">
        <w:rPr>
          <w:rFonts w:asciiTheme="majorBidi" w:hAnsiTheme="majorBidi" w:cstheme="majorBidi"/>
          <w:color w:val="000000"/>
        </w:rPr>
        <w:t xml:space="preserve"> M, </w:t>
      </w:r>
      <w:proofErr w:type="spellStart"/>
      <w:r w:rsidRPr="00724C7B">
        <w:rPr>
          <w:rFonts w:asciiTheme="majorBidi" w:hAnsiTheme="majorBidi" w:cstheme="majorBidi"/>
          <w:color w:val="000000"/>
        </w:rPr>
        <w:t>Osterhaus</w:t>
      </w:r>
      <w:proofErr w:type="spellEnd"/>
      <w:r w:rsidRPr="00724C7B">
        <w:rPr>
          <w:rFonts w:asciiTheme="majorBidi" w:hAnsiTheme="majorBidi" w:cstheme="majorBidi"/>
          <w:color w:val="000000"/>
        </w:rPr>
        <w:t xml:space="preserve"> ADME, et al. Scent dog identification of samples from COVID-19 patients–a pilot study. BMC Infectious Diseases. 2020;20(1):1-7.</w:t>
      </w:r>
      <w:r w:rsidR="004F0068" w:rsidRPr="00724C7B">
        <w:rPr>
          <w:rFonts w:asciiTheme="majorBidi" w:hAnsiTheme="majorBidi" w:cstheme="majorBidi"/>
          <w:color w:val="5B616B"/>
          <w:shd w:val="clear" w:color="auto" w:fill="FFFFFF"/>
        </w:rPr>
        <w:t xml:space="preserve"> </w:t>
      </w:r>
      <w:proofErr w:type="spellStart"/>
      <w:r w:rsidR="004F0068" w:rsidRPr="00724C7B">
        <w:rPr>
          <w:rFonts w:asciiTheme="majorBidi" w:hAnsiTheme="majorBidi" w:cstheme="majorBidi"/>
        </w:rPr>
        <w:t>doi</w:t>
      </w:r>
      <w:proofErr w:type="spellEnd"/>
      <w:r w:rsidR="004F0068" w:rsidRPr="00724C7B">
        <w:rPr>
          <w:rFonts w:asciiTheme="majorBidi" w:hAnsiTheme="majorBidi" w:cstheme="majorBidi"/>
        </w:rPr>
        <w:t xml:space="preserve">: </w:t>
      </w:r>
      <w:hyperlink r:id="rId12" w:history="1">
        <w:r w:rsidR="004F0068" w:rsidRPr="00724C7B">
          <w:rPr>
            <w:rStyle w:val="Hyperlink"/>
            <w:rFonts w:asciiTheme="majorBidi" w:hAnsiTheme="majorBidi" w:cstheme="majorBidi"/>
          </w:rPr>
          <w:t>10.1186/s12879-020-05281-3</w:t>
        </w:r>
      </w:hyperlink>
      <w:r w:rsidR="004F0068" w:rsidRPr="00724C7B">
        <w:rPr>
          <w:rStyle w:val="Hyperlink"/>
          <w:rFonts w:asciiTheme="majorBidi" w:hAnsiTheme="majorBidi" w:cstheme="majorBidi"/>
        </w:rPr>
        <w:t>.</w:t>
      </w:r>
    </w:p>
    <w:p w14:paraId="68467093" w14:textId="77777777" w:rsidR="00CA3FF5" w:rsidRPr="00724C7B" w:rsidRDefault="008C6CA5" w:rsidP="004F0068">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3.</w:t>
      </w:r>
      <w:r w:rsidRPr="00724C7B">
        <w:rPr>
          <w:rFonts w:asciiTheme="majorBidi" w:hAnsiTheme="majorBidi" w:cstheme="majorBidi"/>
          <w:color w:val="000000"/>
        </w:rPr>
        <w:tab/>
      </w:r>
      <w:proofErr w:type="spellStart"/>
      <w:r w:rsidRPr="00724C7B">
        <w:rPr>
          <w:rFonts w:asciiTheme="majorBidi" w:hAnsiTheme="majorBidi" w:cstheme="majorBidi"/>
          <w:color w:val="000000"/>
        </w:rPr>
        <w:t>Grassberger</w:t>
      </w:r>
      <w:proofErr w:type="spellEnd"/>
      <w:r w:rsidRPr="00724C7B">
        <w:rPr>
          <w:rFonts w:asciiTheme="majorBidi" w:hAnsiTheme="majorBidi" w:cstheme="majorBidi"/>
          <w:color w:val="000000"/>
        </w:rPr>
        <w:t xml:space="preserve"> M, Sherman R, </w:t>
      </w:r>
      <w:proofErr w:type="spellStart"/>
      <w:r w:rsidRPr="00724C7B">
        <w:rPr>
          <w:rFonts w:asciiTheme="majorBidi" w:hAnsiTheme="majorBidi" w:cstheme="majorBidi"/>
          <w:color w:val="000000"/>
        </w:rPr>
        <w:t>Gileva</w:t>
      </w:r>
      <w:proofErr w:type="spellEnd"/>
      <w:r w:rsidRPr="00724C7B">
        <w:rPr>
          <w:rFonts w:asciiTheme="majorBidi" w:hAnsiTheme="majorBidi" w:cstheme="majorBidi"/>
          <w:color w:val="000000"/>
        </w:rPr>
        <w:t xml:space="preserve"> O, Kim C, </w:t>
      </w:r>
      <w:proofErr w:type="spellStart"/>
      <w:r w:rsidRPr="00724C7B">
        <w:rPr>
          <w:rFonts w:asciiTheme="majorBidi" w:hAnsiTheme="majorBidi" w:cstheme="majorBidi"/>
          <w:color w:val="000000"/>
        </w:rPr>
        <w:t>Mumcuoglu</w:t>
      </w:r>
      <w:proofErr w:type="spellEnd"/>
      <w:r w:rsidRPr="00724C7B">
        <w:rPr>
          <w:rFonts w:asciiTheme="majorBidi" w:hAnsiTheme="majorBidi" w:cstheme="majorBidi"/>
          <w:color w:val="000000"/>
        </w:rPr>
        <w:t xml:space="preserve"> KY. Biotherapy-History, principles and practice. Springer Dordrecht Heidelberg New York London. 2013</w:t>
      </w:r>
      <w:proofErr w:type="gramStart"/>
      <w:r w:rsidRPr="00724C7B">
        <w:rPr>
          <w:rFonts w:asciiTheme="majorBidi" w:hAnsiTheme="majorBidi" w:cstheme="majorBidi"/>
          <w:color w:val="000000"/>
        </w:rPr>
        <w:t>;37:38</w:t>
      </w:r>
      <w:proofErr w:type="gramEnd"/>
      <w:r w:rsidRPr="00724C7B">
        <w:rPr>
          <w:rFonts w:asciiTheme="majorBidi" w:hAnsiTheme="majorBidi" w:cstheme="majorBidi"/>
          <w:color w:val="000000"/>
        </w:rPr>
        <w:t>-9.</w:t>
      </w:r>
      <w:r w:rsidR="004F0068" w:rsidRPr="00724C7B">
        <w:rPr>
          <w:rFonts w:asciiTheme="majorBidi" w:eastAsiaTheme="minorHAnsi" w:hAnsiTheme="majorBidi" w:cstheme="majorBidi"/>
        </w:rPr>
        <w:t xml:space="preserve"> </w:t>
      </w:r>
      <w:r w:rsidR="004F0068" w:rsidRPr="00724C7B">
        <w:rPr>
          <w:rFonts w:asciiTheme="majorBidi" w:hAnsiTheme="majorBidi" w:cstheme="majorBidi"/>
          <w:color w:val="000000"/>
        </w:rPr>
        <w:t>.</w:t>
      </w:r>
      <w:proofErr w:type="spellStart"/>
      <w:r w:rsidR="004F0068" w:rsidRPr="00724C7B">
        <w:rPr>
          <w:rFonts w:asciiTheme="majorBidi" w:hAnsiTheme="majorBidi" w:cstheme="majorBidi"/>
          <w:color w:val="000000"/>
        </w:rPr>
        <w:t>doi</w:t>
      </w:r>
      <w:proofErr w:type="spellEnd"/>
      <w:r w:rsidR="004F0068" w:rsidRPr="00724C7B">
        <w:rPr>
          <w:rFonts w:asciiTheme="majorBidi" w:hAnsiTheme="majorBidi" w:cstheme="majorBidi"/>
          <w:color w:val="000000"/>
        </w:rPr>
        <w:t xml:space="preserve">: </w:t>
      </w:r>
      <w:hyperlink r:id="rId13" w:history="1">
        <w:r w:rsidR="004F0068" w:rsidRPr="00724C7B">
          <w:rPr>
            <w:rStyle w:val="Hyperlink"/>
            <w:rFonts w:asciiTheme="majorBidi" w:hAnsiTheme="majorBidi" w:cstheme="majorBidi"/>
          </w:rPr>
          <w:t>10.1007/978-94-007-6585-6</w:t>
        </w:r>
      </w:hyperlink>
      <w:r w:rsidR="004F0068" w:rsidRPr="00724C7B">
        <w:rPr>
          <w:rFonts w:asciiTheme="majorBidi" w:hAnsiTheme="majorBidi" w:cstheme="majorBidi"/>
          <w:color w:val="000000"/>
        </w:rPr>
        <w:t>.</w:t>
      </w:r>
    </w:p>
    <w:p w14:paraId="7159B25B" w14:textId="77777777" w:rsidR="00CA3FF5" w:rsidRPr="00724C7B" w:rsidRDefault="008C6CA5" w:rsidP="004F0068">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4.</w:t>
      </w:r>
      <w:r w:rsidRPr="00724C7B">
        <w:rPr>
          <w:rFonts w:asciiTheme="majorBidi" w:hAnsiTheme="majorBidi" w:cstheme="majorBidi"/>
          <w:color w:val="000000"/>
        </w:rPr>
        <w:tab/>
        <w:t>Persaud K, Dodd G. Analysis of discrimination mechanisms in the mammalian olfactory system using a model nose. Nature. 1982;299(5881):352-5.</w:t>
      </w:r>
      <w:r w:rsidR="004F0068" w:rsidRPr="00724C7B">
        <w:rPr>
          <w:rFonts w:asciiTheme="majorBidi" w:eastAsiaTheme="minorHAnsi" w:hAnsiTheme="majorBidi" w:cstheme="majorBidi"/>
          <w:noProof/>
        </w:rPr>
        <w:t xml:space="preserve"> </w:t>
      </w:r>
      <w:r w:rsidR="004F0068" w:rsidRPr="00724C7B">
        <w:rPr>
          <w:rFonts w:asciiTheme="majorBidi" w:hAnsiTheme="majorBidi" w:cstheme="majorBidi"/>
          <w:color w:val="000000"/>
        </w:rPr>
        <w:t>.</w:t>
      </w:r>
      <w:proofErr w:type="spellStart"/>
      <w:r w:rsidR="004F0068" w:rsidRPr="00724C7B">
        <w:rPr>
          <w:rFonts w:asciiTheme="majorBidi" w:hAnsiTheme="majorBidi" w:cstheme="majorBidi"/>
          <w:color w:val="000000"/>
        </w:rPr>
        <w:t>doi</w:t>
      </w:r>
      <w:proofErr w:type="spellEnd"/>
      <w:r w:rsidR="004F0068" w:rsidRPr="00724C7B">
        <w:rPr>
          <w:rFonts w:asciiTheme="majorBidi" w:hAnsiTheme="majorBidi" w:cstheme="majorBidi"/>
          <w:color w:val="000000"/>
        </w:rPr>
        <w:t xml:space="preserve">: </w:t>
      </w:r>
      <w:hyperlink r:id="rId14" w:history="1">
        <w:r w:rsidR="004F0068" w:rsidRPr="00724C7B">
          <w:rPr>
            <w:rStyle w:val="Hyperlink"/>
            <w:rFonts w:asciiTheme="majorBidi" w:hAnsiTheme="majorBidi" w:cstheme="majorBidi"/>
          </w:rPr>
          <w:t>https://doi.org/10.1038/299352a0</w:t>
        </w:r>
      </w:hyperlink>
      <w:r w:rsidR="004F0068" w:rsidRPr="00724C7B">
        <w:rPr>
          <w:rFonts w:asciiTheme="majorBidi" w:hAnsiTheme="majorBidi" w:cstheme="majorBidi"/>
          <w:color w:val="000000"/>
        </w:rPr>
        <w:t>.</w:t>
      </w:r>
    </w:p>
    <w:p w14:paraId="191C5009"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5.</w:t>
      </w:r>
      <w:r w:rsidRPr="00724C7B">
        <w:rPr>
          <w:rFonts w:asciiTheme="majorBidi" w:hAnsiTheme="majorBidi" w:cstheme="majorBidi"/>
          <w:color w:val="000000"/>
        </w:rPr>
        <w:tab/>
      </w:r>
      <w:proofErr w:type="spellStart"/>
      <w:r w:rsidRPr="00724C7B">
        <w:rPr>
          <w:rFonts w:asciiTheme="majorBidi" w:hAnsiTheme="majorBidi" w:cstheme="majorBidi"/>
          <w:color w:val="000000"/>
        </w:rPr>
        <w:t>Boedeker</w:t>
      </w:r>
      <w:proofErr w:type="spellEnd"/>
      <w:r w:rsidRPr="00724C7B">
        <w:rPr>
          <w:rFonts w:asciiTheme="majorBidi" w:hAnsiTheme="majorBidi" w:cstheme="majorBidi"/>
          <w:color w:val="000000"/>
        </w:rPr>
        <w:t xml:space="preserve"> E, </w:t>
      </w:r>
      <w:proofErr w:type="spellStart"/>
      <w:r w:rsidRPr="00724C7B">
        <w:rPr>
          <w:rFonts w:asciiTheme="majorBidi" w:hAnsiTheme="majorBidi" w:cstheme="majorBidi"/>
          <w:color w:val="000000"/>
        </w:rPr>
        <w:t>Friedel</w:t>
      </w:r>
      <w:proofErr w:type="spellEnd"/>
      <w:r w:rsidRPr="00724C7B">
        <w:rPr>
          <w:rFonts w:asciiTheme="majorBidi" w:hAnsiTheme="majorBidi" w:cstheme="majorBidi"/>
          <w:color w:val="000000"/>
        </w:rPr>
        <w:t xml:space="preserve"> G, </w:t>
      </w:r>
      <w:proofErr w:type="spellStart"/>
      <w:r w:rsidRPr="00724C7B">
        <w:rPr>
          <w:rFonts w:asciiTheme="majorBidi" w:hAnsiTheme="majorBidi" w:cstheme="majorBidi"/>
          <w:color w:val="000000"/>
        </w:rPr>
        <w:t>Walles</w:t>
      </w:r>
      <w:proofErr w:type="spellEnd"/>
      <w:r w:rsidRPr="00724C7B">
        <w:rPr>
          <w:rFonts w:asciiTheme="majorBidi" w:hAnsiTheme="majorBidi" w:cstheme="majorBidi"/>
          <w:color w:val="000000"/>
        </w:rPr>
        <w:t xml:space="preserve"> T. Sniffer dogs as part of a bimodal bionic research approach to develop a lung cancer screening. Interactive cardiovascular and thoracic surgery. 2012;14(5):511-5.</w:t>
      </w:r>
      <w:r w:rsidR="004F0068" w:rsidRPr="00724C7B">
        <w:rPr>
          <w:rFonts w:asciiTheme="majorBidi" w:hAnsiTheme="majorBidi" w:cstheme="majorBidi"/>
        </w:rPr>
        <w:t xml:space="preserve"> </w:t>
      </w:r>
      <w:hyperlink r:id="rId15" w:history="1">
        <w:proofErr w:type="spellStart"/>
        <w:r w:rsidR="004F0068" w:rsidRPr="00724C7B">
          <w:rPr>
            <w:rStyle w:val="Hyperlink"/>
            <w:rFonts w:asciiTheme="majorBidi" w:hAnsiTheme="majorBidi" w:cstheme="majorBidi"/>
          </w:rPr>
          <w:t>doi</w:t>
        </w:r>
        <w:proofErr w:type="spellEnd"/>
        <w:r w:rsidR="004F0068" w:rsidRPr="00724C7B">
          <w:rPr>
            <w:rStyle w:val="Hyperlink"/>
            <w:rFonts w:asciiTheme="majorBidi" w:hAnsiTheme="majorBidi" w:cstheme="majorBidi"/>
          </w:rPr>
          <w:t>: 10.1093/</w:t>
        </w:r>
        <w:proofErr w:type="spellStart"/>
        <w:r w:rsidR="004F0068" w:rsidRPr="00724C7B">
          <w:rPr>
            <w:rStyle w:val="Hyperlink"/>
            <w:rFonts w:asciiTheme="majorBidi" w:hAnsiTheme="majorBidi" w:cstheme="majorBidi"/>
          </w:rPr>
          <w:t>icvts</w:t>
        </w:r>
        <w:proofErr w:type="spellEnd"/>
        <w:r w:rsidR="004F0068" w:rsidRPr="00724C7B">
          <w:rPr>
            <w:rStyle w:val="Hyperlink"/>
            <w:rFonts w:asciiTheme="majorBidi" w:hAnsiTheme="majorBidi" w:cstheme="majorBidi"/>
          </w:rPr>
          <w:t>/ivr070</w:t>
        </w:r>
      </w:hyperlink>
      <w:r w:rsidR="004F0068" w:rsidRPr="00724C7B">
        <w:rPr>
          <w:rStyle w:val="Hyperlink"/>
          <w:rFonts w:asciiTheme="majorBidi" w:hAnsiTheme="majorBidi" w:cstheme="majorBidi"/>
        </w:rPr>
        <w:t>.</w:t>
      </w:r>
    </w:p>
    <w:p w14:paraId="6E373039"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6.</w:t>
      </w:r>
      <w:r w:rsidRPr="00724C7B">
        <w:rPr>
          <w:rFonts w:asciiTheme="majorBidi" w:hAnsiTheme="majorBidi" w:cstheme="majorBidi"/>
          <w:color w:val="000000"/>
        </w:rPr>
        <w:tab/>
        <w:t xml:space="preserve">Peng G, Hakim M, </w:t>
      </w:r>
      <w:proofErr w:type="spellStart"/>
      <w:r w:rsidRPr="00724C7B">
        <w:rPr>
          <w:rFonts w:asciiTheme="majorBidi" w:hAnsiTheme="majorBidi" w:cstheme="majorBidi"/>
          <w:color w:val="000000"/>
        </w:rPr>
        <w:t>Broza</w:t>
      </w:r>
      <w:proofErr w:type="spellEnd"/>
      <w:r w:rsidRPr="00724C7B">
        <w:rPr>
          <w:rFonts w:asciiTheme="majorBidi" w:hAnsiTheme="majorBidi" w:cstheme="majorBidi"/>
          <w:color w:val="000000"/>
        </w:rPr>
        <w:t xml:space="preserve"> Y, </w:t>
      </w:r>
      <w:proofErr w:type="spellStart"/>
      <w:r w:rsidRPr="00724C7B">
        <w:rPr>
          <w:rFonts w:asciiTheme="majorBidi" w:hAnsiTheme="majorBidi" w:cstheme="majorBidi"/>
          <w:color w:val="000000"/>
        </w:rPr>
        <w:t>Billan</w:t>
      </w:r>
      <w:proofErr w:type="spellEnd"/>
      <w:r w:rsidRPr="00724C7B">
        <w:rPr>
          <w:rFonts w:asciiTheme="majorBidi" w:hAnsiTheme="majorBidi" w:cstheme="majorBidi"/>
          <w:color w:val="000000"/>
        </w:rPr>
        <w:t xml:space="preserve"> S, </w:t>
      </w:r>
      <w:proofErr w:type="spellStart"/>
      <w:r w:rsidRPr="00724C7B">
        <w:rPr>
          <w:rFonts w:asciiTheme="majorBidi" w:hAnsiTheme="majorBidi" w:cstheme="majorBidi"/>
          <w:color w:val="000000"/>
        </w:rPr>
        <w:t>Abdah-Bortnyak</w:t>
      </w:r>
      <w:proofErr w:type="spellEnd"/>
      <w:r w:rsidRPr="00724C7B">
        <w:rPr>
          <w:rFonts w:asciiTheme="majorBidi" w:hAnsiTheme="majorBidi" w:cstheme="majorBidi"/>
          <w:color w:val="000000"/>
        </w:rPr>
        <w:t xml:space="preserve"> R, </w:t>
      </w:r>
      <w:proofErr w:type="spellStart"/>
      <w:r w:rsidRPr="00724C7B">
        <w:rPr>
          <w:rFonts w:asciiTheme="majorBidi" w:hAnsiTheme="majorBidi" w:cstheme="majorBidi"/>
          <w:color w:val="000000"/>
        </w:rPr>
        <w:t>Kuten</w:t>
      </w:r>
      <w:proofErr w:type="spellEnd"/>
      <w:r w:rsidRPr="00724C7B">
        <w:rPr>
          <w:rFonts w:asciiTheme="majorBidi" w:hAnsiTheme="majorBidi" w:cstheme="majorBidi"/>
          <w:color w:val="000000"/>
        </w:rPr>
        <w:t xml:space="preserve"> A, et al. Detection of lung, breast, colorectal, and prostate cancers from exhaled breath using a single array of </w:t>
      </w:r>
      <w:proofErr w:type="spellStart"/>
      <w:r w:rsidRPr="00724C7B">
        <w:rPr>
          <w:rFonts w:asciiTheme="majorBidi" w:hAnsiTheme="majorBidi" w:cstheme="majorBidi"/>
          <w:color w:val="000000"/>
        </w:rPr>
        <w:t>nanosensors</w:t>
      </w:r>
      <w:proofErr w:type="spellEnd"/>
      <w:r w:rsidRPr="00724C7B">
        <w:rPr>
          <w:rFonts w:asciiTheme="majorBidi" w:hAnsiTheme="majorBidi" w:cstheme="majorBidi"/>
          <w:color w:val="000000"/>
        </w:rPr>
        <w:t>. British journal of cancer. 2010;103(4):542-51.</w:t>
      </w:r>
    </w:p>
    <w:p w14:paraId="5641FB6F"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7.</w:t>
      </w:r>
      <w:r w:rsidRPr="00724C7B">
        <w:rPr>
          <w:rFonts w:asciiTheme="majorBidi" w:hAnsiTheme="majorBidi" w:cstheme="majorBidi"/>
          <w:color w:val="000000"/>
        </w:rPr>
        <w:tab/>
      </w:r>
      <w:proofErr w:type="spellStart"/>
      <w:r w:rsidRPr="00724C7B">
        <w:rPr>
          <w:rFonts w:asciiTheme="majorBidi" w:hAnsiTheme="majorBidi" w:cstheme="majorBidi"/>
          <w:color w:val="000000"/>
        </w:rPr>
        <w:t>Shirasu</w:t>
      </w:r>
      <w:proofErr w:type="spellEnd"/>
      <w:r w:rsidRPr="00724C7B">
        <w:rPr>
          <w:rFonts w:asciiTheme="majorBidi" w:hAnsiTheme="majorBidi" w:cstheme="majorBidi"/>
          <w:color w:val="000000"/>
        </w:rPr>
        <w:t xml:space="preserve"> M, </w:t>
      </w:r>
      <w:proofErr w:type="spellStart"/>
      <w:r w:rsidRPr="00724C7B">
        <w:rPr>
          <w:rFonts w:asciiTheme="majorBidi" w:hAnsiTheme="majorBidi" w:cstheme="majorBidi"/>
          <w:color w:val="000000"/>
        </w:rPr>
        <w:t>Touhara</w:t>
      </w:r>
      <w:proofErr w:type="spellEnd"/>
      <w:r w:rsidRPr="00724C7B">
        <w:rPr>
          <w:rFonts w:asciiTheme="majorBidi" w:hAnsiTheme="majorBidi" w:cstheme="majorBidi"/>
          <w:color w:val="000000"/>
        </w:rPr>
        <w:t xml:space="preserve"> K. The scent of disease: volatile organic compounds of the human body related to disease and disorder. The Journal of Biochemistry. 2011;150(3):257-66.</w:t>
      </w:r>
    </w:p>
    <w:p w14:paraId="3C57AD90"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8.</w:t>
      </w:r>
      <w:r w:rsidRPr="00724C7B">
        <w:rPr>
          <w:rFonts w:asciiTheme="majorBidi" w:hAnsiTheme="majorBidi" w:cstheme="majorBidi"/>
          <w:color w:val="000000"/>
        </w:rPr>
        <w:tab/>
      </w:r>
      <w:proofErr w:type="spellStart"/>
      <w:r w:rsidRPr="00724C7B">
        <w:rPr>
          <w:rFonts w:asciiTheme="majorBidi" w:hAnsiTheme="majorBidi" w:cstheme="majorBidi"/>
          <w:color w:val="000000"/>
        </w:rPr>
        <w:t>Broza</w:t>
      </w:r>
      <w:proofErr w:type="spellEnd"/>
      <w:r w:rsidRPr="00724C7B">
        <w:rPr>
          <w:rFonts w:asciiTheme="majorBidi" w:hAnsiTheme="majorBidi" w:cstheme="majorBidi"/>
          <w:color w:val="000000"/>
        </w:rPr>
        <w:t xml:space="preserve"> YY, </w:t>
      </w:r>
      <w:proofErr w:type="spellStart"/>
      <w:r w:rsidRPr="00724C7B">
        <w:rPr>
          <w:rFonts w:asciiTheme="majorBidi" w:hAnsiTheme="majorBidi" w:cstheme="majorBidi"/>
          <w:color w:val="000000"/>
        </w:rPr>
        <w:t>Haick</w:t>
      </w:r>
      <w:proofErr w:type="spellEnd"/>
      <w:r w:rsidRPr="00724C7B">
        <w:rPr>
          <w:rFonts w:asciiTheme="majorBidi" w:hAnsiTheme="majorBidi" w:cstheme="majorBidi"/>
          <w:color w:val="000000"/>
        </w:rPr>
        <w:t xml:space="preserve"> H. Nanomaterial-based sensors for detection of disease by volatile organic compounds. Nanomedicine. 2013;8(5):785-806.</w:t>
      </w:r>
    </w:p>
    <w:p w14:paraId="0AAA37CB"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9.</w:t>
      </w:r>
      <w:r w:rsidRPr="00724C7B">
        <w:rPr>
          <w:rFonts w:asciiTheme="majorBidi" w:hAnsiTheme="majorBidi" w:cstheme="majorBidi"/>
          <w:color w:val="000000"/>
        </w:rPr>
        <w:tab/>
      </w:r>
      <w:proofErr w:type="spellStart"/>
      <w:r w:rsidRPr="00724C7B">
        <w:rPr>
          <w:rFonts w:asciiTheme="majorBidi" w:hAnsiTheme="majorBidi" w:cstheme="majorBidi"/>
          <w:color w:val="000000"/>
        </w:rPr>
        <w:t>Koczulla</w:t>
      </w:r>
      <w:proofErr w:type="spellEnd"/>
      <w:r w:rsidRPr="00724C7B">
        <w:rPr>
          <w:rFonts w:asciiTheme="majorBidi" w:hAnsiTheme="majorBidi" w:cstheme="majorBidi"/>
          <w:color w:val="000000"/>
        </w:rPr>
        <w:t xml:space="preserve"> R, </w:t>
      </w:r>
      <w:proofErr w:type="spellStart"/>
      <w:r w:rsidRPr="00724C7B">
        <w:rPr>
          <w:rFonts w:asciiTheme="majorBidi" w:hAnsiTheme="majorBidi" w:cstheme="majorBidi"/>
          <w:color w:val="000000"/>
        </w:rPr>
        <w:t>Hattesohl</w:t>
      </w:r>
      <w:proofErr w:type="spellEnd"/>
      <w:r w:rsidRPr="00724C7B">
        <w:rPr>
          <w:rFonts w:asciiTheme="majorBidi" w:hAnsiTheme="majorBidi" w:cstheme="majorBidi"/>
          <w:color w:val="000000"/>
        </w:rPr>
        <w:t xml:space="preserve"> A, Biller H, </w:t>
      </w:r>
      <w:proofErr w:type="spellStart"/>
      <w:r w:rsidRPr="00724C7B">
        <w:rPr>
          <w:rFonts w:asciiTheme="majorBidi" w:hAnsiTheme="majorBidi" w:cstheme="majorBidi"/>
          <w:color w:val="000000"/>
        </w:rPr>
        <w:t>Hofbauer</w:t>
      </w:r>
      <w:proofErr w:type="spellEnd"/>
      <w:r w:rsidRPr="00724C7B">
        <w:rPr>
          <w:rFonts w:asciiTheme="majorBidi" w:hAnsiTheme="majorBidi" w:cstheme="majorBidi"/>
          <w:color w:val="000000"/>
        </w:rPr>
        <w:t xml:space="preserve"> J, </w:t>
      </w:r>
      <w:proofErr w:type="spellStart"/>
      <w:r w:rsidRPr="00724C7B">
        <w:rPr>
          <w:rFonts w:asciiTheme="majorBidi" w:hAnsiTheme="majorBidi" w:cstheme="majorBidi"/>
          <w:color w:val="000000"/>
        </w:rPr>
        <w:t>Hohlfeld</w:t>
      </w:r>
      <w:proofErr w:type="spellEnd"/>
      <w:r w:rsidRPr="00724C7B">
        <w:rPr>
          <w:rFonts w:asciiTheme="majorBidi" w:hAnsiTheme="majorBidi" w:cstheme="majorBidi"/>
          <w:color w:val="000000"/>
        </w:rPr>
        <w:t xml:space="preserve"> J, </w:t>
      </w:r>
      <w:proofErr w:type="spellStart"/>
      <w:r w:rsidRPr="00724C7B">
        <w:rPr>
          <w:rFonts w:asciiTheme="majorBidi" w:hAnsiTheme="majorBidi" w:cstheme="majorBidi"/>
          <w:color w:val="000000"/>
        </w:rPr>
        <w:t>Oeser</w:t>
      </w:r>
      <w:proofErr w:type="spellEnd"/>
      <w:r w:rsidRPr="00724C7B">
        <w:rPr>
          <w:rFonts w:asciiTheme="majorBidi" w:hAnsiTheme="majorBidi" w:cstheme="majorBidi"/>
          <w:color w:val="000000"/>
        </w:rPr>
        <w:t xml:space="preserve"> C, et al. Comparison of four identical electronic noses and three measurement set-ups. </w:t>
      </w:r>
      <w:proofErr w:type="spellStart"/>
      <w:r w:rsidRPr="00724C7B">
        <w:rPr>
          <w:rFonts w:asciiTheme="majorBidi" w:hAnsiTheme="majorBidi" w:cstheme="majorBidi"/>
          <w:color w:val="000000"/>
        </w:rPr>
        <w:t>Pneumologie</w:t>
      </w:r>
      <w:proofErr w:type="spellEnd"/>
      <w:r w:rsidRPr="00724C7B">
        <w:rPr>
          <w:rFonts w:asciiTheme="majorBidi" w:hAnsiTheme="majorBidi" w:cstheme="majorBidi"/>
          <w:color w:val="000000"/>
        </w:rPr>
        <w:t xml:space="preserve"> (Stuttgart, Germany). 2011;65(8):465-70.</w:t>
      </w:r>
    </w:p>
    <w:p w14:paraId="3F2B2F5A"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10.</w:t>
      </w:r>
      <w:r w:rsidRPr="00724C7B">
        <w:rPr>
          <w:rFonts w:asciiTheme="majorBidi" w:hAnsiTheme="majorBidi" w:cstheme="majorBidi"/>
          <w:color w:val="000000"/>
        </w:rPr>
        <w:tab/>
        <w:t>Fischer-</w:t>
      </w:r>
      <w:proofErr w:type="spellStart"/>
      <w:r w:rsidRPr="00724C7B">
        <w:rPr>
          <w:rFonts w:asciiTheme="majorBidi" w:hAnsiTheme="majorBidi" w:cstheme="majorBidi"/>
          <w:color w:val="000000"/>
        </w:rPr>
        <w:t>Tenhagen</w:t>
      </w:r>
      <w:proofErr w:type="spellEnd"/>
      <w:r w:rsidRPr="00724C7B">
        <w:rPr>
          <w:rFonts w:asciiTheme="majorBidi" w:hAnsiTheme="majorBidi" w:cstheme="majorBidi"/>
          <w:color w:val="000000"/>
        </w:rPr>
        <w:t xml:space="preserve"> C, </w:t>
      </w:r>
      <w:proofErr w:type="spellStart"/>
      <w:r w:rsidRPr="00724C7B">
        <w:rPr>
          <w:rFonts w:asciiTheme="majorBidi" w:hAnsiTheme="majorBidi" w:cstheme="majorBidi"/>
          <w:color w:val="000000"/>
        </w:rPr>
        <w:t>Wetterholm</w:t>
      </w:r>
      <w:proofErr w:type="spellEnd"/>
      <w:r w:rsidRPr="00724C7B">
        <w:rPr>
          <w:rFonts w:asciiTheme="majorBidi" w:hAnsiTheme="majorBidi" w:cstheme="majorBidi"/>
          <w:color w:val="000000"/>
        </w:rPr>
        <w:t xml:space="preserve"> L, </w:t>
      </w:r>
      <w:proofErr w:type="spellStart"/>
      <w:r w:rsidRPr="00724C7B">
        <w:rPr>
          <w:rFonts w:asciiTheme="majorBidi" w:hAnsiTheme="majorBidi" w:cstheme="majorBidi"/>
          <w:color w:val="000000"/>
        </w:rPr>
        <w:t>Tenhagen</w:t>
      </w:r>
      <w:proofErr w:type="spellEnd"/>
      <w:r w:rsidRPr="00724C7B">
        <w:rPr>
          <w:rFonts w:asciiTheme="majorBidi" w:hAnsiTheme="majorBidi" w:cstheme="majorBidi"/>
          <w:color w:val="000000"/>
        </w:rPr>
        <w:t xml:space="preserve"> B-A, </w:t>
      </w:r>
      <w:proofErr w:type="spellStart"/>
      <w:r w:rsidRPr="00724C7B">
        <w:rPr>
          <w:rFonts w:asciiTheme="majorBidi" w:hAnsiTheme="majorBidi" w:cstheme="majorBidi"/>
          <w:color w:val="000000"/>
        </w:rPr>
        <w:t>Heuwieser</w:t>
      </w:r>
      <w:proofErr w:type="spellEnd"/>
      <w:r w:rsidRPr="00724C7B">
        <w:rPr>
          <w:rFonts w:asciiTheme="majorBidi" w:hAnsiTheme="majorBidi" w:cstheme="majorBidi"/>
          <w:color w:val="000000"/>
        </w:rPr>
        <w:t xml:space="preserve"> W. Training dogs on a scent platform for </w:t>
      </w:r>
      <w:proofErr w:type="spellStart"/>
      <w:r w:rsidRPr="00724C7B">
        <w:rPr>
          <w:rFonts w:asciiTheme="majorBidi" w:hAnsiTheme="majorBidi" w:cstheme="majorBidi"/>
          <w:color w:val="000000"/>
        </w:rPr>
        <w:t>oestrus</w:t>
      </w:r>
      <w:proofErr w:type="spellEnd"/>
      <w:r w:rsidRPr="00724C7B">
        <w:rPr>
          <w:rFonts w:asciiTheme="majorBidi" w:hAnsiTheme="majorBidi" w:cstheme="majorBidi"/>
          <w:color w:val="000000"/>
        </w:rPr>
        <w:t xml:space="preserve"> detection in cows. Applied Animal </w:t>
      </w:r>
      <w:proofErr w:type="spellStart"/>
      <w:r w:rsidRPr="00724C7B">
        <w:rPr>
          <w:rFonts w:asciiTheme="majorBidi" w:hAnsiTheme="majorBidi" w:cstheme="majorBidi"/>
          <w:color w:val="000000"/>
        </w:rPr>
        <w:t>Behaviour</w:t>
      </w:r>
      <w:proofErr w:type="spellEnd"/>
      <w:r w:rsidRPr="00724C7B">
        <w:rPr>
          <w:rFonts w:asciiTheme="majorBidi" w:hAnsiTheme="majorBidi" w:cstheme="majorBidi"/>
          <w:color w:val="000000"/>
        </w:rPr>
        <w:t xml:space="preserve"> Science. 2011;131(1-2):63-70.</w:t>
      </w:r>
    </w:p>
    <w:p w14:paraId="76C469E8"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11.</w:t>
      </w:r>
      <w:r w:rsidRPr="00724C7B">
        <w:rPr>
          <w:rFonts w:asciiTheme="majorBidi" w:hAnsiTheme="majorBidi" w:cstheme="majorBidi"/>
          <w:color w:val="000000"/>
        </w:rPr>
        <w:tab/>
        <w:t>Fischer-</w:t>
      </w:r>
      <w:proofErr w:type="spellStart"/>
      <w:r w:rsidRPr="00724C7B">
        <w:rPr>
          <w:rFonts w:asciiTheme="majorBidi" w:hAnsiTheme="majorBidi" w:cstheme="majorBidi"/>
          <w:color w:val="000000"/>
        </w:rPr>
        <w:t>Tenhagen</w:t>
      </w:r>
      <w:proofErr w:type="spellEnd"/>
      <w:r w:rsidRPr="00724C7B">
        <w:rPr>
          <w:rFonts w:asciiTheme="majorBidi" w:hAnsiTheme="majorBidi" w:cstheme="majorBidi"/>
          <w:color w:val="000000"/>
        </w:rPr>
        <w:t xml:space="preserve"> C, </w:t>
      </w:r>
      <w:proofErr w:type="spellStart"/>
      <w:r w:rsidRPr="00724C7B">
        <w:rPr>
          <w:rFonts w:asciiTheme="majorBidi" w:hAnsiTheme="majorBidi" w:cstheme="majorBidi"/>
          <w:color w:val="000000"/>
        </w:rPr>
        <w:t>Johnen</w:t>
      </w:r>
      <w:proofErr w:type="spellEnd"/>
      <w:r w:rsidRPr="00724C7B">
        <w:rPr>
          <w:rFonts w:asciiTheme="majorBidi" w:hAnsiTheme="majorBidi" w:cstheme="majorBidi"/>
          <w:color w:val="000000"/>
        </w:rPr>
        <w:t xml:space="preserve"> D, </w:t>
      </w:r>
      <w:proofErr w:type="spellStart"/>
      <w:r w:rsidRPr="00724C7B">
        <w:rPr>
          <w:rFonts w:asciiTheme="majorBidi" w:hAnsiTheme="majorBidi" w:cstheme="majorBidi"/>
          <w:color w:val="000000"/>
        </w:rPr>
        <w:t>Heuwieser</w:t>
      </w:r>
      <w:proofErr w:type="spellEnd"/>
      <w:r w:rsidRPr="00724C7B">
        <w:rPr>
          <w:rFonts w:asciiTheme="majorBidi" w:hAnsiTheme="majorBidi" w:cstheme="majorBidi"/>
          <w:color w:val="000000"/>
        </w:rPr>
        <w:t xml:space="preserve"> W, Becker R, </w:t>
      </w:r>
      <w:proofErr w:type="spellStart"/>
      <w:r w:rsidRPr="00724C7B">
        <w:rPr>
          <w:rFonts w:asciiTheme="majorBidi" w:hAnsiTheme="majorBidi" w:cstheme="majorBidi"/>
          <w:color w:val="000000"/>
        </w:rPr>
        <w:t>Schallschmidt</w:t>
      </w:r>
      <w:proofErr w:type="spellEnd"/>
      <w:r w:rsidRPr="00724C7B">
        <w:rPr>
          <w:rFonts w:asciiTheme="majorBidi" w:hAnsiTheme="majorBidi" w:cstheme="majorBidi"/>
          <w:color w:val="000000"/>
        </w:rPr>
        <w:t xml:space="preserve"> K, </w:t>
      </w:r>
      <w:proofErr w:type="spellStart"/>
      <w:r w:rsidRPr="00724C7B">
        <w:rPr>
          <w:rFonts w:asciiTheme="majorBidi" w:hAnsiTheme="majorBidi" w:cstheme="majorBidi"/>
          <w:color w:val="000000"/>
        </w:rPr>
        <w:t>Nehls</w:t>
      </w:r>
      <w:proofErr w:type="spellEnd"/>
      <w:r w:rsidRPr="00724C7B">
        <w:rPr>
          <w:rFonts w:asciiTheme="majorBidi" w:hAnsiTheme="majorBidi" w:cstheme="majorBidi"/>
          <w:color w:val="000000"/>
        </w:rPr>
        <w:t xml:space="preserve"> I. Odor perception by dogs: evaluating two training approaches for odor learning of sniffer dogs. Chemical Senses. 2017;42(5):435-41.</w:t>
      </w:r>
    </w:p>
    <w:p w14:paraId="681FDDCB"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12.</w:t>
      </w:r>
      <w:r w:rsidRPr="00724C7B">
        <w:rPr>
          <w:rFonts w:asciiTheme="majorBidi" w:hAnsiTheme="majorBidi" w:cstheme="majorBidi"/>
          <w:color w:val="000000"/>
        </w:rPr>
        <w:tab/>
      </w:r>
      <w:proofErr w:type="spellStart"/>
      <w:r w:rsidRPr="00724C7B">
        <w:rPr>
          <w:rFonts w:asciiTheme="majorBidi" w:hAnsiTheme="majorBidi" w:cstheme="majorBidi"/>
          <w:color w:val="000000"/>
        </w:rPr>
        <w:t>Grandjean</w:t>
      </w:r>
      <w:proofErr w:type="spellEnd"/>
      <w:r w:rsidRPr="00724C7B">
        <w:rPr>
          <w:rFonts w:asciiTheme="majorBidi" w:hAnsiTheme="majorBidi" w:cstheme="majorBidi"/>
          <w:color w:val="000000"/>
        </w:rPr>
        <w:t xml:space="preserve"> D, </w:t>
      </w:r>
      <w:proofErr w:type="spellStart"/>
      <w:r w:rsidRPr="00724C7B">
        <w:rPr>
          <w:rFonts w:asciiTheme="majorBidi" w:hAnsiTheme="majorBidi" w:cstheme="majorBidi"/>
          <w:color w:val="000000"/>
        </w:rPr>
        <w:t>Sarkis</w:t>
      </w:r>
      <w:proofErr w:type="spellEnd"/>
      <w:r w:rsidRPr="00724C7B">
        <w:rPr>
          <w:rFonts w:asciiTheme="majorBidi" w:hAnsiTheme="majorBidi" w:cstheme="majorBidi"/>
          <w:color w:val="000000"/>
        </w:rPr>
        <w:t xml:space="preserve"> R, </w:t>
      </w:r>
      <w:proofErr w:type="spellStart"/>
      <w:r w:rsidRPr="00724C7B">
        <w:rPr>
          <w:rFonts w:asciiTheme="majorBidi" w:hAnsiTheme="majorBidi" w:cstheme="majorBidi"/>
          <w:color w:val="000000"/>
        </w:rPr>
        <w:t>Tourtier</w:t>
      </w:r>
      <w:proofErr w:type="spellEnd"/>
      <w:r w:rsidRPr="00724C7B">
        <w:rPr>
          <w:rFonts w:asciiTheme="majorBidi" w:hAnsiTheme="majorBidi" w:cstheme="majorBidi"/>
          <w:color w:val="000000"/>
        </w:rPr>
        <w:t xml:space="preserve"> J-P, Julien C, </w:t>
      </w:r>
      <w:proofErr w:type="spellStart"/>
      <w:r w:rsidRPr="00724C7B">
        <w:rPr>
          <w:rFonts w:asciiTheme="majorBidi" w:hAnsiTheme="majorBidi" w:cstheme="majorBidi"/>
          <w:color w:val="000000"/>
        </w:rPr>
        <w:t>Desquilbet</w:t>
      </w:r>
      <w:proofErr w:type="spellEnd"/>
      <w:r w:rsidRPr="00724C7B">
        <w:rPr>
          <w:rFonts w:asciiTheme="majorBidi" w:hAnsiTheme="majorBidi" w:cstheme="majorBidi"/>
          <w:color w:val="000000"/>
        </w:rPr>
        <w:t xml:space="preserve"> L. Detection dogs as a help in the detection of COVID-19: Can the dog alert on COVID-19 positive persons by sniffing axillary sweat samples? Proof-of-concept study. </w:t>
      </w:r>
      <w:proofErr w:type="spellStart"/>
      <w:r w:rsidRPr="00724C7B">
        <w:rPr>
          <w:rFonts w:asciiTheme="majorBidi" w:hAnsiTheme="majorBidi" w:cstheme="majorBidi"/>
          <w:color w:val="000000"/>
        </w:rPr>
        <w:t>bioRxiv</w:t>
      </w:r>
      <w:proofErr w:type="spellEnd"/>
      <w:r w:rsidRPr="00724C7B">
        <w:rPr>
          <w:rFonts w:asciiTheme="majorBidi" w:hAnsiTheme="majorBidi" w:cstheme="majorBidi"/>
          <w:color w:val="000000"/>
        </w:rPr>
        <w:t>. 2020.</w:t>
      </w:r>
    </w:p>
    <w:p w14:paraId="298C9FF8"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13.</w:t>
      </w:r>
      <w:r w:rsidRPr="00724C7B">
        <w:rPr>
          <w:rFonts w:asciiTheme="majorBidi" w:hAnsiTheme="majorBidi" w:cstheme="majorBidi"/>
          <w:color w:val="000000"/>
        </w:rPr>
        <w:tab/>
        <w:t xml:space="preserve">Walker DB, Walker JC, Cavnar PJ, Taylor JL, </w:t>
      </w:r>
      <w:proofErr w:type="spellStart"/>
      <w:r w:rsidRPr="00724C7B">
        <w:rPr>
          <w:rFonts w:asciiTheme="majorBidi" w:hAnsiTheme="majorBidi" w:cstheme="majorBidi"/>
          <w:color w:val="000000"/>
        </w:rPr>
        <w:t>Pickel</w:t>
      </w:r>
      <w:proofErr w:type="spellEnd"/>
      <w:r w:rsidRPr="00724C7B">
        <w:rPr>
          <w:rFonts w:asciiTheme="majorBidi" w:hAnsiTheme="majorBidi" w:cstheme="majorBidi"/>
          <w:color w:val="000000"/>
        </w:rPr>
        <w:t xml:space="preserve"> DH, Hall SB, et al. Naturalistic quantification of canine olfactory sensitivity. Applied Animal </w:t>
      </w:r>
      <w:proofErr w:type="spellStart"/>
      <w:r w:rsidRPr="00724C7B">
        <w:rPr>
          <w:rFonts w:asciiTheme="majorBidi" w:hAnsiTheme="majorBidi" w:cstheme="majorBidi"/>
          <w:color w:val="000000"/>
        </w:rPr>
        <w:t>Behaviour</w:t>
      </w:r>
      <w:proofErr w:type="spellEnd"/>
      <w:r w:rsidRPr="00724C7B">
        <w:rPr>
          <w:rFonts w:asciiTheme="majorBidi" w:hAnsiTheme="majorBidi" w:cstheme="majorBidi"/>
          <w:color w:val="000000"/>
        </w:rPr>
        <w:t xml:space="preserve"> Science. 2006;97(2-4):241-54.</w:t>
      </w:r>
    </w:p>
    <w:p w14:paraId="12E1C42A"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14.</w:t>
      </w:r>
      <w:r w:rsidRPr="00724C7B">
        <w:rPr>
          <w:rFonts w:asciiTheme="majorBidi" w:hAnsiTheme="majorBidi" w:cstheme="majorBidi"/>
          <w:color w:val="000000"/>
        </w:rPr>
        <w:tab/>
        <w:t xml:space="preserve">Angle TC, </w:t>
      </w:r>
      <w:proofErr w:type="spellStart"/>
      <w:r w:rsidRPr="00724C7B">
        <w:rPr>
          <w:rFonts w:asciiTheme="majorBidi" w:hAnsiTheme="majorBidi" w:cstheme="majorBidi"/>
          <w:color w:val="000000"/>
        </w:rPr>
        <w:t>Passler</w:t>
      </w:r>
      <w:proofErr w:type="spellEnd"/>
      <w:r w:rsidRPr="00724C7B">
        <w:rPr>
          <w:rFonts w:asciiTheme="majorBidi" w:hAnsiTheme="majorBidi" w:cstheme="majorBidi"/>
          <w:color w:val="000000"/>
        </w:rPr>
        <w:t xml:space="preserve"> T, Waggoner PL, Fischer TD, Rogers B, </w:t>
      </w:r>
      <w:proofErr w:type="spellStart"/>
      <w:r w:rsidRPr="00724C7B">
        <w:rPr>
          <w:rFonts w:asciiTheme="majorBidi" w:hAnsiTheme="majorBidi" w:cstheme="majorBidi"/>
          <w:color w:val="000000"/>
        </w:rPr>
        <w:t>Galik</w:t>
      </w:r>
      <w:proofErr w:type="spellEnd"/>
      <w:r w:rsidRPr="00724C7B">
        <w:rPr>
          <w:rFonts w:asciiTheme="majorBidi" w:hAnsiTheme="majorBidi" w:cstheme="majorBidi"/>
          <w:color w:val="000000"/>
        </w:rPr>
        <w:t xml:space="preserve"> PK, et al. Real-time detection of a virus using detection dogs. Frontiers in veterinary science. 2016</w:t>
      </w:r>
      <w:proofErr w:type="gramStart"/>
      <w:r w:rsidRPr="00724C7B">
        <w:rPr>
          <w:rFonts w:asciiTheme="majorBidi" w:hAnsiTheme="majorBidi" w:cstheme="majorBidi"/>
          <w:color w:val="000000"/>
        </w:rPr>
        <w:t>;2:79</w:t>
      </w:r>
      <w:proofErr w:type="gramEnd"/>
      <w:r w:rsidRPr="00724C7B">
        <w:rPr>
          <w:rFonts w:asciiTheme="majorBidi" w:hAnsiTheme="majorBidi" w:cstheme="majorBidi"/>
          <w:color w:val="000000"/>
        </w:rPr>
        <w:t>.</w:t>
      </w:r>
    </w:p>
    <w:p w14:paraId="7A2F3547"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15.</w:t>
      </w:r>
      <w:r w:rsidRPr="00724C7B">
        <w:rPr>
          <w:rFonts w:asciiTheme="majorBidi" w:hAnsiTheme="majorBidi" w:cstheme="majorBidi"/>
          <w:color w:val="000000"/>
        </w:rPr>
        <w:tab/>
      </w:r>
      <w:proofErr w:type="spellStart"/>
      <w:r w:rsidRPr="00724C7B">
        <w:rPr>
          <w:rFonts w:asciiTheme="majorBidi" w:hAnsiTheme="majorBidi" w:cstheme="majorBidi"/>
          <w:color w:val="000000"/>
        </w:rPr>
        <w:t>Pirrone</w:t>
      </w:r>
      <w:proofErr w:type="spellEnd"/>
      <w:r w:rsidRPr="00724C7B">
        <w:rPr>
          <w:rFonts w:asciiTheme="majorBidi" w:hAnsiTheme="majorBidi" w:cstheme="majorBidi"/>
          <w:color w:val="000000"/>
        </w:rPr>
        <w:t xml:space="preserve"> F, </w:t>
      </w:r>
      <w:proofErr w:type="spellStart"/>
      <w:r w:rsidRPr="00724C7B">
        <w:rPr>
          <w:rFonts w:asciiTheme="majorBidi" w:hAnsiTheme="majorBidi" w:cstheme="majorBidi"/>
          <w:color w:val="000000"/>
        </w:rPr>
        <w:t>Albertini</w:t>
      </w:r>
      <w:proofErr w:type="spellEnd"/>
      <w:r w:rsidRPr="00724C7B">
        <w:rPr>
          <w:rFonts w:asciiTheme="majorBidi" w:hAnsiTheme="majorBidi" w:cstheme="majorBidi"/>
          <w:color w:val="000000"/>
        </w:rPr>
        <w:t xml:space="preserve"> M. Olfactory detection of cancer by trained sniffer dogs: a systematic review of the literature. Journal of Veterinary Behavior. 2017</w:t>
      </w:r>
      <w:proofErr w:type="gramStart"/>
      <w:r w:rsidRPr="00724C7B">
        <w:rPr>
          <w:rFonts w:asciiTheme="majorBidi" w:hAnsiTheme="majorBidi" w:cstheme="majorBidi"/>
          <w:color w:val="000000"/>
        </w:rPr>
        <w:t>;19:105</w:t>
      </w:r>
      <w:proofErr w:type="gramEnd"/>
      <w:r w:rsidRPr="00724C7B">
        <w:rPr>
          <w:rFonts w:asciiTheme="majorBidi" w:hAnsiTheme="majorBidi" w:cstheme="majorBidi"/>
          <w:color w:val="000000"/>
        </w:rPr>
        <w:t>-17.</w:t>
      </w:r>
    </w:p>
    <w:p w14:paraId="001BE393"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16.</w:t>
      </w:r>
      <w:r w:rsidRPr="00724C7B">
        <w:rPr>
          <w:rFonts w:asciiTheme="majorBidi" w:hAnsiTheme="majorBidi" w:cstheme="majorBidi"/>
          <w:color w:val="000000"/>
        </w:rPr>
        <w:tab/>
        <w:t xml:space="preserve">Lesniak A, </w:t>
      </w:r>
      <w:proofErr w:type="spellStart"/>
      <w:r w:rsidRPr="00724C7B">
        <w:rPr>
          <w:rFonts w:asciiTheme="majorBidi" w:hAnsiTheme="majorBidi" w:cstheme="majorBidi"/>
          <w:color w:val="000000"/>
        </w:rPr>
        <w:t>Walczak</w:t>
      </w:r>
      <w:proofErr w:type="spellEnd"/>
      <w:r w:rsidRPr="00724C7B">
        <w:rPr>
          <w:rFonts w:asciiTheme="majorBidi" w:hAnsiTheme="majorBidi" w:cstheme="majorBidi"/>
          <w:color w:val="000000"/>
        </w:rPr>
        <w:t xml:space="preserve"> M, </w:t>
      </w:r>
      <w:proofErr w:type="spellStart"/>
      <w:r w:rsidRPr="00724C7B">
        <w:rPr>
          <w:rFonts w:asciiTheme="majorBidi" w:hAnsiTheme="majorBidi" w:cstheme="majorBidi"/>
          <w:color w:val="000000"/>
        </w:rPr>
        <w:t>Jezierski</w:t>
      </w:r>
      <w:proofErr w:type="spellEnd"/>
      <w:r w:rsidRPr="00724C7B">
        <w:rPr>
          <w:rFonts w:asciiTheme="majorBidi" w:hAnsiTheme="majorBidi" w:cstheme="majorBidi"/>
          <w:color w:val="000000"/>
        </w:rPr>
        <w:t xml:space="preserve"> T, </w:t>
      </w:r>
      <w:proofErr w:type="spellStart"/>
      <w:r w:rsidRPr="00724C7B">
        <w:rPr>
          <w:rFonts w:asciiTheme="majorBidi" w:hAnsiTheme="majorBidi" w:cstheme="majorBidi"/>
          <w:color w:val="000000"/>
        </w:rPr>
        <w:t>Sacharczuk</w:t>
      </w:r>
      <w:proofErr w:type="spellEnd"/>
      <w:r w:rsidRPr="00724C7B">
        <w:rPr>
          <w:rFonts w:asciiTheme="majorBidi" w:hAnsiTheme="majorBidi" w:cstheme="majorBidi"/>
          <w:color w:val="000000"/>
        </w:rPr>
        <w:t xml:space="preserve"> M, </w:t>
      </w:r>
      <w:proofErr w:type="spellStart"/>
      <w:r w:rsidRPr="00724C7B">
        <w:rPr>
          <w:rFonts w:asciiTheme="majorBidi" w:hAnsiTheme="majorBidi" w:cstheme="majorBidi"/>
          <w:color w:val="000000"/>
        </w:rPr>
        <w:t>Gawkowski</w:t>
      </w:r>
      <w:proofErr w:type="spellEnd"/>
      <w:r w:rsidRPr="00724C7B">
        <w:rPr>
          <w:rFonts w:asciiTheme="majorBidi" w:hAnsiTheme="majorBidi" w:cstheme="majorBidi"/>
          <w:color w:val="000000"/>
        </w:rPr>
        <w:t xml:space="preserve"> M, </w:t>
      </w:r>
      <w:proofErr w:type="spellStart"/>
      <w:r w:rsidRPr="00724C7B">
        <w:rPr>
          <w:rFonts w:asciiTheme="majorBidi" w:hAnsiTheme="majorBidi" w:cstheme="majorBidi"/>
          <w:color w:val="000000"/>
        </w:rPr>
        <w:t>Jaszczak</w:t>
      </w:r>
      <w:proofErr w:type="spellEnd"/>
      <w:r w:rsidRPr="00724C7B">
        <w:rPr>
          <w:rFonts w:asciiTheme="majorBidi" w:hAnsiTheme="majorBidi" w:cstheme="majorBidi"/>
          <w:color w:val="000000"/>
        </w:rPr>
        <w:t xml:space="preserve"> K. Canine olfactory receptor gene polymorphism and its relation to odor detection performance by sniffer dogs. Journal of heredity. 2008;99(5):518-27.</w:t>
      </w:r>
    </w:p>
    <w:p w14:paraId="48F63EC4"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17.</w:t>
      </w:r>
      <w:r w:rsidRPr="00724C7B">
        <w:rPr>
          <w:rFonts w:asciiTheme="majorBidi" w:hAnsiTheme="majorBidi" w:cstheme="majorBidi"/>
          <w:color w:val="000000"/>
        </w:rPr>
        <w:tab/>
        <w:t xml:space="preserve">Jenkins EK, </w:t>
      </w:r>
      <w:proofErr w:type="spellStart"/>
      <w:r w:rsidRPr="00724C7B">
        <w:rPr>
          <w:rFonts w:asciiTheme="majorBidi" w:hAnsiTheme="majorBidi" w:cstheme="majorBidi"/>
          <w:color w:val="000000"/>
        </w:rPr>
        <w:t>DeChant</w:t>
      </w:r>
      <w:proofErr w:type="spellEnd"/>
      <w:r w:rsidRPr="00724C7B">
        <w:rPr>
          <w:rFonts w:asciiTheme="majorBidi" w:hAnsiTheme="majorBidi" w:cstheme="majorBidi"/>
          <w:color w:val="000000"/>
        </w:rPr>
        <w:t xml:space="preserve"> MT, Perry EB. When the nose doesn’t know: Canine olfactory function associated with health, management, and potential links to microbiota. Frontiers in veterinary science. 2018</w:t>
      </w:r>
      <w:proofErr w:type="gramStart"/>
      <w:r w:rsidRPr="00724C7B">
        <w:rPr>
          <w:rFonts w:asciiTheme="majorBidi" w:hAnsiTheme="majorBidi" w:cstheme="majorBidi"/>
          <w:color w:val="000000"/>
        </w:rPr>
        <w:t>;5:56</w:t>
      </w:r>
      <w:proofErr w:type="gramEnd"/>
      <w:r w:rsidRPr="00724C7B">
        <w:rPr>
          <w:rFonts w:asciiTheme="majorBidi" w:hAnsiTheme="majorBidi" w:cstheme="majorBidi"/>
          <w:color w:val="000000"/>
        </w:rPr>
        <w:t>.</w:t>
      </w:r>
    </w:p>
    <w:p w14:paraId="29D2C02B"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lastRenderedPageBreak/>
        <w:t>18.</w:t>
      </w:r>
      <w:r w:rsidRPr="00724C7B">
        <w:rPr>
          <w:rFonts w:asciiTheme="majorBidi" w:hAnsiTheme="majorBidi" w:cstheme="majorBidi"/>
          <w:color w:val="000000"/>
        </w:rPr>
        <w:tab/>
      </w:r>
      <w:proofErr w:type="spellStart"/>
      <w:r w:rsidRPr="00724C7B">
        <w:rPr>
          <w:rFonts w:asciiTheme="majorBidi" w:hAnsiTheme="majorBidi" w:cstheme="majorBidi"/>
          <w:color w:val="000000"/>
        </w:rPr>
        <w:t>Koivusalo</w:t>
      </w:r>
      <w:proofErr w:type="spellEnd"/>
      <w:r w:rsidRPr="00724C7B">
        <w:rPr>
          <w:rFonts w:asciiTheme="majorBidi" w:hAnsiTheme="majorBidi" w:cstheme="majorBidi"/>
          <w:color w:val="000000"/>
        </w:rPr>
        <w:t xml:space="preserve"> M, Reeve C. Biomedical Scent Detection Dogs: Would They Pass as a Health Technology? 2018.</w:t>
      </w:r>
    </w:p>
    <w:p w14:paraId="1523071E"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19.</w:t>
      </w:r>
      <w:r w:rsidRPr="00724C7B">
        <w:rPr>
          <w:rFonts w:asciiTheme="majorBidi" w:hAnsiTheme="majorBidi" w:cstheme="majorBidi"/>
          <w:color w:val="000000"/>
        </w:rPr>
        <w:tab/>
        <w:t xml:space="preserve">Angle C, Waggoner LP, </w:t>
      </w:r>
      <w:proofErr w:type="spellStart"/>
      <w:r w:rsidRPr="00724C7B">
        <w:rPr>
          <w:rFonts w:asciiTheme="majorBidi" w:hAnsiTheme="majorBidi" w:cstheme="majorBidi"/>
          <w:color w:val="000000"/>
        </w:rPr>
        <w:t>Ferrando</w:t>
      </w:r>
      <w:proofErr w:type="spellEnd"/>
      <w:r w:rsidRPr="00724C7B">
        <w:rPr>
          <w:rFonts w:asciiTheme="majorBidi" w:hAnsiTheme="majorBidi" w:cstheme="majorBidi"/>
          <w:color w:val="000000"/>
        </w:rPr>
        <w:t xml:space="preserve"> A, Haney P, </w:t>
      </w:r>
      <w:proofErr w:type="spellStart"/>
      <w:r w:rsidRPr="00724C7B">
        <w:rPr>
          <w:rFonts w:asciiTheme="majorBidi" w:hAnsiTheme="majorBidi" w:cstheme="majorBidi"/>
          <w:color w:val="000000"/>
        </w:rPr>
        <w:t>Passler</w:t>
      </w:r>
      <w:proofErr w:type="spellEnd"/>
      <w:r w:rsidRPr="00724C7B">
        <w:rPr>
          <w:rFonts w:asciiTheme="majorBidi" w:hAnsiTheme="majorBidi" w:cstheme="majorBidi"/>
          <w:color w:val="000000"/>
        </w:rPr>
        <w:t xml:space="preserve"> T. Canine detection of the </w:t>
      </w:r>
      <w:proofErr w:type="spellStart"/>
      <w:r w:rsidRPr="00724C7B">
        <w:rPr>
          <w:rFonts w:asciiTheme="majorBidi" w:hAnsiTheme="majorBidi" w:cstheme="majorBidi"/>
          <w:color w:val="000000"/>
        </w:rPr>
        <w:t>volatilome</w:t>
      </w:r>
      <w:proofErr w:type="spellEnd"/>
      <w:r w:rsidRPr="00724C7B">
        <w:rPr>
          <w:rFonts w:asciiTheme="majorBidi" w:hAnsiTheme="majorBidi" w:cstheme="majorBidi"/>
          <w:color w:val="000000"/>
        </w:rPr>
        <w:t>: a review of implications for pathogen and disease detection. Frontiers in veterinary science. 2016</w:t>
      </w:r>
      <w:proofErr w:type="gramStart"/>
      <w:r w:rsidRPr="00724C7B">
        <w:rPr>
          <w:rFonts w:asciiTheme="majorBidi" w:hAnsiTheme="majorBidi" w:cstheme="majorBidi"/>
          <w:color w:val="000000"/>
        </w:rPr>
        <w:t>;3:47</w:t>
      </w:r>
      <w:proofErr w:type="gramEnd"/>
      <w:r w:rsidRPr="00724C7B">
        <w:rPr>
          <w:rFonts w:asciiTheme="majorBidi" w:hAnsiTheme="majorBidi" w:cstheme="majorBidi"/>
          <w:color w:val="000000"/>
        </w:rPr>
        <w:t>.</w:t>
      </w:r>
    </w:p>
    <w:p w14:paraId="7BD4C709"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20.</w:t>
      </w:r>
      <w:r w:rsidRPr="00724C7B">
        <w:rPr>
          <w:rFonts w:asciiTheme="majorBidi" w:hAnsiTheme="majorBidi" w:cstheme="majorBidi"/>
          <w:color w:val="000000"/>
        </w:rPr>
        <w:tab/>
        <w:t xml:space="preserve">Cheung WH, </w:t>
      </w:r>
      <w:proofErr w:type="spellStart"/>
      <w:r w:rsidRPr="00724C7B">
        <w:rPr>
          <w:rFonts w:asciiTheme="majorBidi" w:hAnsiTheme="majorBidi" w:cstheme="majorBidi"/>
          <w:color w:val="000000"/>
        </w:rPr>
        <w:t>Pasamontes</w:t>
      </w:r>
      <w:proofErr w:type="spellEnd"/>
      <w:r w:rsidRPr="00724C7B">
        <w:rPr>
          <w:rFonts w:asciiTheme="majorBidi" w:hAnsiTheme="majorBidi" w:cstheme="majorBidi"/>
          <w:color w:val="000000"/>
        </w:rPr>
        <w:t xml:space="preserve"> A, </w:t>
      </w:r>
      <w:proofErr w:type="spellStart"/>
      <w:r w:rsidRPr="00724C7B">
        <w:rPr>
          <w:rFonts w:asciiTheme="majorBidi" w:hAnsiTheme="majorBidi" w:cstheme="majorBidi"/>
          <w:color w:val="000000"/>
        </w:rPr>
        <w:t>Peirano</w:t>
      </w:r>
      <w:proofErr w:type="spellEnd"/>
      <w:r w:rsidRPr="00724C7B">
        <w:rPr>
          <w:rFonts w:asciiTheme="majorBidi" w:hAnsiTheme="majorBidi" w:cstheme="majorBidi"/>
          <w:color w:val="000000"/>
        </w:rPr>
        <w:t xml:space="preserve"> DJ, Zhao W, Grafton-Cardwell EE, </w:t>
      </w:r>
      <w:proofErr w:type="spellStart"/>
      <w:r w:rsidRPr="00724C7B">
        <w:rPr>
          <w:rFonts w:asciiTheme="majorBidi" w:hAnsiTheme="majorBidi" w:cstheme="majorBidi"/>
          <w:color w:val="000000"/>
        </w:rPr>
        <w:t>Kapaun</w:t>
      </w:r>
      <w:proofErr w:type="spellEnd"/>
      <w:r w:rsidRPr="00724C7B">
        <w:rPr>
          <w:rFonts w:asciiTheme="majorBidi" w:hAnsiTheme="majorBidi" w:cstheme="majorBidi"/>
          <w:color w:val="000000"/>
        </w:rPr>
        <w:t xml:space="preserve"> T, et al. Volatile organic compound (VOC) profiling of citrus tristeza virus infection in sweet orange citrus varietals using thermal desorption gas chromatography time of flight mass spectrometry (TD-GC/TOF-MS). Metabolomics. 2015;11(6):1514-25.</w:t>
      </w:r>
    </w:p>
    <w:p w14:paraId="2CE4ACDE"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21.</w:t>
      </w:r>
      <w:r w:rsidRPr="00724C7B">
        <w:rPr>
          <w:rFonts w:asciiTheme="majorBidi" w:hAnsiTheme="majorBidi" w:cstheme="majorBidi"/>
          <w:color w:val="000000"/>
        </w:rPr>
        <w:tab/>
      </w:r>
      <w:proofErr w:type="spellStart"/>
      <w:r w:rsidRPr="00724C7B">
        <w:rPr>
          <w:rFonts w:asciiTheme="majorBidi" w:hAnsiTheme="majorBidi" w:cstheme="majorBidi"/>
          <w:color w:val="000000"/>
        </w:rPr>
        <w:t>Abd</w:t>
      </w:r>
      <w:proofErr w:type="spellEnd"/>
      <w:r w:rsidRPr="00724C7B">
        <w:rPr>
          <w:rFonts w:asciiTheme="majorBidi" w:hAnsiTheme="majorBidi" w:cstheme="majorBidi"/>
          <w:color w:val="000000"/>
        </w:rPr>
        <w:t xml:space="preserve"> El </w:t>
      </w:r>
      <w:proofErr w:type="spellStart"/>
      <w:r w:rsidRPr="00724C7B">
        <w:rPr>
          <w:rFonts w:asciiTheme="majorBidi" w:hAnsiTheme="majorBidi" w:cstheme="majorBidi"/>
          <w:color w:val="000000"/>
        </w:rPr>
        <w:t>Qader</w:t>
      </w:r>
      <w:proofErr w:type="spellEnd"/>
      <w:r w:rsidRPr="00724C7B">
        <w:rPr>
          <w:rFonts w:asciiTheme="majorBidi" w:hAnsiTheme="majorBidi" w:cstheme="majorBidi"/>
          <w:color w:val="000000"/>
        </w:rPr>
        <w:t xml:space="preserve"> A, Lieberman D, </w:t>
      </w:r>
      <w:proofErr w:type="spellStart"/>
      <w:r w:rsidRPr="00724C7B">
        <w:rPr>
          <w:rFonts w:asciiTheme="majorBidi" w:hAnsiTheme="majorBidi" w:cstheme="majorBidi"/>
          <w:color w:val="000000"/>
        </w:rPr>
        <w:t>Shemer</w:t>
      </w:r>
      <w:proofErr w:type="spellEnd"/>
      <w:r w:rsidRPr="00724C7B">
        <w:rPr>
          <w:rFonts w:asciiTheme="majorBidi" w:hAnsiTheme="majorBidi" w:cstheme="majorBidi"/>
          <w:color w:val="000000"/>
        </w:rPr>
        <w:t xml:space="preserve"> </w:t>
      </w:r>
      <w:proofErr w:type="spellStart"/>
      <w:r w:rsidRPr="00724C7B">
        <w:rPr>
          <w:rFonts w:asciiTheme="majorBidi" w:hAnsiTheme="majorBidi" w:cstheme="majorBidi"/>
          <w:color w:val="000000"/>
        </w:rPr>
        <w:t>Avni</w:t>
      </w:r>
      <w:proofErr w:type="spellEnd"/>
      <w:r w:rsidRPr="00724C7B">
        <w:rPr>
          <w:rFonts w:asciiTheme="majorBidi" w:hAnsiTheme="majorBidi" w:cstheme="majorBidi"/>
          <w:color w:val="000000"/>
        </w:rPr>
        <w:t xml:space="preserve"> Y, </w:t>
      </w:r>
      <w:proofErr w:type="spellStart"/>
      <w:r w:rsidRPr="00724C7B">
        <w:rPr>
          <w:rFonts w:asciiTheme="majorBidi" w:hAnsiTheme="majorBidi" w:cstheme="majorBidi"/>
          <w:color w:val="000000"/>
        </w:rPr>
        <w:t>Svobodin</w:t>
      </w:r>
      <w:proofErr w:type="spellEnd"/>
      <w:r w:rsidRPr="00724C7B">
        <w:rPr>
          <w:rFonts w:asciiTheme="majorBidi" w:hAnsiTheme="majorBidi" w:cstheme="majorBidi"/>
          <w:color w:val="000000"/>
        </w:rPr>
        <w:t xml:space="preserve"> N, </w:t>
      </w:r>
      <w:proofErr w:type="spellStart"/>
      <w:r w:rsidRPr="00724C7B">
        <w:rPr>
          <w:rFonts w:asciiTheme="majorBidi" w:hAnsiTheme="majorBidi" w:cstheme="majorBidi"/>
          <w:color w:val="000000"/>
        </w:rPr>
        <w:t>Lazarovitch</w:t>
      </w:r>
      <w:proofErr w:type="spellEnd"/>
      <w:r w:rsidRPr="00724C7B">
        <w:rPr>
          <w:rFonts w:asciiTheme="majorBidi" w:hAnsiTheme="majorBidi" w:cstheme="majorBidi"/>
          <w:color w:val="000000"/>
        </w:rPr>
        <w:t xml:space="preserve"> T, </w:t>
      </w:r>
      <w:proofErr w:type="spellStart"/>
      <w:r w:rsidRPr="00724C7B">
        <w:rPr>
          <w:rFonts w:asciiTheme="majorBidi" w:hAnsiTheme="majorBidi" w:cstheme="majorBidi"/>
          <w:color w:val="000000"/>
        </w:rPr>
        <w:t>Sagi</w:t>
      </w:r>
      <w:proofErr w:type="spellEnd"/>
      <w:r w:rsidRPr="00724C7B">
        <w:rPr>
          <w:rFonts w:asciiTheme="majorBidi" w:hAnsiTheme="majorBidi" w:cstheme="majorBidi"/>
          <w:color w:val="000000"/>
        </w:rPr>
        <w:t xml:space="preserve"> O, et al. Volatile organic compounds generated by cultures of bacteria and viruses associated with respiratory infections. Biomedical Chromatography. 2015;29(12):1783-90.</w:t>
      </w:r>
    </w:p>
    <w:p w14:paraId="5BC87938"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22.</w:t>
      </w:r>
      <w:r w:rsidRPr="00724C7B">
        <w:rPr>
          <w:rFonts w:asciiTheme="majorBidi" w:hAnsiTheme="majorBidi" w:cstheme="majorBidi"/>
          <w:color w:val="000000"/>
        </w:rPr>
        <w:tab/>
        <w:t xml:space="preserve">Amann A, de Lacy Costello B, </w:t>
      </w:r>
      <w:proofErr w:type="spellStart"/>
      <w:r w:rsidRPr="00724C7B">
        <w:rPr>
          <w:rFonts w:asciiTheme="majorBidi" w:hAnsiTheme="majorBidi" w:cstheme="majorBidi"/>
          <w:color w:val="000000"/>
        </w:rPr>
        <w:t>Miekisch</w:t>
      </w:r>
      <w:proofErr w:type="spellEnd"/>
      <w:r w:rsidRPr="00724C7B">
        <w:rPr>
          <w:rFonts w:asciiTheme="majorBidi" w:hAnsiTheme="majorBidi" w:cstheme="majorBidi"/>
          <w:color w:val="000000"/>
        </w:rPr>
        <w:t xml:space="preserve"> W, Schubert J, </w:t>
      </w:r>
      <w:proofErr w:type="spellStart"/>
      <w:r w:rsidRPr="00724C7B">
        <w:rPr>
          <w:rFonts w:asciiTheme="majorBidi" w:hAnsiTheme="majorBidi" w:cstheme="majorBidi"/>
          <w:color w:val="000000"/>
        </w:rPr>
        <w:t>Buszewski</w:t>
      </w:r>
      <w:proofErr w:type="spellEnd"/>
      <w:r w:rsidRPr="00724C7B">
        <w:rPr>
          <w:rFonts w:asciiTheme="majorBidi" w:hAnsiTheme="majorBidi" w:cstheme="majorBidi"/>
          <w:color w:val="000000"/>
        </w:rPr>
        <w:t xml:space="preserve"> B, </w:t>
      </w:r>
      <w:proofErr w:type="spellStart"/>
      <w:r w:rsidRPr="00724C7B">
        <w:rPr>
          <w:rFonts w:asciiTheme="majorBidi" w:hAnsiTheme="majorBidi" w:cstheme="majorBidi"/>
          <w:color w:val="000000"/>
        </w:rPr>
        <w:t>Pleil</w:t>
      </w:r>
      <w:proofErr w:type="spellEnd"/>
      <w:r w:rsidRPr="00724C7B">
        <w:rPr>
          <w:rFonts w:asciiTheme="majorBidi" w:hAnsiTheme="majorBidi" w:cstheme="majorBidi"/>
          <w:color w:val="000000"/>
        </w:rPr>
        <w:t xml:space="preserve"> J, et al. The human </w:t>
      </w:r>
      <w:proofErr w:type="spellStart"/>
      <w:r w:rsidRPr="00724C7B">
        <w:rPr>
          <w:rFonts w:asciiTheme="majorBidi" w:hAnsiTheme="majorBidi" w:cstheme="majorBidi"/>
          <w:color w:val="000000"/>
        </w:rPr>
        <w:t>volatilome</w:t>
      </w:r>
      <w:proofErr w:type="spellEnd"/>
      <w:r w:rsidRPr="00724C7B">
        <w:rPr>
          <w:rFonts w:asciiTheme="majorBidi" w:hAnsiTheme="majorBidi" w:cstheme="majorBidi"/>
          <w:color w:val="000000"/>
        </w:rPr>
        <w:t>: volatile organic compounds (VOCs) in exhaled breath, skin emanations, urine, feces and saliva. Journal of breath research. 2014;8(3):034001.</w:t>
      </w:r>
    </w:p>
    <w:p w14:paraId="34DF3881"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23.</w:t>
      </w:r>
      <w:r w:rsidRPr="00724C7B">
        <w:rPr>
          <w:rFonts w:asciiTheme="majorBidi" w:hAnsiTheme="majorBidi" w:cstheme="majorBidi"/>
          <w:color w:val="000000"/>
        </w:rPr>
        <w:tab/>
        <w:t xml:space="preserve">Anand SS, Philip BK, </w:t>
      </w:r>
      <w:proofErr w:type="spellStart"/>
      <w:r w:rsidRPr="00724C7B">
        <w:rPr>
          <w:rFonts w:asciiTheme="majorBidi" w:hAnsiTheme="majorBidi" w:cstheme="majorBidi"/>
          <w:color w:val="000000"/>
        </w:rPr>
        <w:t>Mehendale</w:t>
      </w:r>
      <w:proofErr w:type="spellEnd"/>
      <w:r w:rsidRPr="00724C7B">
        <w:rPr>
          <w:rFonts w:asciiTheme="majorBidi" w:hAnsiTheme="majorBidi" w:cstheme="majorBidi"/>
          <w:color w:val="000000"/>
        </w:rPr>
        <w:t xml:space="preserve"> HM. Volatile Organic Compounds. In: Wexler P, editor. Encyclopedia of Toxicology (Third Edition). Oxford: Academic Press; 2014. p. 967-70.</w:t>
      </w:r>
    </w:p>
    <w:p w14:paraId="72877A90"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24.</w:t>
      </w:r>
      <w:r w:rsidRPr="00724C7B">
        <w:rPr>
          <w:rFonts w:asciiTheme="majorBidi" w:hAnsiTheme="majorBidi" w:cstheme="majorBidi"/>
          <w:color w:val="000000"/>
        </w:rPr>
        <w:tab/>
      </w:r>
      <w:proofErr w:type="spellStart"/>
      <w:r w:rsidRPr="00724C7B">
        <w:rPr>
          <w:rFonts w:asciiTheme="majorBidi" w:hAnsiTheme="majorBidi" w:cstheme="majorBidi"/>
          <w:color w:val="000000"/>
        </w:rPr>
        <w:t>Malnic</w:t>
      </w:r>
      <w:proofErr w:type="spellEnd"/>
      <w:r w:rsidRPr="00724C7B">
        <w:rPr>
          <w:rFonts w:asciiTheme="majorBidi" w:hAnsiTheme="majorBidi" w:cstheme="majorBidi"/>
          <w:color w:val="000000"/>
        </w:rPr>
        <w:t xml:space="preserve"> B, </w:t>
      </w:r>
      <w:proofErr w:type="spellStart"/>
      <w:r w:rsidRPr="00724C7B">
        <w:rPr>
          <w:rFonts w:asciiTheme="majorBidi" w:hAnsiTheme="majorBidi" w:cstheme="majorBidi"/>
          <w:color w:val="000000"/>
        </w:rPr>
        <w:t>Hirono</w:t>
      </w:r>
      <w:proofErr w:type="spellEnd"/>
      <w:r w:rsidRPr="00724C7B">
        <w:rPr>
          <w:rFonts w:asciiTheme="majorBidi" w:hAnsiTheme="majorBidi" w:cstheme="majorBidi"/>
          <w:color w:val="000000"/>
        </w:rPr>
        <w:t xml:space="preserve"> J, Sato T, Buck LB. Combinatorial receptor codes for odors. Cell. 1999;96(5):713-23.</w:t>
      </w:r>
    </w:p>
    <w:p w14:paraId="5275CE03"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25.</w:t>
      </w:r>
      <w:r w:rsidRPr="00724C7B">
        <w:rPr>
          <w:rFonts w:asciiTheme="majorBidi" w:hAnsiTheme="majorBidi" w:cstheme="majorBidi"/>
          <w:color w:val="000000"/>
        </w:rPr>
        <w:tab/>
        <w:t>Sethi S, Nanda R, Chakraborty T. Clinical application of volatile organic compound analysis for detecting infectious diseases. Clinical microbiology reviews. 2013;26(3):462-75.</w:t>
      </w:r>
    </w:p>
    <w:p w14:paraId="0C6D31EB"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26.</w:t>
      </w:r>
      <w:r w:rsidRPr="00724C7B">
        <w:rPr>
          <w:rFonts w:asciiTheme="majorBidi" w:hAnsiTheme="majorBidi" w:cstheme="majorBidi"/>
          <w:color w:val="000000"/>
        </w:rPr>
        <w:tab/>
        <w:t>Dudley E, Yousef M, Wang Y, Griffiths W. Targeted metabolomics and mass spectrometry.  Advances in protein chemistry and structural biology. 80: Elsevier; 2010. p. 45-83.</w:t>
      </w:r>
    </w:p>
    <w:p w14:paraId="5420BC44"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27.</w:t>
      </w:r>
      <w:r w:rsidRPr="00724C7B">
        <w:rPr>
          <w:rFonts w:asciiTheme="majorBidi" w:hAnsiTheme="majorBidi" w:cstheme="majorBidi"/>
          <w:color w:val="000000"/>
        </w:rPr>
        <w:tab/>
      </w:r>
      <w:proofErr w:type="spellStart"/>
      <w:r w:rsidRPr="00724C7B">
        <w:rPr>
          <w:rFonts w:asciiTheme="majorBidi" w:hAnsiTheme="majorBidi" w:cstheme="majorBidi"/>
          <w:color w:val="000000"/>
        </w:rPr>
        <w:t>Rondanelli</w:t>
      </w:r>
      <w:proofErr w:type="spellEnd"/>
      <w:r w:rsidRPr="00724C7B">
        <w:rPr>
          <w:rFonts w:asciiTheme="majorBidi" w:hAnsiTheme="majorBidi" w:cstheme="majorBidi"/>
          <w:color w:val="000000"/>
        </w:rPr>
        <w:t xml:space="preserve"> M, </w:t>
      </w:r>
      <w:proofErr w:type="spellStart"/>
      <w:r w:rsidRPr="00724C7B">
        <w:rPr>
          <w:rFonts w:asciiTheme="majorBidi" w:hAnsiTheme="majorBidi" w:cstheme="majorBidi"/>
          <w:color w:val="000000"/>
        </w:rPr>
        <w:t>Perdoni</w:t>
      </w:r>
      <w:proofErr w:type="spellEnd"/>
      <w:r w:rsidRPr="00724C7B">
        <w:rPr>
          <w:rFonts w:asciiTheme="majorBidi" w:hAnsiTheme="majorBidi" w:cstheme="majorBidi"/>
          <w:color w:val="000000"/>
        </w:rPr>
        <w:t xml:space="preserve"> F, </w:t>
      </w:r>
      <w:proofErr w:type="spellStart"/>
      <w:r w:rsidRPr="00724C7B">
        <w:rPr>
          <w:rFonts w:asciiTheme="majorBidi" w:hAnsiTheme="majorBidi" w:cstheme="majorBidi"/>
          <w:color w:val="000000"/>
        </w:rPr>
        <w:t>Infantino</w:t>
      </w:r>
      <w:proofErr w:type="spellEnd"/>
      <w:r w:rsidRPr="00724C7B">
        <w:rPr>
          <w:rFonts w:asciiTheme="majorBidi" w:hAnsiTheme="majorBidi" w:cstheme="majorBidi"/>
          <w:color w:val="000000"/>
        </w:rPr>
        <w:t xml:space="preserve"> V, </w:t>
      </w:r>
      <w:proofErr w:type="spellStart"/>
      <w:r w:rsidRPr="00724C7B">
        <w:rPr>
          <w:rFonts w:asciiTheme="majorBidi" w:hAnsiTheme="majorBidi" w:cstheme="majorBidi"/>
          <w:color w:val="000000"/>
        </w:rPr>
        <w:t>Faliva</w:t>
      </w:r>
      <w:proofErr w:type="spellEnd"/>
      <w:r w:rsidRPr="00724C7B">
        <w:rPr>
          <w:rFonts w:asciiTheme="majorBidi" w:hAnsiTheme="majorBidi" w:cstheme="majorBidi"/>
          <w:color w:val="000000"/>
        </w:rPr>
        <w:t xml:space="preserve"> MA, </w:t>
      </w:r>
      <w:proofErr w:type="spellStart"/>
      <w:r w:rsidRPr="00724C7B">
        <w:rPr>
          <w:rFonts w:asciiTheme="majorBidi" w:hAnsiTheme="majorBidi" w:cstheme="majorBidi"/>
          <w:color w:val="000000"/>
        </w:rPr>
        <w:t>Peroni</w:t>
      </w:r>
      <w:proofErr w:type="spellEnd"/>
      <w:r w:rsidRPr="00724C7B">
        <w:rPr>
          <w:rFonts w:asciiTheme="majorBidi" w:hAnsiTheme="majorBidi" w:cstheme="majorBidi"/>
          <w:color w:val="000000"/>
        </w:rPr>
        <w:t xml:space="preserve"> G, </w:t>
      </w:r>
      <w:proofErr w:type="spellStart"/>
      <w:r w:rsidRPr="00724C7B">
        <w:rPr>
          <w:rFonts w:asciiTheme="majorBidi" w:hAnsiTheme="majorBidi" w:cstheme="majorBidi"/>
          <w:color w:val="000000"/>
        </w:rPr>
        <w:t>Iannello</w:t>
      </w:r>
      <w:proofErr w:type="spellEnd"/>
      <w:r w:rsidRPr="00724C7B">
        <w:rPr>
          <w:rFonts w:asciiTheme="majorBidi" w:hAnsiTheme="majorBidi" w:cstheme="majorBidi"/>
          <w:color w:val="000000"/>
        </w:rPr>
        <w:t xml:space="preserve"> G, et al. Volatile organic compounds as biomarkers of gastrointestinal diseases and nutritional status. Journal of Analytical Methods in Chemistry. 2019;2019.</w:t>
      </w:r>
    </w:p>
    <w:p w14:paraId="06E369E1"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28.</w:t>
      </w:r>
      <w:r w:rsidRPr="00724C7B">
        <w:rPr>
          <w:rFonts w:asciiTheme="majorBidi" w:hAnsiTheme="majorBidi" w:cstheme="majorBidi"/>
          <w:color w:val="000000"/>
        </w:rPr>
        <w:tab/>
      </w:r>
      <w:proofErr w:type="spellStart"/>
      <w:r w:rsidRPr="00724C7B">
        <w:rPr>
          <w:rFonts w:asciiTheme="majorBidi" w:hAnsiTheme="majorBidi" w:cstheme="majorBidi"/>
          <w:color w:val="000000"/>
        </w:rPr>
        <w:t>Capelli</w:t>
      </w:r>
      <w:proofErr w:type="spellEnd"/>
      <w:r w:rsidRPr="00724C7B">
        <w:rPr>
          <w:rFonts w:asciiTheme="majorBidi" w:hAnsiTheme="majorBidi" w:cstheme="majorBidi"/>
          <w:color w:val="000000"/>
        </w:rPr>
        <w:t xml:space="preserve"> L, </w:t>
      </w:r>
      <w:proofErr w:type="spellStart"/>
      <w:r w:rsidRPr="00724C7B">
        <w:rPr>
          <w:rFonts w:asciiTheme="majorBidi" w:hAnsiTheme="majorBidi" w:cstheme="majorBidi"/>
          <w:color w:val="000000"/>
        </w:rPr>
        <w:t>Taverna</w:t>
      </w:r>
      <w:proofErr w:type="spellEnd"/>
      <w:r w:rsidRPr="00724C7B">
        <w:rPr>
          <w:rFonts w:asciiTheme="majorBidi" w:hAnsiTheme="majorBidi" w:cstheme="majorBidi"/>
          <w:color w:val="000000"/>
        </w:rPr>
        <w:t xml:space="preserve"> G, Bellini A, </w:t>
      </w:r>
      <w:proofErr w:type="spellStart"/>
      <w:r w:rsidRPr="00724C7B">
        <w:rPr>
          <w:rFonts w:asciiTheme="majorBidi" w:hAnsiTheme="majorBidi" w:cstheme="majorBidi"/>
          <w:color w:val="000000"/>
        </w:rPr>
        <w:t>Eusebio</w:t>
      </w:r>
      <w:proofErr w:type="spellEnd"/>
      <w:r w:rsidRPr="00724C7B">
        <w:rPr>
          <w:rFonts w:asciiTheme="majorBidi" w:hAnsiTheme="majorBidi" w:cstheme="majorBidi"/>
          <w:color w:val="000000"/>
        </w:rPr>
        <w:t xml:space="preserve"> L, </w:t>
      </w:r>
      <w:proofErr w:type="spellStart"/>
      <w:r w:rsidRPr="00724C7B">
        <w:rPr>
          <w:rFonts w:asciiTheme="majorBidi" w:hAnsiTheme="majorBidi" w:cstheme="majorBidi"/>
          <w:color w:val="000000"/>
        </w:rPr>
        <w:t>Buffi</w:t>
      </w:r>
      <w:proofErr w:type="spellEnd"/>
      <w:r w:rsidRPr="00724C7B">
        <w:rPr>
          <w:rFonts w:asciiTheme="majorBidi" w:hAnsiTheme="majorBidi" w:cstheme="majorBidi"/>
          <w:color w:val="000000"/>
        </w:rPr>
        <w:t xml:space="preserve"> N, </w:t>
      </w:r>
      <w:proofErr w:type="spellStart"/>
      <w:r w:rsidRPr="00724C7B">
        <w:rPr>
          <w:rFonts w:asciiTheme="majorBidi" w:hAnsiTheme="majorBidi" w:cstheme="majorBidi"/>
          <w:color w:val="000000"/>
        </w:rPr>
        <w:t>Lazzeri</w:t>
      </w:r>
      <w:proofErr w:type="spellEnd"/>
      <w:r w:rsidRPr="00724C7B">
        <w:rPr>
          <w:rFonts w:asciiTheme="majorBidi" w:hAnsiTheme="majorBidi" w:cstheme="majorBidi"/>
          <w:color w:val="000000"/>
        </w:rPr>
        <w:t xml:space="preserve"> M, et al. Application and uses of electronic noses for clinical diagnosis on urine samples: A review. Sensors. 2016;16(10):1708.</w:t>
      </w:r>
    </w:p>
    <w:p w14:paraId="5D6182CD"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29.</w:t>
      </w:r>
      <w:r w:rsidRPr="00724C7B">
        <w:rPr>
          <w:rFonts w:asciiTheme="majorBidi" w:hAnsiTheme="majorBidi" w:cstheme="majorBidi"/>
          <w:color w:val="000000"/>
        </w:rPr>
        <w:tab/>
        <w:t xml:space="preserve">Otto CM, Cobb M, </w:t>
      </w:r>
      <w:proofErr w:type="spellStart"/>
      <w:r w:rsidRPr="00724C7B">
        <w:rPr>
          <w:rFonts w:asciiTheme="majorBidi" w:hAnsiTheme="majorBidi" w:cstheme="majorBidi"/>
          <w:color w:val="000000"/>
        </w:rPr>
        <w:t>Wilsson</w:t>
      </w:r>
      <w:proofErr w:type="spellEnd"/>
      <w:r w:rsidRPr="00724C7B">
        <w:rPr>
          <w:rFonts w:asciiTheme="majorBidi" w:hAnsiTheme="majorBidi" w:cstheme="majorBidi"/>
          <w:color w:val="000000"/>
        </w:rPr>
        <w:t xml:space="preserve"> E. Working Dogs: Form and Function. Frontiers in veterinary science. 2019</w:t>
      </w:r>
      <w:proofErr w:type="gramStart"/>
      <w:r w:rsidRPr="00724C7B">
        <w:rPr>
          <w:rFonts w:asciiTheme="majorBidi" w:hAnsiTheme="majorBidi" w:cstheme="majorBidi"/>
          <w:color w:val="000000"/>
        </w:rPr>
        <w:t>;6:351</w:t>
      </w:r>
      <w:proofErr w:type="gramEnd"/>
      <w:r w:rsidRPr="00724C7B">
        <w:rPr>
          <w:rFonts w:asciiTheme="majorBidi" w:hAnsiTheme="majorBidi" w:cstheme="majorBidi"/>
          <w:color w:val="000000"/>
        </w:rPr>
        <w:t>.</w:t>
      </w:r>
    </w:p>
    <w:p w14:paraId="00E3D6CE"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30.</w:t>
      </w:r>
      <w:r w:rsidRPr="00724C7B">
        <w:rPr>
          <w:rFonts w:asciiTheme="majorBidi" w:hAnsiTheme="majorBidi" w:cstheme="majorBidi"/>
          <w:color w:val="000000"/>
        </w:rPr>
        <w:tab/>
        <w:t xml:space="preserve">Hong-Geller E, </w:t>
      </w:r>
      <w:proofErr w:type="spellStart"/>
      <w:r w:rsidRPr="00724C7B">
        <w:rPr>
          <w:rFonts w:asciiTheme="majorBidi" w:hAnsiTheme="majorBidi" w:cstheme="majorBidi"/>
          <w:color w:val="000000"/>
        </w:rPr>
        <w:t>Adikari</w:t>
      </w:r>
      <w:proofErr w:type="spellEnd"/>
      <w:r w:rsidRPr="00724C7B">
        <w:rPr>
          <w:rFonts w:asciiTheme="majorBidi" w:hAnsiTheme="majorBidi" w:cstheme="majorBidi"/>
          <w:color w:val="000000"/>
        </w:rPr>
        <w:t xml:space="preserve"> S. Volatile organic compound and metabolite signatures as pathogen identifiers and biomarkers of infectious disease.  Biosensing Technologies for the Detection of Pathogens-A Prospective Way for Rapid Analysis: </w:t>
      </w:r>
      <w:proofErr w:type="spellStart"/>
      <w:r w:rsidRPr="00724C7B">
        <w:rPr>
          <w:rFonts w:asciiTheme="majorBidi" w:hAnsiTheme="majorBidi" w:cstheme="majorBidi"/>
          <w:color w:val="000000"/>
        </w:rPr>
        <w:t>IntechOpen</w:t>
      </w:r>
      <w:proofErr w:type="spellEnd"/>
      <w:r w:rsidRPr="00724C7B">
        <w:rPr>
          <w:rFonts w:asciiTheme="majorBidi" w:hAnsiTheme="majorBidi" w:cstheme="majorBidi"/>
          <w:color w:val="000000"/>
        </w:rPr>
        <w:t>; 2017.</w:t>
      </w:r>
    </w:p>
    <w:p w14:paraId="3FB458A1"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31.</w:t>
      </w:r>
      <w:r w:rsidRPr="00724C7B">
        <w:rPr>
          <w:rFonts w:asciiTheme="majorBidi" w:hAnsiTheme="majorBidi" w:cstheme="majorBidi"/>
          <w:color w:val="000000"/>
        </w:rPr>
        <w:tab/>
        <w:t xml:space="preserve">Willis CM, Church SM, Guest CM, Cook WA, McCarthy N, Bransbury AJ, et al. Olfactory detection of human bladder cancer by dogs: proof of principle study. </w:t>
      </w:r>
      <w:proofErr w:type="spellStart"/>
      <w:r w:rsidRPr="00724C7B">
        <w:rPr>
          <w:rFonts w:asciiTheme="majorBidi" w:hAnsiTheme="majorBidi" w:cstheme="majorBidi"/>
          <w:color w:val="000000"/>
        </w:rPr>
        <w:t>Bmj</w:t>
      </w:r>
      <w:proofErr w:type="spellEnd"/>
      <w:r w:rsidRPr="00724C7B">
        <w:rPr>
          <w:rFonts w:asciiTheme="majorBidi" w:hAnsiTheme="majorBidi" w:cstheme="majorBidi"/>
          <w:color w:val="000000"/>
        </w:rPr>
        <w:t>. 2004;329(7468):712.</w:t>
      </w:r>
    </w:p>
    <w:p w14:paraId="04B8F062"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32.</w:t>
      </w:r>
      <w:r w:rsidRPr="00724C7B">
        <w:rPr>
          <w:rFonts w:asciiTheme="majorBidi" w:hAnsiTheme="majorBidi" w:cstheme="majorBidi"/>
          <w:color w:val="000000"/>
        </w:rPr>
        <w:tab/>
      </w:r>
      <w:proofErr w:type="spellStart"/>
      <w:r w:rsidRPr="00724C7B">
        <w:rPr>
          <w:rFonts w:asciiTheme="majorBidi" w:hAnsiTheme="majorBidi" w:cstheme="majorBidi"/>
          <w:color w:val="000000"/>
        </w:rPr>
        <w:t>Španěl</w:t>
      </w:r>
      <w:proofErr w:type="spellEnd"/>
      <w:r w:rsidRPr="00724C7B">
        <w:rPr>
          <w:rFonts w:asciiTheme="majorBidi" w:hAnsiTheme="majorBidi" w:cstheme="majorBidi"/>
          <w:color w:val="000000"/>
        </w:rPr>
        <w:t xml:space="preserve"> P, Smith D, Holland TA, </w:t>
      </w:r>
      <w:proofErr w:type="spellStart"/>
      <w:r w:rsidRPr="00724C7B">
        <w:rPr>
          <w:rFonts w:asciiTheme="majorBidi" w:hAnsiTheme="majorBidi" w:cstheme="majorBidi"/>
          <w:color w:val="000000"/>
        </w:rPr>
        <w:t>Singary</w:t>
      </w:r>
      <w:proofErr w:type="spellEnd"/>
      <w:r w:rsidRPr="00724C7B">
        <w:rPr>
          <w:rFonts w:asciiTheme="majorBidi" w:hAnsiTheme="majorBidi" w:cstheme="majorBidi"/>
          <w:color w:val="000000"/>
        </w:rPr>
        <w:t xml:space="preserve"> WA, Elder JB. Analysis of formaldehyde in the headspace of urine from bladder and prostate cancer patients using selected ion flow tube mass spectrometry. Rapid communications in mass spectrometry. 1999;13(14):1354-9.</w:t>
      </w:r>
    </w:p>
    <w:p w14:paraId="45EAA104"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33.</w:t>
      </w:r>
      <w:r w:rsidRPr="00724C7B">
        <w:rPr>
          <w:rFonts w:asciiTheme="majorBidi" w:hAnsiTheme="majorBidi" w:cstheme="majorBidi"/>
          <w:color w:val="000000"/>
        </w:rPr>
        <w:tab/>
      </w:r>
      <w:proofErr w:type="spellStart"/>
      <w:r w:rsidRPr="00724C7B">
        <w:rPr>
          <w:rFonts w:asciiTheme="majorBidi" w:hAnsiTheme="majorBidi" w:cstheme="majorBidi"/>
          <w:color w:val="000000"/>
        </w:rPr>
        <w:t>Cornu</w:t>
      </w:r>
      <w:proofErr w:type="spellEnd"/>
      <w:r w:rsidRPr="00724C7B">
        <w:rPr>
          <w:rFonts w:asciiTheme="majorBidi" w:hAnsiTheme="majorBidi" w:cstheme="majorBidi"/>
          <w:color w:val="000000"/>
        </w:rPr>
        <w:t xml:space="preserve"> J-N, Cancel-</w:t>
      </w:r>
      <w:proofErr w:type="spellStart"/>
      <w:r w:rsidRPr="00724C7B">
        <w:rPr>
          <w:rFonts w:asciiTheme="majorBidi" w:hAnsiTheme="majorBidi" w:cstheme="majorBidi"/>
          <w:color w:val="000000"/>
        </w:rPr>
        <w:t>Tassin</w:t>
      </w:r>
      <w:proofErr w:type="spellEnd"/>
      <w:r w:rsidRPr="00724C7B">
        <w:rPr>
          <w:rFonts w:asciiTheme="majorBidi" w:hAnsiTheme="majorBidi" w:cstheme="majorBidi"/>
          <w:color w:val="000000"/>
        </w:rPr>
        <w:t xml:space="preserve"> G, </w:t>
      </w:r>
      <w:proofErr w:type="spellStart"/>
      <w:r w:rsidRPr="00724C7B">
        <w:rPr>
          <w:rFonts w:asciiTheme="majorBidi" w:hAnsiTheme="majorBidi" w:cstheme="majorBidi"/>
          <w:color w:val="000000"/>
        </w:rPr>
        <w:t>Ondet</w:t>
      </w:r>
      <w:proofErr w:type="spellEnd"/>
      <w:r w:rsidRPr="00724C7B">
        <w:rPr>
          <w:rFonts w:asciiTheme="majorBidi" w:hAnsiTheme="majorBidi" w:cstheme="majorBidi"/>
          <w:color w:val="000000"/>
        </w:rPr>
        <w:t xml:space="preserve"> V, </w:t>
      </w:r>
      <w:proofErr w:type="spellStart"/>
      <w:r w:rsidRPr="00724C7B">
        <w:rPr>
          <w:rFonts w:asciiTheme="majorBidi" w:hAnsiTheme="majorBidi" w:cstheme="majorBidi"/>
          <w:color w:val="000000"/>
        </w:rPr>
        <w:t>Girardet</w:t>
      </w:r>
      <w:proofErr w:type="spellEnd"/>
      <w:r w:rsidRPr="00724C7B">
        <w:rPr>
          <w:rFonts w:asciiTheme="majorBidi" w:hAnsiTheme="majorBidi" w:cstheme="majorBidi"/>
          <w:color w:val="000000"/>
        </w:rPr>
        <w:t xml:space="preserve"> C, </w:t>
      </w:r>
      <w:proofErr w:type="spellStart"/>
      <w:r w:rsidRPr="00724C7B">
        <w:rPr>
          <w:rFonts w:asciiTheme="majorBidi" w:hAnsiTheme="majorBidi" w:cstheme="majorBidi"/>
          <w:color w:val="000000"/>
        </w:rPr>
        <w:t>Cussenot</w:t>
      </w:r>
      <w:proofErr w:type="spellEnd"/>
      <w:r w:rsidRPr="00724C7B">
        <w:rPr>
          <w:rFonts w:asciiTheme="majorBidi" w:hAnsiTheme="majorBidi" w:cstheme="majorBidi"/>
          <w:color w:val="000000"/>
        </w:rPr>
        <w:t xml:space="preserve"> O. Olfactory detection of prostate cancer by dogs sniffing urine: a step forward in early diagnosis. European urology. 2011;59(2):197-201.</w:t>
      </w:r>
    </w:p>
    <w:p w14:paraId="552FDFE2"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34.</w:t>
      </w:r>
      <w:r w:rsidRPr="00724C7B">
        <w:rPr>
          <w:rFonts w:asciiTheme="majorBidi" w:hAnsiTheme="majorBidi" w:cstheme="majorBidi"/>
          <w:color w:val="000000"/>
        </w:rPr>
        <w:tab/>
        <w:t xml:space="preserve">Amann A, </w:t>
      </w:r>
      <w:proofErr w:type="spellStart"/>
      <w:r w:rsidRPr="00724C7B">
        <w:rPr>
          <w:rFonts w:asciiTheme="majorBidi" w:hAnsiTheme="majorBidi" w:cstheme="majorBidi"/>
          <w:color w:val="000000"/>
        </w:rPr>
        <w:t>Poupart</w:t>
      </w:r>
      <w:proofErr w:type="spellEnd"/>
      <w:r w:rsidRPr="00724C7B">
        <w:rPr>
          <w:rFonts w:asciiTheme="majorBidi" w:hAnsiTheme="majorBidi" w:cstheme="majorBidi"/>
          <w:color w:val="000000"/>
        </w:rPr>
        <w:t xml:space="preserve"> G, </w:t>
      </w:r>
      <w:proofErr w:type="spellStart"/>
      <w:r w:rsidRPr="00724C7B">
        <w:rPr>
          <w:rFonts w:asciiTheme="majorBidi" w:hAnsiTheme="majorBidi" w:cstheme="majorBidi"/>
          <w:color w:val="000000"/>
        </w:rPr>
        <w:t>Telser</w:t>
      </w:r>
      <w:proofErr w:type="spellEnd"/>
      <w:r w:rsidRPr="00724C7B">
        <w:rPr>
          <w:rFonts w:asciiTheme="majorBidi" w:hAnsiTheme="majorBidi" w:cstheme="majorBidi"/>
          <w:color w:val="000000"/>
        </w:rPr>
        <w:t xml:space="preserve"> S, </w:t>
      </w:r>
      <w:proofErr w:type="spellStart"/>
      <w:r w:rsidRPr="00724C7B">
        <w:rPr>
          <w:rFonts w:asciiTheme="majorBidi" w:hAnsiTheme="majorBidi" w:cstheme="majorBidi"/>
          <w:color w:val="000000"/>
        </w:rPr>
        <w:t>Ledochowski</w:t>
      </w:r>
      <w:proofErr w:type="spellEnd"/>
      <w:r w:rsidRPr="00724C7B">
        <w:rPr>
          <w:rFonts w:asciiTheme="majorBidi" w:hAnsiTheme="majorBidi" w:cstheme="majorBidi"/>
          <w:color w:val="000000"/>
        </w:rPr>
        <w:t xml:space="preserve"> M, </w:t>
      </w:r>
      <w:proofErr w:type="spellStart"/>
      <w:r w:rsidRPr="00724C7B">
        <w:rPr>
          <w:rFonts w:asciiTheme="majorBidi" w:hAnsiTheme="majorBidi" w:cstheme="majorBidi"/>
          <w:color w:val="000000"/>
        </w:rPr>
        <w:t>Schmid</w:t>
      </w:r>
      <w:proofErr w:type="spellEnd"/>
      <w:r w:rsidRPr="00724C7B">
        <w:rPr>
          <w:rFonts w:asciiTheme="majorBidi" w:hAnsiTheme="majorBidi" w:cstheme="majorBidi"/>
          <w:color w:val="000000"/>
        </w:rPr>
        <w:t xml:space="preserve"> A, </w:t>
      </w:r>
      <w:proofErr w:type="spellStart"/>
      <w:r w:rsidRPr="00724C7B">
        <w:rPr>
          <w:rFonts w:asciiTheme="majorBidi" w:hAnsiTheme="majorBidi" w:cstheme="majorBidi"/>
          <w:color w:val="000000"/>
        </w:rPr>
        <w:t>Mechtcheriakov</w:t>
      </w:r>
      <w:proofErr w:type="spellEnd"/>
      <w:r w:rsidRPr="00724C7B">
        <w:rPr>
          <w:rFonts w:asciiTheme="majorBidi" w:hAnsiTheme="majorBidi" w:cstheme="majorBidi"/>
          <w:color w:val="000000"/>
        </w:rPr>
        <w:t xml:space="preserve"> S. Applications of breath gas analysis in medicine. International Journal of Mass Spectrometry. 2004;239(2-3):227-33.</w:t>
      </w:r>
    </w:p>
    <w:p w14:paraId="28ACBB3E"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35.</w:t>
      </w:r>
      <w:r w:rsidRPr="00724C7B">
        <w:rPr>
          <w:rFonts w:asciiTheme="majorBidi" w:hAnsiTheme="majorBidi" w:cstheme="majorBidi"/>
          <w:color w:val="000000"/>
        </w:rPr>
        <w:tab/>
        <w:t>Lord K. A comparison of the sensory development of wolves (Canis lupus lupus) and dogs (</w:t>
      </w:r>
      <w:proofErr w:type="spellStart"/>
      <w:r w:rsidRPr="00724C7B">
        <w:rPr>
          <w:rFonts w:asciiTheme="majorBidi" w:hAnsiTheme="majorBidi" w:cstheme="majorBidi"/>
          <w:color w:val="000000"/>
        </w:rPr>
        <w:t>Canis</w:t>
      </w:r>
      <w:proofErr w:type="spellEnd"/>
      <w:r w:rsidRPr="00724C7B">
        <w:rPr>
          <w:rFonts w:asciiTheme="majorBidi" w:hAnsiTheme="majorBidi" w:cstheme="majorBidi"/>
          <w:color w:val="000000"/>
        </w:rPr>
        <w:t xml:space="preserve"> lupus </w:t>
      </w:r>
      <w:proofErr w:type="spellStart"/>
      <w:r w:rsidRPr="00724C7B">
        <w:rPr>
          <w:rFonts w:asciiTheme="majorBidi" w:hAnsiTheme="majorBidi" w:cstheme="majorBidi"/>
          <w:color w:val="000000"/>
        </w:rPr>
        <w:t>familiaris</w:t>
      </w:r>
      <w:proofErr w:type="spellEnd"/>
      <w:r w:rsidRPr="00724C7B">
        <w:rPr>
          <w:rFonts w:asciiTheme="majorBidi" w:hAnsiTheme="majorBidi" w:cstheme="majorBidi"/>
          <w:color w:val="000000"/>
        </w:rPr>
        <w:t>). Ethology. 2013;119(2):110-20.</w:t>
      </w:r>
    </w:p>
    <w:p w14:paraId="059800B6"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36.</w:t>
      </w:r>
      <w:r w:rsidRPr="00724C7B">
        <w:rPr>
          <w:rFonts w:asciiTheme="majorBidi" w:hAnsiTheme="majorBidi" w:cstheme="majorBidi"/>
          <w:color w:val="000000"/>
        </w:rPr>
        <w:tab/>
        <w:t>Marcus DA. Therapy dogs in cancer care: a valuable complementary treatment: Springer Science &amp; Business Media; 2012.</w:t>
      </w:r>
    </w:p>
    <w:p w14:paraId="335FE8A9"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37.</w:t>
      </w:r>
      <w:r w:rsidRPr="00724C7B">
        <w:rPr>
          <w:rFonts w:asciiTheme="majorBidi" w:hAnsiTheme="majorBidi" w:cstheme="majorBidi"/>
          <w:color w:val="000000"/>
        </w:rPr>
        <w:tab/>
      </w:r>
      <w:proofErr w:type="spellStart"/>
      <w:r w:rsidRPr="00724C7B">
        <w:rPr>
          <w:rFonts w:asciiTheme="majorBidi" w:hAnsiTheme="majorBidi" w:cstheme="majorBidi"/>
          <w:color w:val="000000"/>
        </w:rPr>
        <w:t>Kamalian</w:t>
      </w:r>
      <w:proofErr w:type="spellEnd"/>
      <w:r w:rsidRPr="00724C7B">
        <w:rPr>
          <w:rFonts w:asciiTheme="majorBidi" w:hAnsiTheme="majorBidi" w:cstheme="majorBidi"/>
          <w:color w:val="000000"/>
        </w:rPr>
        <w:t xml:space="preserve"> N, </w:t>
      </w:r>
      <w:proofErr w:type="spellStart"/>
      <w:r w:rsidRPr="00724C7B">
        <w:rPr>
          <w:rFonts w:asciiTheme="majorBidi" w:hAnsiTheme="majorBidi" w:cstheme="majorBidi"/>
          <w:color w:val="000000"/>
        </w:rPr>
        <w:t>Aaliehpour</w:t>
      </w:r>
      <w:proofErr w:type="spellEnd"/>
      <w:r w:rsidRPr="00724C7B">
        <w:rPr>
          <w:rFonts w:asciiTheme="majorBidi" w:hAnsiTheme="majorBidi" w:cstheme="majorBidi"/>
          <w:color w:val="000000"/>
        </w:rPr>
        <w:t xml:space="preserve"> A. Dogs as Disease and Cancer Detectors: A Literature Review. Iranian Journal of Pathology. 2007;2(3):126-.</w:t>
      </w:r>
    </w:p>
    <w:p w14:paraId="016D6B1F"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38.</w:t>
      </w:r>
      <w:r w:rsidRPr="00724C7B">
        <w:rPr>
          <w:rFonts w:asciiTheme="majorBidi" w:hAnsiTheme="majorBidi" w:cstheme="majorBidi"/>
          <w:color w:val="000000"/>
        </w:rPr>
        <w:tab/>
      </w:r>
      <w:proofErr w:type="spellStart"/>
      <w:r w:rsidRPr="00724C7B">
        <w:rPr>
          <w:rFonts w:asciiTheme="majorBidi" w:hAnsiTheme="majorBidi" w:cstheme="majorBidi"/>
          <w:color w:val="000000"/>
        </w:rPr>
        <w:t>Rudnicka</w:t>
      </w:r>
      <w:proofErr w:type="spellEnd"/>
      <w:r w:rsidRPr="00724C7B">
        <w:rPr>
          <w:rFonts w:asciiTheme="majorBidi" w:hAnsiTheme="majorBidi" w:cstheme="majorBidi"/>
          <w:color w:val="000000"/>
        </w:rPr>
        <w:t xml:space="preserve"> J, </w:t>
      </w:r>
      <w:proofErr w:type="spellStart"/>
      <w:r w:rsidRPr="00724C7B">
        <w:rPr>
          <w:rFonts w:asciiTheme="majorBidi" w:hAnsiTheme="majorBidi" w:cstheme="majorBidi"/>
          <w:color w:val="000000"/>
        </w:rPr>
        <w:t>Walczak</w:t>
      </w:r>
      <w:proofErr w:type="spellEnd"/>
      <w:r w:rsidRPr="00724C7B">
        <w:rPr>
          <w:rFonts w:asciiTheme="majorBidi" w:hAnsiTheme="majorBidi" w:cstheme="majorBidi"/>
          <w:color w:val="000000"/>
        </w:rPr>
        <w:t xml:space="preserve"> M, </w:t>
      </w:r>
      <w:proofErr w:type="spellStart"/>
      <w:r w:rsidRPr="00724C7B">
        <w:rPr>
          <w:rFonts w:asciiTheme="majorBidi" w:hAnsiTheme="majorBidi" w:cstheme="majorBidi"/>
          <w:color w:val="000000"/>
        </w:rPr>
        <w:t>Jezierski</w:t>
      </w:r>
      <w:proofErr w:type="spellEnd"/>
      <w:r w:rsidRPr="00724C7B">
        <w:rPr>
          <w:rFonts w:asciiTheme="majorBidi" w:hAnsiTheme="majorBidi" w:cstheme="majorBidi"/>
          <w:color w:val="000000"/>
        </w:rPr>
        <w:t xml:space="preserve"> T, </w:t>
      </w:r>
      <w:proofErr w:type="spellStart"/>
      <w:r w:rsidRPr="00724C7B">
        <w:rPr>
          <w:rFonts w:asciiTheme="majorBidi" w:hAnsiTheme="majorBidi" w:cstheme="majorBidi"/>
          <w:color w:val="000000"/>
        </w:rPr>
        <w:t>Buszewski</w:t>
      </w:r>
      <w:proofErr w:type="spellEnd"/>
      <w:r w:rsidRPr="00724C7B">
        <w:rPr>
          <w:rFonts w:asciiTheme="majorBidi" w:hAnsiTheme="majorBidi" w:cstheme="majorBidi"/>
          <w:color w:val="000000"/>
        </w:rPr>
        <w:t xml:space="preserve"> B. Is it possible to detect lung cancer by trained dogs? Health Problems of Civilization. 2015;9(2):19-26.</w:t>
      </w:r>
    </w:p>
    <w:p w14:paraId="5DB341ED"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39.</w:t>
      </w:r>
      <w:r w:rsidRPr="00724C7B">
        <w:rPr>
          <w:rFonts w:asciiTheme="majorBidi" w:hAnsiTheme="majorBidi" w:cstheme="majorBidi"/>
          <w:color w:val="000000"/>
        </w:rPr>
        <w:tab/>
        <w:t>Williams M, Johnston JM. Training and maintaining the performance of dogs (</w:t>
      </w:r>
      <w:proofErr w:type="spellStart"/>
      <w:r w:rsidRPr="00724C7B">
        <w:rPr>
          <w:rFonts w:asciiTheme="majorBidi" w:hAnsiTheme="majorBidi" w:cstheme="majorBidi"/>
          <w:color w:val="000000"/>
        </w:rPr>
        <w:t>Canis</w:t>
      </w:r>
      <w:proofErr w:type="spellEnd"/>
      <w:r w:rsidRPr="00724C7B">
        <w:rPr>
          <w:rFonts w:asciiTheme="majorBidi" w:hAnsiTheme="majorBidi" w:cstheme="majorBidi"/>
          <w:color w:val="000000"/>
        </w:rPr>
        <w:t xml:space="preserve"> </w:t>
      </w:r>
      <w:proofErr w:type="spellStart"/>
      <w:r w:rsidRPr="00724C7B">
        <w:rPr>
          <w:rFonts w:asciiTheme="majorBidi" w:hAnsiTheme="majorBidi" w:cstheme="majorBidi"/>
          <w:color w:val="000000"/>
        </w:rPr>
        <w:t>familiaris</w:t>
      </w:r>
      <w:proofErr w:type="spellEnd"/>
      <w:r w:rsidRPr="00724C7B">
        <w:rPr>
          <w:rFonts w:asciiTheme="majorBidi" w:hAnsiTheme="majorBidi" w:cstheme="majorBidi"/>
          <w:color w:val="000000"/>
        </w:rPr>
        <w:t xml:space="preserve">) on an increasing number of odor discriminations in a controlled setting. Applied Animal </w:t>
      </w:r>
      <w:proofErr w:type="spellStart"/>
      <w:r w:rsidRPr="00724C7B">
        <w:rPr>
          <w:rFonts w:asciiTheme="majorBidi" w:hAnsiTheme="majorBidi" w:cstheme="majorBidi"/>
          <w:color w:val="000000"/>
        </w:rPr>
        <w:t>Behaviour</w:t>
      </w:r>
      <w:proofErr w:type="spellEnd"/>
      <w:r w:rsidRPr="00724C7B">
        <w:rPr>
          <w:rFonts w:asciiTheme="majorBidi" w:hAnsiTheme="majorBidi" w:cstheme="majorBidi"/>
          <w:color w:val="000000"/>
        </w:rPr>
        <w:t xml:space="preserve"> Science. 2002;78(1):55-65.</w:t>
      </w:r>
    </w:p>
    <w:p w14:paraId="40F50DBF"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lastRenderedPageBreak/>
        <w:t>40.</w:t>
      </w:r>
      <w:r w:rsidRPr="00724C7B">
        <w:rPr>
          <w:rFonts w:asciiTheme="majorBidi" w:hAnsiTheme="majorBidi" w:cstheme="majorBidi"/>
          <w:color w:val="000000"/>
        </w:rPr>
        <w:tab/>
        <w:t xml:space="preserve">Craven BA, Paterson EG, Settles GS. The fluid dynamics of canine olfaction: unique nasal airflow patterns as an explanation of </w:t>
      </w:r>
      <w:proofErr w:type="spellStart"/>
      <w:r w:rsidRPr="00724C7B">
        <w:rPr>
          <w:rFonts w:asciiTheme="majorBidi" w:hAnsiTheme="majorBidi" w:cstheme="majorBidi"/>
          <w:color w:val="000000"/>
        </w:rPr>
        <w:t>macrosmia</w:t>
      </w:r>
      <w:proofErr w:type="spellEnd"/>
      <w:r w:rsidRPr="00724C7B">
        <w:rPr>
          <w:rFonts w:asciiTheme="majorBidi" w:hAnsiTheme="majorBidi" w:cstheme="majorBidi"/>
          <w:color w:val="000000"/>
        </w:rPr>
        <w:t>. Journal of the Royal Society Interface. 2010;7(47):933-43.</w:t>
      </w:r>
    </w:p>
    <w:p w14:paraId="141D25DE"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41.</w:t>
      </w:r>
      <w:r w:rsidRPr="00724C7B">
        <w:rPr>
          <w:rFonts w:asciiTheme="majorBidi" w:hAnsiTheme="majorBidi" w:cstheme="majorBidi"/>
          <w:color w:val="000000"/>
        </w:rPr>
        <w:tab/>
        <w:t>Young JM, Trask BJ. The sense of smell: genomics of vertebrate odorant receptors. Human molecular genetics. 2002;11(10):1153-60.</w:t>
      </w:r>
    </w:p>
    <w:p w14:paraId="3D426215"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42.</w:t>
      </w:r>
      <w:r w:rsidRPr="00724C7B">
        <w:rPr>
          <w:rFonts w:asciiTheme="majorBidi" w:hAnsiTheme="majorBidi" w:cstheme="majorBidi"/>
          <w:color w:val="000000"/>
        </w:rPr>
        <w:tab/>
      </w:r>
      <w:proofErr w:type="spellStart"/>
      <w:r w:rsidRPr="00724C7B">
        <w:rPr>
          <w:rFonts w:asciiTheme="majorBidi" w:hAnsiTheme="majorBidi" w:cstheme="majorBidi"/>
          <w:color w:val="000000"/>
        </w:rPr>
        <w:t>Olender</w:t>
      </w:r>
      <w:proofErr w:type="spellEnd"/>
      <w:r w:rsidRPr="00724C7B">
        <w:rPr>
          <w:rFonts w:asciiTheme="majorBidi" w:hAnsiTheme="majorBidi" w:cstheme="majorBidi"/>
          <w:color w:val="000000"/>
        </w:rPr>
        <w:t xml:space="preserve"> T, Fuchs T, </w:t>
      </w:r>
      <w:proofErr w:type="spellStart"/>
      <w:r w:rsidRPr="00724C7B">
        <w:rPr>
          <w:rFonts w:asciiTheme="majorBidi" w:hAnsiTheme="majorBidi" w:cstheme="majorBidi"/>
          <w:color w:val="000000"/>
        </w:rPr>
        <w:t>Linhart</w:t>
      </w:r>
      <w:proofErr w:type="spellEnd"/>
      <w:r w:rsidRPr="00724C7B">
        <w:rPr>
          <w:rFonts w:asciiTheme="majorBidi" w:hAnsiTheme="majorBidi" w:cstheme="majorBidi"/>
          <w:color w:val="000000"/>
        </w:rPr>
        <w:t xml:space="preserve"> C, Shamir R, Adams M, </w:t>
      </w:r>
      <w:proofErr w:type="spellStart"/>
      <w:r w:rsidRPr="00724C7B">
        <w:rPr>
          <w:rFonts w:asciiTheme="majorBidi" w:hAnsiTheme="majorBidi" w:cstheme="majorBidi"/>
          <w:color w:val="000000"/>
        </w:rPr>
        <w:t>Kalush</w:t>
      </w:r>
      <w:proofErr w:type="spellEnd"/>
      <w:r w:rsidRPr="00724C7B">
        <w:rPr>
          <w:rFonts w:asciiTheme="majorBidi" w:hAnsiTheme="majorBidi" w:cstheme="majorBidi"/>
          <w:color w:val="000000"/>
        </w:rPr>
        <w:t xml:space="preserve"> F, et al. The canine olfactory </w:t>
      </w:r>
      <w:proofErr w:type="spellStart"/>
      <w:r w:rsidRPr="00724C7B">
        <w:rPr>
          <w:rFonts w:asciiTheme="majorBidi" w:hAnsiTheme="majorBidi" w:cstheme="majorBidi"/>
          <w:color w:val="000000"/>
        </w:rPr>
        <w:t>subgenome</w:t>
      </w:r>
      <w:proofErr w:type="spellEnd"/>
      <w:r w:rsidRPr="00724C7B">
        <w:rPr>
          <w:rFonts w:asciiTheme="majorBidi" w:hAnsiTheme="majorBidi" w:cstheme="majorBidi"/>
          <w:color w:val="000000"/>
        </w:rPr>
        <w:t>. Genomics. 2004;83(3):361-72.</w:t>
      </w:r>
    </w:p>
    <w:p w14:paraId="36B98E74"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43.</w:t>
      </w:r>
      <w:r w:rsidRPr="00724C7B">
        <w:rPr>
          <w:rFonts w:asciiTheme="majorBidi" w:hAnsiTheme="majorBidi" w:cstheme="majorBidi"/>
          <w:color w:val="000000"/>
        </w:rPr>
        <w:tab/>
        <w:t>Firestein S. How the olfactory system makes sense of scents. Nature. 2001;413(6852):211-8.</w:t>
      </w:r>
    </w:p>
    <w:p w14:paraId="079AD548"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44.</w:t>
      </w:r>
      <w:r w:rsidRPr="00724C7B">
        <w:rPr>
          <w:rFonts w:asciiTheme="majorBidi" w:hAnsiTheme="majorBidi" w:cstheme="majorBidi"/>
          <w:color w:val="000000"/>
        </w:rPr>
        <w:tab/>
      </w:r>
      <w:proofErr w:type="spellStart"/>
      <w:r w:rsidRPr="00724C7B">
        <w:rPr>
          <w:rFonts w:asciiTheme="majorBidi" w:hAnsiTheme="majorBidi" w:cstheme="majorBidi"/>
          <w:color w:val="000000"/>
        </w:rPr>
        <w:t>Rudnicka</w:t>
      </w:r>
      <w:proofErr w:type="spellEnd"/>
      <w:r w:rsidRPr="00724C7B">
        <w:rPr>
          <w:rFonts w:asciiTheme="majorBidi" w:hAnsiTheme="majorBidi" w:cstheme="majorBidi"/>
          <w:color w:val="000000"/>
        </w:rPr>
        <w:t xml:space="preserve"> J, </w:t>
      </w:r>
      <w:proofErr w:type="spellStart"/>
      <w:r w:rsidRPr="00724C7B">
        <w:rPr>
          <w:rFonts w:asciiTheme="majorBidi" w:hAnsiTheme="majorBidi" w:cstheme="majorBidi"/>
          <w:color w:val="000000"/>
        </w:rPr>
        <w:t>Walczak</w:t>
      </w:r>
      <w:proofErr w:type="spellEnd"/>
      <w:r w:rsidRPr="00724C7B">
        <w:rPr>
          <w:rFonts w:asciiTheme="majorBidi" w:hAnsiTheme="majorBidi" w:cstheme="majorBidi"/>
          <w:color w:val="000000"/>
        </w:rPr>
        <w:t xml:space="preserve"> M, </w:t>
      </w:r>
      <w:proofErr w:type="spellStart"/>
      <w:r w:rsidRPr="00724C7B">
        <w:rPr>
          <w:rFonts w:asciiTheme="majorBidi" w:hAnsiTheme="majorBidi" w:cstheme="majorBidi"/>
          <w:color w:val="000000"/>
        </w:rPr>
        <w:t>Kowalkowski</w:t>
      </w:r>
      <w:proofErr w:type="spellEnd"/>
      <w:r w:rsidRPr="00724C7B">
        <w:rPr>
          <w:rFonts w:asciiTheme="majorBidi" w:hAnsiTheme="majorBidi" w:cstheme="majorBidi"/>
          <w:color w:val="000000"/>
        </w:rPr>
        <w:t xml:space="preserve"> T, </w:t>
      </w:r>
      <w:proofErr w:type="spellStart"/>
      <w:r w:rsidRPr="00724C7B">
        <w:rPr>
          <w:rFonts w:asciiTheme="majorBidi" w:hAnsiTheme="majorBidi" w:cstheme="majorBidi"/>
          <w:color w:val="000000"/>
        </w:rPr>
        <w:t>Jezierski</w:t>
      </w:r>
      <w:proofErr w:type="spellEnd"/>
      <w:r w:rsidRPr="00724C7B">
        <w:rPr>
          <w:rFonts w:asciiTheme="majorBidi" w:hAnsiTheme="majorBidi" w:cstheme="majorBidi"/>
          <w:color w:val="000000"/>
        </w:rPr>
        <w:t xml:space="preserve"> T, </w:t>
      </w:r>
      <w:proofErr w:type="spellStart"/>
      <w:r w:rsidRPr="00724C7B">
        <w:rPr>
          <w:rFonts w:asciiTheme="majorBidi" w:hAnsiTheme="majorBidi" w:cstheme="majorBidi"/>
          <w:color w:val="000000"/>
        </w:rPr>
        <w:t>Buszewski</w:t>
      </w:r>
      <w:proofErr w:type="spellEnd"/>
      <w:r w:rsidRPr="00724C7B">
        <w:rPr>
          <w:rFonts w:asciiTheme="majorBidi" w:hAnsiTheme="majorBidi" w:cstheme="majorBidi"/>
          <w:color w:val="000000"/>
        </w:rPr>
        <w:t xml:space="preserve"> B. Determination of volatile organic compounds as potential markers of lung cancer by gas chromatography–mass spectrometry versus trained dogs. Sensors and Actuators B: Chemical. 2014</w:t>
      </w:r>
      <w:proofErr w:type="gramStart"/>
      <w:r w:rsidRPr="00724C7B">
        <w:rPr>
          <w:rFonts w:asciiTheme="majorBidi" w:hAnsiTheme="majorBidi" w:cstheme="majorBidi"/>
          <w:color w:val="000000"/>
        </w:rPr>
        <w:t>;202:615</w:t>
      </w:r>
      <w:proofErr w:type="gramEnd"/>
      <w:r w:rsidRPr="00724C7B">
        <w:rPr>
          <w:rFonts w:asciiTheme="majorBidi" w:hAnsiTheme="majorBidi" w:cstheme="majorBidi"/>
          <w:color w:val="000000"/>
        </w:rPr>
        <w:t>-21.</w:t>
      </w:r>
    </w:p>
    <w:p w14:paraId="59F4D62A"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45.</w:t>
      </w:r>
      <w:r w:rsidRPr="00724C7B">
        <w:rPr>
          <w:rFonts w:asciiTheme="majorBidi" w:hAnsiTheme="majorBidi" w:cstheme="majorBidi"/>
          <w:color w:val="000000"/>
        </w:rPr>
        <w:tab/>
        <w:t>Lane RP, Roach JC, Lee IY, Boysen C, Smit A, Trask BJ, et al. Genomic analysis of the olfactory receptor region of the mouse and human T-cell receptor α/δ loci. Genome research. 2002;12(1):81-7.</w:t>
      </w:r>
    </w:p>
    <w:p w14:paraId="20C8ED24"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46.</w:t>
      </w:r>
      <w:r w:rsidRPr="00724C7B">
        <w:rPr>
          <w:rFonts w:asciiTheme="majorBidi" w:hAnsiTheme="majorBidi" w:cstheme="majorBidi"/>
          <w:color w:val="000000"/>
        </w:rPr>
        <w:tab/>
        <w:t xml:space="preserve">Bulger M, Bender M, Van </w:t>
      </w:r>
      <w:proofErr w:type="spellStart"/>
      <w:r w:rsidRPr="00724C7B">
        <w:rPr>
          <w:rFonts w:asciiTheme="majorBidi" w:hAnsiTheme="majorBidi" w:cstheme="majorBidi"/>
          <w:color w:val="000000"/>
        </w:rPr>
        <w:t>Doorninck</w:t>
      </w:r>
      <w:proofErr w:type="spellEnd"/>
      <w:r w:rsidRPr="00724C7B">
        <w:rPr>
          <w:rFonts w:asciiTheme="majorBidi" w:hAnsiTheme="majorBidi" w:cstheme="majorBidi"/>
          <w:color w:val="000000"/>
        </w:rPr>
        <w:t xml:space="preserve"> JH, </w:t>
      </w:r>
      <w:proofErr w:type="spellStart"/>
      <w:r w:rsidRPr="00724C7B">
        <w:rPr>
          <w:rFonts w:asciiTheme="majorBidi" w:hAnsiTheme="majorBidi" w:cstheme="majorBidi"/>
          <w:color w:val="000000"/>
        </w:rPr>
        <w:t>Wertman</w:t>
      </w:r>
      <w:proofErr w:type="spellEnd"/>
      <w:r w:rsidRPr="00724C7B">
        <w:rPr>
          <w:rFonts w:asciiTheme="majorBidi" w:hAnsiTheme="majorBidi" w:cstheme="majorBidi"/>
          <w:color w:val="000000"/>
        </w:rPr>
        <w:t xml:space="preserve"> B, Farrell CM, </w:t>
      </w:r>
      <w:proofErr w:type="spellStart"/>
      <w:r w:rsidRPr="00724C7B">
        <w:rPr>
          <w:rFonts w:asciiTheme="majorBidi" w:hAnsiTheme="majorBidi" w:cstheme="majorBidi"/>
          <w:color w:val="000000"/>
        </w:rPr>
        <w:t>Felsenfeld</w:t>
      </w:r>
      <w:proofErr w:type="spellEnd"/>
      <w:r w:rsidRPr="00724C7B">
        <w:rPr>
          <w:rFonts w:asciiTheme="majorBidi" w:hAnsiTheme="majorBidi" w:cstheme="majorBidi"/>
          <w:color w:val="000000"/>
        </w:rPr>
        <w:t xml:space="preserve"> G, et al. Comparative structural and functional analysis of the olfactory receptor genes flanking the human and mouse β-globin gene clusters. Proceedings of the National Academy of Sciences. 2000;97(26):14560-5.</w:t>
      </w:r>
    </w:p>
    <w:p w14:paraId="573E366C"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47.</w:t>
      </w:r>
      <w:r w:rsidRPr="00724C7B">
        <w:rPr>
          <w:rFonts w:asciiTheme="majorBidi" w:hAnsiTheme="majorBidi" w:cstheme="majorBidi"/>
          <w:color w:val="000000"/>
        </w:rPr>
        <w:tab/>
      </w:r>
      <w:proofErr w:type="spellStart"/>
      <w:r w:rsidRPr="00724C7B">
        <w:rPr>
          <w:rFonts w:asciiTheme="majorBidi" w:hAnsiTheme="majorBidi" w:cstheme="majorBidi"/>
          <w:color w:val="000000"/>
        </w:rPr>
        <w:t>Tacher</w:t>
      </w:r>
      <w:proofErr w:type="spellEnd"/>
      <w:r w:rsidRPr="00724C7B">
        <w:rPr>
          <w:rFonts w:asciiTheme="majorBidi" w:hAnsiTheme="majorBidi" w:cstheme="majorBidi"/>
          <w:color w:val="000000"/>
        </w:rPr>
        <w:t xml:space="preserve"> S, </w:t>
      </w:r>
      <w:proofErr w:type="spellStart"/>
      <w:r w:rsidRPr="00724C7B">
        <w:rPr>
          <w:rFonts w:asciiTheme="majorBidi" w:hAnsiTheme="majorBidi" w:cstheme="majorBidi"/>
          <w:color w:val="000000"/>
        </w:rPr>
        <w:t>Quignon</w:t>
      </w:r>
      <w:proofErr w:type="spellEnd"/>
      <w:r w:rsidRPr="00724C7B">
        <w:rPr>
          <w:rFonts w:asciiTheme="majorBidi" w:hAnsiTheme="majorBidi" w:cstheme="majorBidi"/>
          <w:color w:val="000000"/>
        </w:rPr>
        <w:t xml:space="preserve"> P, </w:t>
      </w:r>
      <w:proofErr w:type="spellStart"/>
      <w:r w:rsidRPr="00724C7B">
        <w:rPr>
          <w:rFonts w:asciiTheme="majorBidi" w:hAnsiTheme="majorBidi" w:cstheme="majorBidi"/>
          <w:color w:val="000000"/>
        </w:rPr>
        <w:t>Rimbault</w:t>
      </w:r>
      <w:proofErr w:type="spellEnd"/>
      <w:r w:rsidRPr="00724C7B">
        <w:rPr>
          <w:rFonts w:asciiTheme="majorBidi" w:hAnsiTheme="majorBidi" w:cstheme="majorBidi"/>
          <w:color w:val="000000"/>
        </w:rPr>
        <w:t xml:space="preserve"> M, </w:t>
      </w:r>
      <w:proofErr w:type="spellStart"/>
      <w:r w:rsidRPr="00724C7B">
        <w:rPr>
          <w:rFonts w:asciiTheme="majorBidi" w:hAnsiTheme="majorBidi" w:cstheme="majorBidi"/>
          <w:color w:val="000000"/>
        </w:rPr>
        <w:t>Dreano</w:t>
      </w:r>
      <w:proofErr w:type="spellEnd"/>
      <w:r w:rsidRPr="00724C7B">
        <w:rPr>
          <w:rFonts w:asciiTheme="majorBidi" w:hAnsiTheme="majorBidi" w:cstheme="majorBidi"/>
          <w:color w:val="000000"/>
        </w:rPr>
        <w:t xml:space="preserve"> S, Andre C, </w:t>
      </w:r>
      <w:proofErr w:type="spellStart"/>
      <w:r w:rsidRPr="00724C7B">
        <w:rPr>
          <w:rFonts w:asciiTheme="majorBidi" w:hAnsiTheme="majorBidi" w:cstheme="majorBidi"/>
          <w:color w:val="000000"/>
        </w:rPr>
        <w:t>Galibert</w:t>
      </w:r>
      <w:proofErr w:type="spellEnd"/>
      <w:r w:rsidRPr="00724C7B">
        <w:rPr>
          <w:rFonts w:asciiTheme="majorBidi" w:hAnsiTheme="majorBidi" w:cstheme="majorBidi"/>
          <w:color w:val="000000"/>
        </w:rPr>
        <w:t xml:space="preserve"> F. Olfactory receptor sequence polymorphism within and between breeds of dogs. Journal of Heredity. 2005;96(7):812-6.</w:t>
      </w:r>
    </w:p>
    <w:p w14:paraId="08BABDDB"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48.</w:t>
      </w:r>
      <w:r w:rsidRPr="00724C7B">
        <w:rPr>
          <w:rFonts w:asciiTheme="majorBidi" w:hAnsiTheme="majorBidi" w:cstheme="majorBidi"/>
          <w:color w:val="000000"/>
        </w:rPr>
        <w:tab/>
        <w:t xml:space="preserve">Phillips M, Gleeson K, Hughes JMB, Greenberg J, </w:t>
      </w:r>
      <w:proofErr w:type="spellStart"/>
      <w:r w:rsidRPr="00724C7B">
        <w:rPr>
          <w:rFonts w:asciiTheme="majorBidi" w:hAnsiTheme="majorBidi" w:cstheme="majorBidi"/>
          <w:color w:val="000000"/>
        </w:rPr>
        <w:t>Cataneo</w:t>
      </w:r>
      <w:proofErr w:type="spellEnd"/>
      <w:r w:rsidRPr="00724C7B">
        <w:rPr>
          <w:rFonts w:asciiTheme="majorBidi" w:hAnsiTheme="majorBidi" w:cstheme="majorBidi"/>
          <w:color w:val="000000"/>
        </w:rPr>
        <w:t xml:space="preserve"> RN, Baker L, et al. Volatile organic compounds in breath as markers of lung cancer: a cross-sectional study. The Lancet. 1999;353(9168):1930-3.</w:t>
      </w:r>
    </w:p>
    <w:p w14:paraId="7F122E41"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49.</w:t>
      </w:r>
      <w:r w:rsidRPr="00724C7B">
        <w:rPr>
          <w:rFonts w:asciiTheme="majorBidi" w:hAnsiTheme="majorBidi" w:cstheme="majorBidi"/>
          <w:color w:val="000000"/>
        </w:rPr>
        <w:tab/>
        <w:t>Williams H, Pembroke A. Sniffer dogs in the melanoma clinic? The Lancet. 1989;333(8640):734.</w:t>
      </w:r>
    </w:p>
    <w:p w14:paraId="7785808D"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50.</w:t>
      </w:r>
      <w:r w:rsidRPr="00724C7B">
        <w:rPr>
          <w:rFonts w:asciiTheme="majorBidi" w:hAnsiTheme="majorBidi" w:cstheme="majorBidi"/>
          <w:color w:val="000000"/>
        </w:rPr>
        <w:tab/>
        <w:t xml:space="preserve">Di </w:t>
      </w:r>
      <w:proofErr w:type="spellStart"/>
      <w:r w:rsidRPr="00724C7B">
        <w:rPr>
          <w:rFonts w:asciiTheme="majorBidi" w:hAnsiTheme="majorBidi" w:cstheme="majorBidi"/>
          <w:color w:val="000000"/>
        </w:rPr>
        <w:t>Natale</w:t>
      </w:r>
      <w:proofErr w:type="spellEnd"/>
      <w:r w:rsidRPr="00724C7B">
        <w:rPr>
          <w:rFonts w:asciiTheme="majorBidi" w:hAnsiTheme="majorBidi" w:cstheme="majorBidi"/>
          <w:color w:val="000000"/>
        </w:rPr>
        <w:t xml:space="preserve"> C, </w:t>
      </w:r>
      <w:proofErr w:type="spellStart"/>
      <w:r w:rsidRPr="00724C7B">
        <w:rPr>
          <w:rFonts w:asciiTheme="majorBidi" w:hAnsiTheme="majorBidi" w:cstheme="majorBidi"/>
          <w:color w:val="000000"/>
        </w:rPr>
        <w:t>Macagnano</w:t>
      </w:r>
      <w:proofErr w:type="spellEnd"/>
      <w:r w:rsidRPr="00724C7B">
        <w:rPr>
          <w:rFonts w:asciiTheme="majorBidi" w:hAnsiTheme="majorBidi" w:cstheme="majorBidi"/>
          <w:color w:val="000000"/>
        </w:rPr>
        <w:t xml:space="preserve"> A, </w:t>
      </w:r>
      <w:proofErr w:type="spellStart"/>
      <w:r w:rsidRPr="00724C7B">
        <w:rPr>
          <w:rFonts w:asciiTheme="majorBidi" w:hAnsiTheme="majorBidi" w:cstheme="majorBidi"/>
          <w:color w:val="000000"/>
        </w:rPr>
        <w:t>Martinelli</w:t>
      </w:r>
      <w:proofErr w:type="spellEnd"/>
      <w:r w:rsidRPr="00724C7B">
        <w:rPr>
          <w:rFonts w:asciiTheme="majorBidi" w:hAnsiTheme="majorBidi" w:cstheme="majorBidi"/>
          <w:color w:val="000000"/>
        </w:rPr>
        <w:t xml:space="preserve"> E, </w:t>
      </w:r>
      <w:proofErr w:type="spellStart"/>
      <w:r w:rsidRPr="00724C7B">
        <w:rPr>
          <w:rFonts w:asciiTheme="majorBidi" w:hAnsiTheme="majorBidi" w:cstheme="majorBidi"/>
          <w:color w:val="000000"/>
        </w:rPr>
        <w:t>Paolesse</w:t>
      </w:r>
      <w:proofErr w:type="spellEnd"/>
      <w:r w:rsidRPr="00724C7B">
        <w:rPr>
          <w:rFonts w:asciiTheme="majorBidi" w:hAnsiTheme="majorBidi" w:cstheme="majorBidi"/>
          <w:color w:val="000000"/>
        </w:rPr>
        <w:t xml:space="preserve"> R, </w:t>
      </w:r>
      <w:proofErr w:type="spellStart"/>
      <w:r w:rsidRPr="00724C7B">
        <w:rPr>
          <w:rFonts w:asciiTheme="majorBidi" w:hAnsiTheme="majorBidi" w:cstheme="majorBidi"/>
          <w:color w:val="000000"/>
        </w:rPr>
        <w:t>D'Arcangelo</w:t>
      </w:r>
      <w:proofErr w:type="spellEnd"/>
      <w:r w:rsidRPr="00724C7B">
        <w:rPr>
          <w:rFonts w:asciiTheme="majorBidi" w:hAnsiTheme="majorBidi" w:cstheme="majorBidi"/>
          <w:color w:val="000000"/>
        </w:rPr>
        <w:t xml:space="preserve"> G, </w:t>
      </w:r>
      <w:proofErr w:type="spellStart"/>
      <w:r w:rsidRPr="00724C7B">
        <w:rPr>
          <w:rFonts w:asciiTheme="majorBidi" w:hAnsiTheme="majorBidi" w:cstheme="majorBidi"/>
          <w:color w:val="000000"/>
        </w:rPr>
        <w:t>Roscioni</w:t>
      </w:r>
      <w:proofErr w:type="spellEnd"/>
      <w:r w:rsidRPr="00724C7B">
        <w:rPr>
          <w:rFonts w:asciiTheme="majorBidi" w:hAnsiTheme="majorBidi" w:cstheme="majorBidi"/>
          <w:color w:val="000000"/>
        </w:rPr>
        <w:t xml:space="preserve"> C, et al. Lung cancer identification by the analysis of breath by means of an array of non-selective gas sensors. Biosensors and Bioelectronics. 2003;18(10):1209-18.</w:t>
      </w:r>
    </w:p>
    <w:p w14:paraId="57A194B0"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51.</w:t>
      </w:r>
      <w:r w:rsidRPr="00724C7B">
        <w:rPr>
          <w:rFonts w:asciiTheme="majorBidi" w:hAnsiTheme="majorBidi" w:cstheme="majorBidi"/>
          <w:color w:val="000000"/>
        </w:rPr>
        <w:tab/>
        <w:t xml:space="preserve">McCulloch M, </w:t>
      </w:r>
      <w:proofErr w:type="spellStart"/>
      <w:r w:rsidRPr="00724C7B">
        <w:rPr>
          <w:rFonts w:asciiTheme="majorBidi" w:hAnsiTheme="majorBidi" w:cstheme="majorBidi"/>
          <w:color w:val="000000"/>
        </w:rPr>
        <w:t>Jezierski</w:t>
      </w:r>
      <w:proofErr w:type="spellEnd"/>
      <w:r w:rsidRPr="00724C7B">
        <w:rPr>
          <w:rFonts w:asciiTheme="majorBidi" w:hAnsiTheme="majorBidi" w:cstheme="majorBidi"/>
          <w:color w:val="000000"/>
        </w:rPr>
        <w:t xml:space="preserve"> T, </w:t>
      </w:r>
      <w:proofErr w:type="spellStart"/>
      <w:r w:rsidRPr="00724C7B">
        <w:rPr>
          <w:rFonts w:asciiTheme="majorBidi" w:hAnsiTheme="majorBidi" w:cstheme="majorBidi"/>
          <w:color w:val="000000"/>
        </w:rPr>
        <w:t>Broffman</w:t>
      </w:r>
      <w:proofErr w:type="spellEnd"/>
      <w:r w:rsidRPr="00724C7B">
        <w:rPr>
          <w:rFonts w:asciiTheme="majorBidi" w:hAnsiTheme="majorBidi" w:cstheme="majorBidi"/>
          <w:color w:val="000000"/>
        </w:rPr>
        <w:t xml:space="preserve"> M, Hubbard A, Turner K, </w:t>
      </w:r>
      <w:proofErr w:type="spellStart"/>
      <w:r w:rsidRPr="00724C7B">
        <w:rPr>
          <w:rFonts w:asciiTheme="majorBidi" w:hAnsiTheme="majorBidi" w:cstheme="majorBidi"/>
          <w:color w:val="000000"/>
        </w:rPr>
        <w:t>Janecki</w:t>
      </w:r>
      <w:proofErr w:type="spellEnd"/>
      <w:r w:rsidRPr="00724C7B">
        <w:rPr>
          <w:rFonts w:asciiTheme="majorBidi" w:hAnsiTheme="majorBidi" w:cstheme="majorBidi"/>
          <w:color w:val="000000"/>
        </w:rPr>
        <w:t xml:space="preserve"> T. Diagnostic accuracy of canine scent detection in early-and late-stage lung and breast cancers. Integrative cancer therapies. 2006;5(1):30-9.</w:t>
      </w:r>
    </w:p>
    <w:p w14:paraId="6CD1FA54"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52.</w:t>
      </w:r>
      <w:r w:rsidRPr="00724C7B">
        <w:rPr>
          <w:rFonts w:asciiTheme="majorBidi" w:hAnsiTheme="majorBidi" w:cstheme="majorBidi"/>
          <w:color w:val="000000"/>
        </w:rPr>
        <w:tab/>
      </w:r>
      <w:proofErr w:type="spellStart"/>
      <w:r w:rsidRPr="00724C7B">
        <w:rPr>
          <w:rFonts w:asciiTheme="majorBidi" w:hAnsiTheme="majorBidi" w:cstheme="majorBidi"/>
          <w:color w:val="000000"/>
        </w:rPr>
        <w:t>Ehmann</w:t>
      </w:r>
      <w:proofErr w:type="spellEnd"/>
      <w:r w:rsidRPr="00724C7B">
        <w:rPr>
          <w:rFonts w:asciiTheme="majorBidi" w:hAnsiTheme="majorBidi" w:cstheme="majorBidi"/>
          <w:color w:val="000000"/>
        </w:rPr>
        <w:t xml:space="preserve"> R, </w:t>
      </w:r>
      <w:proofErr w:type="spellStart"/>
      <w:r w:rsidRPr="00724C7B">
        <w:rPr>
          <w:rFonts w:asciiTheme="majorBidi" w:hAnsiTheme="majorBidi" w:cstheme="majorBidi"/>
          <w:color w:val="000000"/>
        </w:rPr>
        <w:t>Boedeker</w:t>
      </w:r>
      <w:proofErr w:type="spellEnd"/>
      <w:r w:rsidRPr="00724C7B">
        <w:rPr>
          <w:rFonts w:asciiTheme="majorBidi" w:hAnsiTheme="majorBidi" w:cstheme="majorBidi"/>
          <w:color w:val="000000"/>
        </w:rPr>
        <w:t xml:space="preserve"> E, Friedrich U, </w:t>
      </w:r>
      <w:proofErr w:type="spellStart"/>
      <w:r w:rsidRPr="00724C7B">
        <w:rPr>
          <w:rFonts w:asciiTheme="majorBidi" w:hAnsiTheme="majorBidi" w:cstheme="majorBidi"/>
          <w:color w:val="000000"/>
        </w:rPr>
        <w:t>Sagert</w:t>
      </w:r>
      <w:proofErr w:type="spellEnd"/>
      <w:r w:rsidRPr="00724C7B">
        <w:rPr>
          <w:rFonts w:asciiTheme="majorBidi" w:hAnsiTheme="majorBidi" w:cstheme="majorBidi"/>
          <w:color w:val="000000"/>
        </w:rPr>
        <w:t xml:space="preserve"> J, </w:t>
      </w:r>
      <w:proofErr w:type="spellStart"/>
      <w:r w:rsidRPr="00724C7B">
        <w:rPr>
          <w:rFonts w:asciiTheme="majorBidi" w:hAnsiTheme="majorBidi" w:cstheme="majorBidi"/>
          <w:color w:val="000000"/>
        </w:rPr>
        <w:t>Dippon</w:t>
      </w:r>
      <w:proofErr w:type="spellEnd"/>
      <w:r w:rsidRPr="00724C7B">
        <w:rPr>
          <w:rFonts w:asciiTheme="majorBidi" w:hAnsiTheme="majorBidi" w:cstheme="majorBidi"/>
          <w:color w:val="000000"/>
        </w:rPr>
        <w:t xml:space="preserve"> J, Friedel G, et al. Canine scent detection in the diagnosis of lung cancer: revisiting a puzzling phenomenon. European respiratory journal. 2012;39(3):669-76.</w:t>
      </w:r>
    </w:p>
    <w:p w14:paraId="4E7D52EA"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53.</w:t>
      </w:r>
      <w:r w:rsidRPr="00724C7B">
        <w:rPr>
          <w:rFonts w:asciiTheme="majorBidi" w:hAnsiTheme="majorBidi" w:cstheme="majorBidi"/>
          <w:color w:val="000000"/>
        </w:rPr>
        <w:tab/>
        <w:t xml:space="preserve">Horvath G, </w:t>
      </w:r>
      <w:proofErr w:type="spellStart"/>
      <w:r w:rsidRPr="00724C7B">
        <w:rPr>
          <w:rFonts w:asciiTheme="majorBidi" w:hAnsiTheme="majorBidi" w:cstheme="majorBidi"/>
          <w:color w:val="000000"/>
        </w:rPr>
        <w:t>Andersson</w:t>
      </w:r>
      <w:proofErr w:type="spellEnd"/>
      <w:r w:rsidRPr="00724C7B">
        <w:rPr>
          <w:rFonts w:asciiTheme="majorBidi" w:hAnsiTheme="majorBidi" w:cstheme="majorBidi"/>
          <w:color w:val="000000"/>
        </w:rPr>
        <w:t xml:space="preserve"> H, </w:t>
      </w:r>
      <w:proofErr w:type="spellStart"/>
      <w:r w:rsidRPr="00724C7B">
        <w:rPr>
          <w:rFonts w:asciiTheme="majorBidi" w:hAnsiTheme="majorBidi" w:cstheme="majorBidi"/>
          <w:color w:val="000000"/>
        </w:rPr>
        <w:t>Paulsson</w:t>
      </w:r>
      <w:proofErr w:type="spellEnd"/>
      <w:r w:rsidRPr="00724C7B">
        <w:rPr>
          <w:rFonts w:asciiTheme="majorBidi" w:hAnsiTheme="majorBidi" w:cstheme="majorBidi"/>
          <w:color w:val="000000"/>
        </w:rPr>
        <w:t xml:space="preserve"> G. Characteristic </w:t>
      </w:r>
      <w:proofErr w:type="spellStart"/>
      <w:r w:rsidRPr="00724C7B">
        <w:rPr>
          <w:rFonts w:asciiTheme="majorBidi" w:hAnsiTheme="majorBidi" w:cstheme="majorBidi"/>
          <w:color w:val="000000"/>
        </w:rPr>
        <w:t>odour</w:t>
      </w:r>
      <w:proofErr w:type="spellEnd"/>
      <w:r w:rsidRPr="00724C7B">
        <w:rPr>
          <w:rFonts w:asciiTheme="majorBidi" w:hAnsiTheme="majorBidi" w:cstheme="majorBidi"/>
          <w:color w:val="000000"/>
        </w:rPr>
        <w:t xml:space="preserve"> in the blood reveals ovarian carcinoma. BMC cancer. 2010;10(1):643.</w:t>
      </w:r>
    </w:p>
    <w:p w14:paraId="38E2B226"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54.</w:t>
      </w:r>
      <w:r w:rsidRPr="00724C7B">
        <w:rPr>
          <w:rFonts w:asciiTheme="majorBidi" w:hAnsiTheme="majorBidi" w:cstheme="majorBidi"/>
          <w:color w:val="000000"/>
        </w:rPr>
        <w:tab/>
      </w:r>
      <w:proofErr w:type="spellStart"/>
      <w:r w:rsidRPr="00724C7B">
        <w:rPr>
          <w:rFonts w:asciiTheme="majorBidi" w:hAnsiTheme="majorBidi" w:cstheme="majorBidi"/>
          <w:color w:val="000000"/>
        </w:rPr>
        <w:t>Schivo</w:t>
      </w:r>
      <w:proofErr w:type="spellEnd"/>
      <w:r w:rsidRPr="00724C7B">
        <w:rPr>
          <w:rFonts w:asciiTheme="majorBidi" w:hAnsiTheme="majorBidi" w:cstheme="majorBidi"/>
          <w:color w:val="000000"/>
        </w:rPr>
        <w:t xml:space="preserve"> M, </w:t>
      </w:r>
      <w:proofErr w:type="spellStart"/>
      <w:r w:rsidRPr="00724C7B">
        <w:rPr>
          <w:rFonts w:asciiTheme="majorBidi" w:hAnsiTheme="majorBidi" w:cstheme="majorBidi"/>
          <w:color w:val="000000"/>
        </w:rPr>
        <w:t>Aksenov</w:t>
      </w:r>
      <w:proofErr w:type="spellEnd"/>
      <w:r w:rsidRPr="00724C7B">
        <w:rPr>
          <w:rFonts w:asciiTheme="majorBidi" w:hAnsiTheme="majorBidi" w:cstheme="majorBidi"/>
          <w:color w:val="000000"/>
        </w:rPr>
        <w:t xml:space="preserve"> AA, </w:t>
      </w:r>
      <w:proofErr w:type="spellStart"/>
      <w:r w:rsidRPr="00724C7B">
        <w:rPr>
          <w:rFonts w:asciiTheme="majorBidi" w:hAnsiTheme="majorBidi" w:cstheme="majorBidi"/>
          <w:color w:val="000000"/>
        </w:rPr>
        <w:t>Linderholm</w:t>
      </w:r>
      <w:proofErr w:type="spellEnd"/>
      <w:r w:rsidRPr="00724C7B">
        <w:rPr>
          <w:rFonts w:asciiTheme="majorBidi" w:hAnsiTheme="majorBidi" w:cstheme="majorBidi"/>
          <w:color w:val="000000"/>
        </w:rPr>
        <w:t xml:space="preserve"> AL, McCartney MM, Simmons J, Harper RW, et al. Volatile emanations from in vitro airway cells infected with human rhinovirus. Journal of breath research. 2014;8(3):037110.</w:t>
      </w:r>
    </w:p>
    <w:p w14:paraId="6BD93F28"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55.</w:t>
      </w:r>
      <w:r w:rsidRPr="00724C7B">
        <w:rPr>
          <w:rFonts w:asciiTheme="majorBidi" w:hAnsiTheme="majorBidi" w:cstheme="majorBidi"/>
          <w:color w:val="000000"/>
        </w:rPr>
        <w:tab/>
      </w:r>
      <w:proofErr w:type="spellStart"/>
      <w:r w:rsidRPr="00724C7B">
        <w:rPr>
          <w:rFonts w:asciiTheme="majorBidi" w:hAnsiTheme="majorBidi" w:cstheme="majorBidi"/>
          <w:color w:val="000000"/>
        </w:rPr>
        <w:t>Bomers</w:t>
      </w:r>
      <w:proofErr w:type="spellEnd"/>
      <w:r w:rsidRPr="00724C7B">
        <w:rPr>
          <w:rFonts w:asciiTheme="majorBidi" w:hAnsiTheme="majorBidi" w:cstheme="majorBidi"/>
          <w:color w:val="000000"/>
        </w:rPr>
        <w:t xml:space="preserve"> MK, van </w:t>
      </w:r>
      <w:proofErr w:type="spellStart"/>
      <w:r w:rsidRPr="00724C7B">
        <w:rPr>
          <w:rFonts w:asciiTheme="majorBidi" w:hAnsiTheme="majorBidi" w:cstheme="majorBidi"/>
          <w:color w:val="000000"/>
        </w:rPr>
        <w:t>Agtmael</w:t>
      </w:r>
      <w:proofErr w:type="spellEnd"/>
      <w:r w:rsidRPr="00724C7B">
        <w:rPr>
          <w:rFonts w:asciiTheme="majorBidi" w:hAnsiTheme="majorBidi" w:cstheme="majorBidi"/>
          <w:color w:val="000000"/>
        </w:rPr>
        <w:t xml:space="preserve"> MA, </w:t>
      </w:r>
      <w:proofErr w:type="spellStart"/>
      <w:r w:rsidRPr="00724C7B">
        <w:rPr>
          <w:rFonts w:asciiTheme="majorBidi" w:hAnsiTheme="majorBidi" w:cstheme="majorBidi"/>
          <w:color w:val="000000"/>
        </w:rPr>
        <w:t>Luik</w:t>
      </w:r>
      <w:proofErr w:type="spellEnd"/>
      <w:r w:rsidRPr="00724C7B">
        <w:rPr>
          <w:rFonts w:asciiTheme="majorBidi" w:hAnsiTheme="majorBidi" w:cstheme="majorBidi"/>
          <w:color w:val="000000"/>
        </w:rPr>
        <w:t xml:space="preserve"> H, van </w:t>
      </w:r>
      <w:proofErr w:type="spellStart"/>
      <w:r w:rsidRPr="00724C7B">
        <w:rPr>
          <w:rFonts w:asciiTheme="majorBidi" w:hAnsiTheme="majorBidi" w:cstheme="majorBidi"/>
          <w:color w:val="000000"/>
        </w:rPr>
        <w:t>Veen</w:t>
      </w:r>
      <w:proofErr w:type="spellEnd"/>
      <w:r w:rsidRPr="00724C7B">
        <w:rPr>
          <w:rFonts w:asciiTheme="majorBidi" w:hAnsiTheme="majorBidi" w:cstheme="majorBidi"/>
          <w:color w:val="000000"/>
        </w:rPr>
        <w:t xml:space="preserve"> MC, </w:t>
      </w:r>
      <w:proofErr w:type="spellStart"/>
      <w:r w:rsidRPr="00724C7B">
        <w:rPr>
          <w:rFonts w:asciiTheme="majorBidi" w:hAnsiTheme="majorBidi" w:cstheme="majorBidi"/>
          <w:color w:val="000000"/>
        </w:rPr>
        <w:t>Vandenbroucke-Grauls</w:t>
      </w:r>
      <w:proofErr w:type="spellEnd"/>
      <w:r w:rsidRPr="00724C7B">
        <w:rPr>
          <w:rFonts w:asciiTheme="majorBidi" w:hAnsiTheme="majorBidi" w:cstheme="majorBidi"/>
          <w:color w:val="000000"/>
        </w:rPr>
        <w:t xml:space="preserve"> CM, </w:t>
      </w:r>
      <w:proofErr w:type="spellStart"/>
      <w:r w:rsidRPr="00724C7B">
        <w:rPr>
          <w:rFonts w:asciiTheme="majorBidi" w:hAnsiTheme="majorBidi" w:cstheme="majorBidi"/>
          <w:color w:val="000000"/>
        </w:rPr>
        <w:t>Smulders</w:t>
      </w:r>
      <w:proofErr w:type="spellEnd"/>
      <w:r w:rsidRPr="00724C7B">
        <w:rPr>
          <w:rFonts w:asciiTheme="majorBidi" w:hAnsiTheme="majorBidi" w:cstheme="majorBidi"/>
          <w:color w:val="000000"/>
        </w:rPr>
        <w:t xml:space="preserve"> YM. Using a dog’s superior olfactory sensitivity to identify Clostridium difficile in stools and patients: proof of principle study. </w:t>
      </w:r>
      <w:proofErr w:type="spellStart"/>
      <w:r w:rsidRPr="00724C7B">
        <w:rPr>
          <w:rFonts w:asciiTheme="majorBidi" w:hAnsiTheme="majorBidi" w:cstheme="majorBidi"/>
          <w:color w:val="000000"/>
        </w:rPr>
        <w:t>Bmj</w:t>
      </w:r>
      <w:proofErr w:type="spellEnd"/>
      <w:r w:rsidRPr="00724C7B">
        <w:rPr>
          <w:rFonts w:asciiTheme="majorBidi" w:hAnsiTheme="majorBidi" w:cstheme="majorBidi"/>
          <w:color w:val="000000"/>
        </w:rPr>
        <w:t>. 2012</w:t>
      </w:r>
      <w:proofErr w:type="gramStart"/>
      <w:r w:rsidRPr="00724C7B">
        <w:rPr>
          <w:rFonts w:asciiTheme="majorBidi" w:hAnsiTheme="majorBidi" w:cstheme="majorBidi"/>
          <w:color w:val="000000"/>
        </w:rPr>
        <w:t>;345:e7396</w:t>
      </w:r>
      <w:proofErr w:type="gramEnd"/>
      <w:r w:rsidRPr="00724C7B">
        <w:rPr>
          <w:rFonts w:asciiTheme="majorBidi" w:hAnsiTheme="majorBidi" w:cstheme="majorBidi"/>
          <w:color w:val="000000"/>
        </w:rPr>
        <w:t>.</w:t>
      </w:r>
    </w:p>
    <w:p w14:paraId="0858DC31"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56.</w:t>
      </w:r>
      <w:r w:rsidRPr="00724C7B">
        <w:rPr>
          <w:rFonts w:asciiTheme="majorBidi" w:hAnsiTheme="majorBidi" w:cstheme="majorBidi"/>
          <w:color w:val="000000"/>
        </w:rPr>
        <w:tab/>
      </w:r>
      <w:proofErr w:type="spellStart"/>
      <w:r w:rsidRPr="00724C7B">
        <w:rPr>
          <w:rFonts w:asciiTheme="majorBidi" w:hAnsiTheme="majorBidi" w:cstheme="majorBidi"/>
          <w:color w:val="000000"/>
        </w:rPr>
        <w:t>Sanyaolu</w:t>
      </w:r>
      <w:proofErr w:type="spellEnd"/>
      <w:r w:rsidRPr="00724C7B">
        <w:rPr>
          <w:rFonts w:asciiTheme="majorBidi" w:hAnsiTheme="majorBidi" w:cstheme="majorBidi"/>
          <w:color w:val="000000"/>
        </w:rPr>
        <w:t xml:space="preserve"> A, </w:t>
      </w:r>
      <w:proofErr w:type="spellStart"/>
      <w:r w:rsidRPr="00724C7B">
        <w:rPr>
          <w:rFonts w:asciiTheme="majorBidi" w:hAnsiTheme="majorBidi" w:cstheme="majorBidi"/>
          <w:color w:val="000000"/>
        </w:rPr>
        <w:t>Okorie</w:t>
      </w:r>
      <w:proofErr w:type="spellEnd"/>
      <w:r w:rsidRPr="00724C7B">
        <w:rPr>
          <w:rFonts w:asciiTheme="majorBidi" w:hAnsiTheme="majorBidi" w:cstheme="majorBidi"/>
          <w:color w:val="000000"/>
        </w:rPr>
        <w:t xml:space="preserve"> C, </w:t>
      </w:r>
      <w:proofErr w:type="spellStart"/>
      <w:r w:rsidRPr="00724C7B">
        <w:rPr>
          <w:rFonts w:asciiTheme="majorBidi" w:hAnsiTheme="majorBidi" w:cstheme="majorBidi"/>
          <w:color w:val="000000"/>
        </w:rPr>
        <w:t>Marinkovic</w:t>
      </w:r>
      <w:proofErr w:type="spellEnd"/>
      <w:r w:rsidRPr="00724C7B">
        <w:rPr>
          <w:rFonts w:asciiTheme="majorBidi" w:hAnsiTheme="majorBidi" w:cstheme="majorBidi"/>
          <w:color w:val="000000"/>
        </w:rPr>
        <w:t xml:space="preserve"> A, </w:t>
      </w:r>
      <w:proofErr w:type="spellStart"/>
      <w:r w:rsidRPr="00724C7B">
        <w:rPr>
          <w:rFonts w:asciiTheme="majorBidi" w:hAnsiTheme="majorBidi" w:cstheme="majorBidi"/>
          <w:color w:val="000000"/>
        </w:rPr>
        <w:t>Ayodele</w:t>
      </w:r>
      <w:proofErr w:type="spellEnd"/>
      <w:r w:rsidRPr="00724C7B">
        <w:rPr>
          <w:rFonts w:asciiTheme="majorBidi" w:hAnsiTheme="majorBidi" w:cstheme="majorBidi"/>
          <w:color w:val="000000"/>
        </w:rPr>
        <w:t xml:space="preserve"> O, Abbasi AF, Prakash S, et al. Navigating the Diagnostics of COVID-19. SN Comprehensive Clinical Medicine. 2020:1-8.</w:t>
      </w:r>
    </w:p>
    <w:p w14:paraId="5404049D"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57.</w:t>
      </w:r>
      <w:r w:rsidRPr="00724C7B">
        <w:rPr>
          <w:rFonts w:asciiTheme="majorBidi" w:hAnsiTheme="majorBidi" w:cstheme="majorBidi"/>
          <w:color w:val="000000"/>
        </w:rPr>
        <w:tab/>
        <w:t>Cowling BJ, Aiello AE. Public health measures to slow community spread of coronavirus disease 2019. The Journal of infectious diseases. 2020;221(11):1749-51.</w:t>
      </w:r>
    </w:p>
    <w:p w14:paraId="3931D972"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58.</w:t>
      </w:r>
      <w:r w:rsidRPr="00724C7B">
        <w:rPr>
          <w:rFonts w:asciiTheme="majorBidi" w:hAnsiTheme="majorBidi" w:cstheme="majorBidi"/>
          <w:color w:val="000000"/>
        </w:rPr>
        <w:tab/>
        <w:t xml:space="preserve">Li C, Zhao C, Bao J, Tang B, Wang Y, Gu B. Laboratory diagnosis of coronavirus disease-2019 (COVID-19). </w:t>
      </w:r>
      <w:proofErr w:type="spellStart"/>
      <w:r w:rsidRPr="00724C7B">
        <w:rPr>
          <w:rFonts w:asciiTheme="majorBidi" w:hAnsiTheme="majorBidi" w:cstheme="majorBidi"/>
          <w:color w:val="000000"/>
        </w:rPr>
        <w:t>Clinica</w:t>
      </w:r>
      <w:proofErr w:type="spellEnd"/>
      <w:r w:rsidRPr="00724C7B">
        <w:rPr>
          <w:rFonts w:asciiTheme="majorBidi" w:hAnsiTheme="majorBidi" w:cstheme="majorBidi"/>
          <w:color w:val="000000"/>
        </w:rPr>
        <w:t xml:space="preserve"> </w:t>
      </w:r>
      <w:proofErr w:type="spellStart"/>
      <w:r w:rsidRPr="00724C7B">
        <w:rPr>
          <w:rFonts w:asciiTheme="majorBidi" w:hAnsiTheme="majorBidi" w:cstheme="majorBidi"/>
          <w:color w:val="000000"/>
        </w:rPr>
        <w:t>Chimica</w:t>
      </w:r>
      <w:proofErr w:type="spellEnd"/>
      <w:r w:rsidRPr="00724C7B">
        <w:rPr>
          <w:rFonts w:asciiTheme="majorBidi" w:hAnsiTheme="majorBidi" w:cstheme="majorBidi"/>
          <w:color w:val="000000"/>
        </w:rPr>
        <w:t xml:space="preserve"> </w:t>
      </w:r>
      <w:proofErr w:type="spellStart"/>
      <w:r w:rsidRPr="00724C7B">
        <w:rPr>
          <w:rFonts w:asciiTheme="majorBidi" w:hAnsiTheme="majorBidi" w:cstheme="majorBidi"/>
          <w:color w:val="000000"/>
        </w:rPr>
        <w:t>Acta</w:t>
      </w:r>
      <w:proofErr w:type="spellEnd"/>
      <w:r w:rsidRPr="00724C7B">
        <w:rPr>
          <w:rFonts w:asciiTheme="majorBidi" w:hAnsiTheme="majorBidi" w:cstheme="majorBidi"/>
          <w:color w:val="000000"/>
        </w:rPr>
        <w:t>. 2020</w:t>
      </w:r>
      <w:proofErr w:type="gramStart"/>
      <w:r w:rsidRPr="00724C7B">
        <w:rPr>
          <w:rFonts w:asciiTheme="majorBidi" w:hAnsiTheme="majorBidi" w:cstheme="majorBidi"/>
          <w:color w:val="000000"/>
        </w:rPr>
        <w:t>;510:35</w:t>
      </w:r>
      <w:proofErr w:type="gramEnd"/>
      <w:r w:rsidRPr="00724C7B">
        <w:rPr>
          <w:rFonts w:asciiTheme="majorBidi" w:hAnsiTheme="majorBidi" w:cstheme="majorBidi"/>
          <w:color w:val="000000"/>
        </w:rPr>
        <w:t>-46.</w:t>
      </w:r>
    </w:p>
    <w:p w14:paraId="486FBF28"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59.</w:t>
      </w:r>
      <w:r w:rsidRPr="00724C7B">
        <w:rPr>
          <w:rFonts w:asciiTheme="majorBidi" w:hAnsiTheme="majorBidi" w:cstheme="majorBidi"/>
          <w:color w:val="000000"/>
        </w:rPr>
        <w:tab/>
        <w:t xml:space="preserve">Russo A, </w:t>
      </w:r>
      <w:proofErr w:type="spellStart"/>
      <w:r w:rsidRPr="00724C7B">
        <w:rPr>
          <w:rFonts w:asciiTheme="majorBidi" w:hAnsiTheme="majorBidi" w:cstheme="majorBidi"/>
          <w:color w:val="000000"/>
        </w:rPr>
        <w:t>Minichini</w:t>
      </w:r>
      <w:proofErr w:type="spellEnd"/>
      <w:r w:rsidRPr="00724C7B">
        <w:rPr>
          <w:rFonts w:asciiTheme="majorBidi" w:hAnsiTheme="majorBidi" w:cstheme="majorBidi"/>
          <w:color w:val="000000"/>
        </w:rPr>
        <w:t xml:space="preserve"> C, </w:t>
      </w:r>
      <w:proofErr w:type="spellStart"/>
      <w:r w:rsidRPr="00724C7B">
        <w:rPr>
          <w:rFonts w:asciiTheme="majorBidi" w:hAnsiTheme="majorBidi" w:cstheme="majorBidi"/>
          <w:color w:val="000000"/>
        </w:rPr>
        <w:t>Starace</w:t>
      </w:r>
      <w:proofErr w:type="spellEnd"/>
      <w:r w:rsidRPr="00724C7B">
        <w:rPr>
          <w:rFonts w:asciiTheme="majorBidi" w:hAnsiTheme="majorBidi" w:cstheme="majorBidi"/>
          <w:color w:val="000000"/>
        </w:rPr>
        <w:t xml:space="preserve"> M, </w:t>
      </w:r>
      <w:proofErr w:type="spellStart"/>
      <w:r w:rsidRPr="00724C7B">
        <w:rPr>
          <w:rFonts w:asciiTheme="majorBidi" w:hAnsiTheme="majorBidi" w:cstheme="majorBidi"/>
          <w:color w:val="000000"/>
        </w:rPr>
        <w:t>Astorri</w:t>
      </w:r>
      <w:proofErr w:type="spellEnd"/>
      <w:r w:rsidRPr="00724C7B">
        <w:rPr>
          <w:rFonts w:asciiTheme="majorBidi" w:hAnsiTheme="majorBidi" w:cstheme="majorBidi"/>
          <w:color w:val="000000"/>
        </w:rPr>
        <w:t xml:space="preserve"> R, </w:t>
      </w:r>
      <w:proofErr w:type="spellStart"/>
      <w:r w:rsidRPr="00724C7B">
        <w:rPr>
          <w:rFonts w:asciiTheme="majorBidi" w:hAnsiTheme="majorBidi" w:cstheme="majorBidi"/>
          <w:color w:val="000000"/>
        </w:rPr>
        <w:t>Calò</w:t>
      </w:r>
      <w:proofErr w:type="spellEnd"/>
      <w:r w:rsidRPr="00724C7B">
        <w:rPr>
          <w:rFonts w:asciiTheme="majorBidi" w:hAnsiTheme="majorBidi" w:cstheme="majorBidi"/>
          <w:color w:val="000000"/>
        </w:rPr>
        <w:t xml:space="preserve"> F, Coppola N. Current Status of Laboratory Diagnosis for COVID-19: A Narrative Review. Infection and Drug Resistance. 2020</w:t>
      </w:r>
      <w:proofErr w:type="gramStart"/>
      <w:r w:rsidRPr="00724C7B">
        <w:rPr>
          <w:rFonts w:asciiTheme="majorBidi" w:hAnsiTheme="majorBidi" w:cstheme="majorBidi"/>
          <w:color w:val="000000"/>
        </w:rPr>
        <w:t>;13:2657</w:t>
      </w:r>
      <w:proofErr w:type="gramEnd"/>
      <w:r w:rsidRPr="00724C7B">
        <w:rPr>
          <w:rFonts w:asciiTheme="majorBidi" w:hAnsiTheme="majorBidi" w:cstheme="majorBidi"/>
          <w:color w:val="000000"/>
        </w:rPr>
        <w:t>.</w:t>
      </w:r>
    </w:p>
    <w:p w14:paraId="02054C15"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60.</w:t>
      </w:r>
      <w:r w:rsidRPr="00724C7B">
        <w:rPr>
          <w:rFonts w:asciiTheme="majorBidi" w:hAnsiTheme="majorBidi" w:cstheme="majorBidi"/>
          <w:color w:val="000000"/>
        </w:rPr>
        <w:tab/>
      </w:r>
      <w:proofErr w:type="spellStart"/>
      <w:r w:rsidRPr="00724C7B">
        <w:rPr>
          <w:rFonts w:asciiTheme="majorBidi" w:hAnsiTheme="majorBidi" w:cstheme="majorBidi"/>
          <w:color w:val="000000"/>
        </w:rPr>
        <w:t>Tahamtan</w:t>
      </w:r>
      <w:proofErr w:type="spellEnd"/>
      <w:r w:rsidRPr="00724C7B">
        <w:rPr>
          <w:rFonts w:asciiTheme="majorBidi" w:hAnsiTheme="majorBidi" w:cstheme="majorBidi"/>
          <w:color w:val="000000"/>
        </w:rPr>
        <w:t xml:space="preserve"> A, </w:t>
      </w:r>
      <w:proofErr w:type="spellStart"/>
      <w:r w:rsidRPr="00724C7B">
        <w:rPr>
          <w:rFonts w:asciiTheme="majorBidi" w:hAnsiTheme="majorBidi" w:cstheme="majorBidi"/>
          <w:color w:val="000000"/>
        </w:rPr>
        <w:t>Ardebili</w:t>
      </w:r>
      <w:proofErr w:type="spellEnd"/>
      <w:r w:rsidRPr="00724C7B">
        <w:rPr>
          <w:rFonts w:asciiTheme="majorBidi" w:hAnsiTheme="majorBidi" w:cstheme="majorBidi"/>
          <w:color w:val="000000"/>
        </w:rPr>
        <w:t xml:space="preserve"> A. Real-time RT-PCR in COVID-19 detection: issues affecting the results. Taylor &amp; Francis; 2020.</w:t>
      </w:r>
    </w:p>
    <w:p w14:paraId="20448059"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61.</w:t>
      </w:r>
      <w:r w:rsidRPr="00724C7B">
        <w:rPr>
          <w:rFonts w:asciiTheme="majorBidi" w:hAnsiTheme="majorBidi" w:cstheme="majorBidi"/>
          <w:color w:val="000000"/>
        </w:rPr>
        <w:tab/>
        <w:t xml:space="preserve">Amann A, Costello B, </w:t>
      </w:r>
      <w:proofErr w:type="spellStart"/>
      <w:r w:rsidRPr="00724C7B">
        <w:rPr>
          <w:rFonts w:asciiTheme="majorBidi" w:hAnsiTheme="majorBidi" w:cstheme="majorBidi"/>
          <w:color w:val="000000"/>
        </w:rPr>
        <w:t>Miekisch</w:t>
      </w:r>
      <w:proofErr w:type="spellEnd"/>
      <w:r w:rsidRPr="00724C7B">
        <w:rPr>
          <w:rFonts w:asciiTheme="majorBidi" w:hAnsiTheme="majorBidi" w:cstheme="majorBidi"/>
          <w:color w:val="000000"/>
        </w:rPr>
        <w:t xml:space="preserve"> W, Schubert J, </w:t>
      </w:r>
      <w:proofErr w:type="spellStart"/>
      <w:r w:rsidRPr="00724C7B">
        <w:rPr>
          <w:rFonts w:asciiTheme="majorBidi" w:hAnsiTheme="majorBidi" w:cstheme="majorBidi"/>
          <w:color w:val="000000"/>
        </w:rPr>
        <w:t>Buszewski</w:t>
      </w:r>
      <w:proofErr w:type="spellEnd"/>
      <w:r w:rsidRPr="00724C7B">
        <w:rPr>
          <w:rFonts w:asciiTheme="majorBidi" w:hAnsiTheme="majorBidi" w:cstheme="majorBidi"/>
          <w:color w:val="000000"/>
        </w:rPr>
        <w:t xml:space="preserve"> B, </w:t>
      </w:r>
      <w:proofErr w:type="spellStart"/>
      <w:r w:rsidRPr="00724C7B">
        <w:rPr>
          <w:rFonts w:asciiTheme="majorBidi" w:hAnsiTheme="majorBidi" w:cstheme="majorBidi"/>
          <w:color w:val="000000"/>
        </w:rPr>
        <w:t>Pleil</w:t>
      </w:r>
      <w:proofErr w:type="spellEnd"/>
      <w:r w:rsidRPr="00724C7B">
        <w:rPr>
          <w:rFonts w:asciiTheme="majorBidi" w:hAnsiTheme="majorBidi" w:cstheme="majorBidi"/>
          <w:color w:val="000000"/>
        </w:rPr>
        <w:t xml:space="preserve"> J. The human </w:t>
      </w:r>
      <w:proofErr w:type="spellStart"/>
      <w:r w:rsidRPr="00724C7B">
        <w:rPr>
          <w:rFonts w:asciiTheme="majorBidi" w:hAnsiTheme="majorBidi" w:cstheme="majorBidi"/>
          <w:color w:val="000000"/>
        </w:rPr>
        <w:t>volatilome</w:t>
      </w:r>
      <w:proofErr w:type="spellEnd"/>
      <w:r w:rsidRPr="00724C7B">
        <w:rPr>
          <w:rFonts w:asciiTheme="majorBidi" w:hAnsiTheme="majorBidi" w:cstheme="majorBidi"/>
          <w:color w:val="000000"/>
        </w:rPr>
        <w:t>: volatile organic compounds (VOCs) in exhaled breath, skin emanations, urine, feces and saliva. J Breath Res 2014; 8: 034001. Chest. 2015</w:t>
      </w:r>
      <w:proofErr w:type="gramStart"/>
      <w:r w:rsidRPr="00724C7B">
        <w:rPr>
          <w:rFonts w:asciiTheme="majorBidi" w:hAnsiTheme="majorBidi" w:cstheme="majorBidi"/>
          <w:color w:val="000000"/>
        </w:rPr>
        <w:t>;147:224</w:t>
      </w:r>
      <w:proofErr w:type="gramEnd"/>
      <w:r w:rsidRPr="00724C7B">
        <w:rPr>
          <w:rFonts w:asciiTheme="majorBidi" w:hAnsiTheme="majorBidi" w:cstheme="majorBidi"/>
          <w:color w:val="000000"/>
        </w:rPr>
        <w:t>-31.</w:t>
      </w:r>
    </w:p>
    <w:p w14:paraId="7EFC8B15"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highlight w:val="green"/>
        </w:rPr>
      </w:pPr>
      <w:r w:rsidRPr="00724C7B">
        <w:rPr>
          <w:rFonts w:asciiTheme="majorBidi" w:hAnsiTheme="majorBidi" w:cstheme="majorBidi"/>
          <w:color w:val="000000"/>
          <w:highlight w:val="green"/>
        </w:rPr>
        <w:t>62.</w:t>
      </w:r>
      <w:r w:rsidRPr="00724C7B">
        <w:rPr>
          <w:rFonts w:asciiTheme="majorBidi" w:hAnsiTheme="majorBidi" w:cstheme="majorBidi"/>
          <w:color w:val="000000"/>
          <w:highlight w:val="green"/>
        </w:rPr>
        <w:tab/>
        <w:t xml:space="preserve">McGreevy P, </w:t>
      </w:r>
      <w:proofErr w:type="spellStart"/>
      <w:r w:rsidRPr="00724C7B">
        <w:rPr>
          <w:rFonts w:asciiTheme="majorBidi" w:hAnsiTheme="majorBidi" w:cstheme="majorBidi"/>
          <w:color w:val="000000"/>
          <w:highlight w:val="green"/>
        </w:rPr>
        <w:t>Boakes</w:t>
      </w:r>
      <w:proofErr w:type="spellEnd"/>
      <w:r w:rsidRPr="00724C7B">
        <w:rPr>
          <w:rFonts w:asciiTheme="majorBidi" w:hAnsiTheme="majorBidi" w:cstheme="majorBidi"/>
          <w:color w:val="000000"/>
          <w:highlight w:val="green"/>
        </w:rPr>
        <w:t xml:space="preserve"> R. Carrots and sticks: principles of animal training: Darlington Press; 2011.</w:t>
      </w:r>
    </w:p>
    <w:p w14:paraId="397090AD"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highlight w:val="green"/>
        </w:rPr>
      </w:pPr>
      <w:r w:rsidRPr="00724C7B">
        <w:rPr>
          <w:rFonts w:asciiTheme="majorBidi" w:hAnsiTheme="majorBidi" w:cstheme="majorBidi"/>
          <w:color w:val="000000"/>
          <w:highlight w:val="green"/>
        </w:rPr>
        <w:lastRenderedPageBreak/>
        <w:t>63.</w:t>
      </w:r>
      <w:r w:rsidRPr="00724C7B">
        <w:rPr>
          <w:rFonts w:asciiTheme="majorBidi" w:hAnsiTheme="majorBidi" w:cstheme="majorBidi"/>
          <w:color w:val="000000"/>
          <w:highlight w:val="green"/>
        </w:rPr>
        <w:tab/>
        <w:t xml:space="preserve">Hayes J, McGreevy P, Forbes S, Laing G, </w:t>
      </w:r>
      <w:proofErr w:type="spellStart"/>
      <w:r w:rsidRPr="00724C7B">
        <w:rPr>
          <w:rFonts w:asciiTheme="majorBidi" w:hAnsiTheme="majorBidi" w:cstheme="majorBidi"/>
          <w:color w:val="000000"/>
          <w:highlight w:val="green"/>
        </w:rPr>
        <w:t>Stuetz</w:t>
      </w:r>
      <w:proofErr w:type="spellEnd"/>
      <w:r w:rsidRPr="00724C7B">
        <w:rPr>
          <w:rFonts w:asciiTheme="majorBidi" w:hAnsiTheme="majorBidi" w:cstheme="majorBidi"/>
          <w:color w:val="000000"/>
          <w:highlight w:val="green"/>
        </w:rPr>
        <w:t xml:space="preserve"> R. Critical review of dog detection and the influences of physiology, training, and analytical methodologies. </w:t>
      </w:r>
      <w:proofErr w:type="spellStart"/>
      <w:r w:rsidRPr="00724C7B">
        <w:rPr>
          <w:rFonts w:asciiTheme="majorBidi" w:hAnsiTheme="majorBidi" w:cstheme="majorBidi"/>
          <w:color w:val="000000"/>
          <w:highlight w:val="green"/>
        </w:rPr>
        <w:t>Talanta</w:t>
      </w:r>
      <w:proofErr w:type="spellEnd"/>
      <w:r w:rsidRPr="00724C7B">
        <w:rPr>
          <w:rFonts w:asciiTheme="majorBidi" w:hAnsiTheme="majorBidi" w:cstheme="majorBidi"/>
          <w:color w:val="000000"/>
          <w:highlight w:val="green"/>
        </w:rPr>
        <w:t>. 2018</w:t>
      </w:r>
      <w:proofErr w:type="gramStart"/>
      <w:r w:rsidRPr="00724C7B">
        <w:rPr>
          <w:rFonts w:asciiTheme="majorBidi" w:hAnsiTheme="majorBidi" w:cstheme="majorBidi"/>
          <w:color w:val="000000"/>
          <w:highlight w:val="green"/>
        </w:rPr>
        <w:t>;185:499</w:t>
      </w:r>
      <w:proofErr w:type="gramEnd"/>
      <w:r w:rsidRPr="00724C7B">
        <w:rPr>
          <w:rFonts w:asciiTheme="majorBidi" w:hAnsiTheme="majorBidi" w:cstheme="majorBidi"/>
          <w:color w:val="000000"/>
          <w:highlight w:val="green"/>
        </w:rPr>
        <w:t>-512.</w:t>
      </w:r>
    </w:p>
    <w:p w14:paraId="2E6B13FE"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highlight w:val="green"/>
        </w:rPr>
      </w:pPr>
      <w:r w:rsidRPr="00724C7B">
        <w:rPr>
          <w:rFonts w:asciiTheme="majorBidi" w:hAnsiTheme="majorBidi" w:cstheme="majorBidi"/>
          <w:color w:val="000000"/>
          <w:highlight w:val="green"/>
        </w:rPr>
        <w:t>64.</w:t>
      </w:r>
      <w:r w:rsidRPr="00724C7B">
        <w:rPr>
          <w:rFonts w:asciiTheme="majorBidi" w:hAnsiTheme="majorBidi" w:cstheme="majorBidi"/>
          <w:color w:val="000000"/>
          <w:highlight w:val="green"/>
        </w:rPr>
        <w:tab/>
      </w:r>
      <w:proofErr w:type="spellStart"/>
      <w:r w:rsidRPr="00724C7B">
        <w:rPr>
          <w:rFonts w:asciiTheme="majorBidi" w:hAnsiTheme="majorBidi" w:cstheme="majorBidi"/>
          <w:color w:val="000000"/>
          <w:highlight w:val="green"/>
        </w:rPr>
        <w:t>Haverbeke</w:t>
      </w:r>
      <w:proofErr w:type="spellEnd"/>
      <w:r w:rsidRPr="00724C7B">
        <w:rPr>
          <w:rFonts w:asciiTheme="majorBidi" w:hAnsiTheme="majorBidi" w:cstheme="majorBidi"/>
          <w:color w:val="000000"/>
          <w:highlight w:val="green"/>
        </w:rPr>
        <w:t xml:space="preserve"> A, </w:t>
      </w:r>
      <w:proofErr w:type="spellStart"/>
      <w:r w:rsidRPr="00724C7B">
        <w:rPr>
          <w:rFonts w:asciiTheme="majorBidi" w:hAnsiTheme="majorBidi" w:cstheme="majorBidi"/>
          <w:color w:val="000000"/>
          <w:highlight w:val="green"/>
        </w:rPr>
        <w:t>Laporte</w:t>
      </w:r>
      <w:proofErr w:type="spellEnd"/>
      <w:r w:rsidRPr="00724C7B">
        <w:rPr>
          <w:rFonts w:asciiTheme="majorBidi" w:hAnsiTheme="majorBidi" w:cstheme="majorBidi"/>
          <w:color w:val="000000"/>
          <w:highlight w:val="green"/>
        </w:rPr>
        <w:t xml:space="preserve"> B, </w:t>
      </w:r>
      <w:proofErr w:type="spellStart"/>
      <w:r w:rsidRPr="00724C7B">
        <w:rPr>
          <w:rFonts w:asciiTheme="majorBidi" w:hAnsiTheme="majorBidi" w:cstheme="majorBidi"/>
          <w:color w:val="000000"/>
          <w:highlight w:val="green"/>
        </w:rPr>
        <w:t>Depiereux</w:t>
      </w:r>
      <w:proofErr w:type="spellEnd"/>
      <w:r w:rsidRPr="00724C7B">
        <w:rPr>
          <w:rFonts w:asciiTheme="majorBidi" w:hAnsiTheme="majorBidi" w:cstheme="majorBidi"/>
          <w:color w:val="000000"/>
          <w:highlight w:val="green"/>
        </w:rPr>
        <w:t xml:space="preserve"> E, </w:t>
      </w:r>
      <w:proofErr w:type="spellStart"/>
      <w:r w:rsidRPr="00724C7B">
        <w:rPr>
          <w:rFonts w:asciiTheme="majorBidi" w:hAnsiTheme="majorBidi" w:cstheme="majorBidi"/>
          <w:color w:val="000000"/>
          <w:highlight w:val="green"/>
        </w:rPr>
        <w:t>Giffroy</w:t>
      </w:r>
      <w:proofErr w:type="spellEnd"/>
      <w:r w:rsidRPr="00724C7B">
        <w:rPr>
          <w:rFonts w:asciiTheme="majorBidi" w:hAnsiTheme="majorBidi" w:cstheme="majorBidi"/>
          <w:color w:val="000000"/>
          <w:highlight w:val="green"/>
        </w:rPr>
        <w:t xml:space="preserve"> J-M, </w:t>
      </w:r>
      <w:proofErr w:type="spellStart"/>
      <w:r w:rsidRPr="00724C7B">
        <w:rPr>
          <w:rFonts w:asciiTheme="majorBidi" w:hAnsiTheme="majorBidi" w:cstheme="majorBidi"/>
          <w:color w:val="000000"/>
          <w:highlight w:val="green"/>
        </w:rPr>
        <w:t>Diederich</w:t>
      </w:r>
      <w:proofErr w:type="spellEnd"/>
      <w:r w:rsidRPr="00724C7B">
        <w:rPr>
          <w:rFonts w:asciiTheme="majorBidi" w:hAnsiTheme="majorBidi" w:cstheme="majorBidi"/>
          <w:color w:val="000000"/>
          <w:highlight w:val="green"/>
        </w:rPr>
        <w:t xml:space="preserve"> C. Training methods of military dog handlers and their effects on the team's performances. Applied Animal </w:t>
      </w:r>
      <w:proofErr w:type="spellStart"/>
      <w:r w:rsidRPr="00724C7B">
        <w:rPr>
          <w:rFonts w:asciiTheme="majorBidi" w:hAnsiTheme="majorBidi" w:cstheme="majorBidi"/>
          <w:color w:val="000000"/>
          <w:highlight w:val="green"/>
        </w:rPr>
        <w:t>Behaviour</w:t>
      </w:r>
      <w:proofErr w:type="spellEnd"/>
      <w:r w:rsidRPr="00724C7B">
        <w:rPr>
          <w:rFonts w:asciiTheme="majorBidi" w:hAnsiTheme="majorBidi" w:cstheme="majorBidi"/>
          <w:color w:val="000000"/>
          <w:highlight w:val="green"/>
        </w:rPr>
        <w:t xml:space="preserve"> Science. 2008;113(1-3):110-22.</w:t>
      </w:r>
    </w:p>
    <w:p w14:paraId="5CEAB443"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highlight w:val="green"/>
        </w:rPr>
      </w:pPr>
      <w:r w:rsidRPr="00724C7B">
        <w:rPr>
          <w:rFonts w:asciiTheme="majorBidi" w:hAnsiTheme="majorBidi" w:cstheme="majorBidi"/>
          <w:color w:val="000000"/>
          <w:highlight w:val="green"/>
        </w:rPr>
        <w:t>65.</w:t>
      </w:r>
      <w:r w:rsidRPr="00724C7B">
        <w:rPr>
          <w:rFonts w:asciiTheme="majorBidi" w:hAnsiTheme="majorBidi" w:cstheme="majorBidi"/>
          <w:color w:val="000000"/>
          <w:highlight w:val="green"/>
        </w:rPr>
        <w:tab/>
      </w:r>
      <w:proofErr w:type="spellStart"/>
      <w:r w:rsidRPr="00724C7B">
        <w:rPr>
          <w:rFonts w:asciiTheme="majorBidi" w:hAnsiTheme="majorBidi" w:cstheme="majorBidi"/>
          <w:color w:val="000000"/>
          <w:highlight w:val="green"/>
        </w:rPr>
        <w:t>Fathizadeh</w:t>
      </w:r>
      <w:proofErr w:type="spellEnd"/>
      <w:r w:rsidRPr="00724C7B">
        <w:rPr>
          <w:rFonts w:asciiTheme="majorBidi" w:hAnsiTheme="majorBidi" w:cstheme="majorBidi"/>
          <w:color w:val="000000"/>
          <w:highlight w:val="green"/>
        </w:rPr>
        <w:t xml:space="preserve"> H, </w:t>
      </w:r>
      <w:proofErr w:type="spellStart"/>
      <w:r w:rsidRPr="00724C7B">
        <w:rPr>
          <w:rFonts w:asciiTheme="majorBidi" w:hAnsiTheme="majorBidi" w:cstheme="majorBidi"/>
          <w:color w:val="000000"/>
          <w:highlight w:val="green"/>
        </w:rPr>
        <w:t>Taghizadeh</w:t>
      </w:r>
      <w:proofErr w:type="spellEnd"/>
      <w:r w:rsidRPr="00724C7B">
        <w:rPr>
          <w:rFonts w:asciiTheme="majorBidi" w:hAnsiTheme="majorBidi" w:cstheme="majorBidi"/>
          <w:color w:val="000000"/>
          <w:highlight w:val="green"/>
        </w:rPr>
        <w:t xml:space="preserve"> S, Safari R, </w:t>
      </w:r>
      <w:proofErr w:type="spellStart"/>
      <w:r w:rsidRPr="00724C7B">
        <w:rPr>
          <w:rFonts w:asciiTheme="majorBidi" w:hAnsiTheme="majorBidi" w:cstheme="majorBidi"/>
          <w:color w:val="000000"/>
          <w:highlight w:val="green"/>
        </w:rPr>
        <w:t>Khiabani</w:t>
      </w:r>
      <w:proofErr w:type="spellEnd"/>
      <w:r w:rsidRPr="00724C7B">
        <w:rPr>
          <w:rFonts w:asciiTheme="majorBidi" w:hAnsiTheme="majorBidi" w:cstheme="majorBidi"/>
          <w:color w:val="000000"/>
          <w:highlight w:val="green"/>
        </w:rPr>
        <w:t xml:space="preserve"> SS, </w:t>
      </w:r>
      <w:proofErr w:type="spellStart"/>
      <w:r w:rsidRPr="00724C7B">
        <w:rPr>
          <w:rFonts w:asciiTheme="majorBidi" w:hAnsiTheme="majorBidi" w:cstheme="majorBidi"/>
          <w:color w:val="000000"/>
          <w:highlight w:val="green"/>
        </w:rPr>
        <w:t>Babak</w:t>
      </w:r>
      <w:proofErr w:type="spellEnd"/>
      <w:r w:rsidRPr="00724C7B">
        <w:rPr>
          <w:rFonts w:asciiTheme="majorBidi" w:hAnsiTheme="majorBidi" w:cstheme="majorBidi"/>
          <w:color w:val="000000"/>
          <w:highlight w:val="green"/>
        </w:rPr>
        <w:t xml:space="preserve"> B, </w:t>
      </w:r>
      <w:proofErr w:type="spellStart"/>
      <w:r w:rsidRPr="00724C7B">
        <w:rPr>
          <w:rFonts w:asciiTheme="majorBidi" w:hAnsiTheme="majorBidi" w:cstheme="majorBidi"/>
          <w:color w:val="000000"/>
          <w:highlight w:val="green"/>
        </w:rPr>
        <w:t>Hamzavi</w:t>
      </w:r>
      <w:proofErr w:type="spellEnd"/>
      <w:r w:rsidRPr="00724C7B">
        <w:rPr>
          <w:rFonts w:asciiTheme="majorBidi" w:hAnsiTheme="majorBidi" w:cstheme="majorBidi"/>
          <w:color w:val="000000"/>
          <w:highlight w:val="green"/>
        </w:rPr>
        <w:t xml:space="preserve"> F, et al. Study presence of COVID-19 (SARS-CoV-2) in the sweat of patients infected with Covid-19. Microbial pathogenesis. 2020</w:t>
      </w:r>
      <w:proofErr w:type="gramStart"/>
      <w:r w:rsidRPr="00724C7B">
        <w:rPr>
          <w:rFonts w:asciiTheme="majorBidi" w:hAnsiTheme="majorBidi" w:cstheme="majorBidi"/>
          <w:color w:val="000000"/>
          <w:highlight w:val="green"/>
        </w:rPr>
        <w:t>;149:104556</w:t>
      </w:r>
      <w:proofErr w:type="gramEnd"/>
      <w:r w:rsidRPr="00724C7B">
        <w:rPr>
          <w:rFonts w:asciiTheme="majorBidi" w:hAnsiTheme="majorBidi" w:cstheme="majorBidi"/>
          <w:color w:val="000000"/>
          <w:highlight w:val="green"/>
        </w:rPr>
        <w:t>.</w:t>
      </w:r>
    </w:p>
    <w:p w14:paraId="33126900"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highlight w:val="green"/>
        </w:rPr>
      </w:pPr>
      <w:r w:rsidRPr="00724C7B">
        <w:rPr>
          <w:rFonts w:asciiTheme="majorBidi" w:hAnsiTheme="majorBidi" w:cstheme="majorBidi"/>
          <w:color w:val="000000"/>
          <w:highlight w:val="green"/>
        </w:rPr>
        <w:t>66.</w:t>
      </w:r>
      <w:r w:rsidRPr="00724C7B">
        <w:rPr>
          <w:rFonts w:asciiTheme="majorBidi" w:hAnsiTheme="majorBidi" w:cstheme="majorBidi"/>
          <w:color w:val="000000"/>
          <w:highlight w:val="green"/>
        </w:rPr>
        <w:tab/>
        <w:t xml:space="preserve">Taylor M. COVID Canines: Training Dogs to Detect the Novel Virus: Laboratory Equipment; January 26, 2021 [Available from: </w:t>
      </w:r>
      <w:hyperlink r:id="rId16">
        <w:r w:rsidRPr="00724C7B">
          <w:rPr>
            <w:rFonts w:asciiTheme="majorBidi" w:hAnsiTheme="majorBidi" w:cstheme="majorBidi"/>
            <w:color w:val="0000FF"/>
            <w:highlight w:val="green"/>
            <w:u w:val="single"/>
          </w:rPr>
          <w:t>https://www.laboratoryequipment.com/572564-COVID-Canines-Training-Dogs-to-Detect-the-Novel-Virus/</w:t>
        </w:r>
      </w:hyperlink>
      <w:r w:rsidRPr="00724C7B">
        <w:rPr>
          <w:rFonts w:asciiTheme="majorBidi" w:hAnsiTheme="majorBidi" w:cstheme="majorBidi"/>
          <w:color w:val="000000"/>
          <w:highlight w:val="green"/>
        </w:rPr>
        <w:t>.</w:t>
      </w:r>
    </w:p>
    <w:p w14:paraId="6452E5BC"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highlight w:val="green"/>
        </w:rPr>
      </w:pPr>
      <w:r w:rsidRPr="00724C7B">
        <w:rPr>
          <w:rFonts w:asciiTheme="majorBidi" w:hAnsiTheme="majorBidi" w:cstheme="majorBidi"/>
          <w:color w:val="000000"/>
          <w:highlight w:val="green"/>
        </w:rPr>
        <w:t>67.</w:t>
      </w:r>
      <w:r w:rsidRPr="00724C7B">
        <w:rPr>
          <w:rFonts w:asciiTheme="majorBidi" w:hAnsiTheme="majorBidi" w:cstheme="majorBidi"/>
          <w:color w:val="000000"/>
          <w:highlight w:val="green"/>
        </w:rPr>
        <w:tab/>
      </w:r>
      <w:proofErr w:type="spellStart"/>
      <w:r w:rsidRPr="00724C7B">
        <w:rPr>
          <w:rFonts w:asciiTheme="majorBidi" w:hAnsiTheme="majorBidi" w:cstheme="majorBidi"/>
          <w:color w:val="000000"/>
          <w:highlight w:val="green"/>
        </w:rPr>
        <w:t>Kmietowicz</w:t>
      </w:r>
      <w:proofErr w:type="spellEnd"/>
      <w:r w:rsidRPr="00724C7B">
        <w:rPr>
          <w:rFonts w:asciiTheme="majorBidi" w:hAnsiTheme="majorBidi" w:cstheme="majorBidi"/>
          <w:color w:val="000000"/>
          <w:highlight w:val="green"/>
        </w:rPr>
        <w:t xml:space="preserve"> Z. Sixty seconds on... covid-19 sniffer dogs. British Medical Journal Publishing Group; 2020.</w:t>
      </w:r>
    </w:p>
    <w:p w14:paraId="5B445B1A"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highlight w:val="green"/>
        </w:rPr>
      </w:pPr>
      <w:r w:rsidRPr="00724C7B">
        <w:rPr>
          <w:rFonts w:asciiTheme="majorBidi" w:hAnsiTheme="majorBidi" w:cstheme="majorBidi"/>
          <w:color w:val="000000"/>
          <w:highlight w:val="green"/>
        </w:rPr>
        <w:t>68.</w:t>
      </w:r>
      <w:r w:rsidRPr="00724C7B">
        <w:rPr>
          <w:rFonts w:asciiTheme="majorBidi" w:hAnsiTheme="majorBidi" w:cstheme="majorBidi"/>
          <w:color w:val="000000"/>
          <w:highlight w:val="green"/>
        </w:rPr>
        <w:tab/>
        <w:t xml:space="preserve">Else H. Can dogs smell COVID? Here’s what the science says nature: nature; 2020 [Available from: </w:t>
      </w:r>
      <w:hyperlink r:id="rId17">
        <w:r w:rsidRPr="00724C7B">
          <w:rPr>
            <w:rFonts w:asciiTheme="majorBidi" w:hAnsiTheme="majorBidi" w:cstheme="majorBidi"/>
            <w:color w:val="0000FF"/>
            <w:highlight w:val="green"/>
            <w:u w:val="single"/>
          </w:rPr>
          <w:t>https://www.nature.com/articles/d41586-020-03149-9</w:t>
        </w:r>
      </w:hyperlink>
      <w:r w:rsidRPr="00724C7B">
        <w:rPr>
          <w:rFonts w:asciiTheme="majorBidi" w:hAnsiTheme="majorBidi" w:cstheme="majorBidi"/>
          <w:color w:val="000000"/>
          <w:highlight w:val="green"/>
        </w:rPr>
        <w:t>.</w:t>
      </w:r>
    </w:p>
    <w:p w14:paraId="6867CD4F" w14:textId="77777777" w:rsidR="00CA3FF5" w:rsidRPr="00724C7B" w:rsidRDefault="008C6CA5">
      <w:pPr>
        <w:pBdr>
          <w:top w:val="nil"/>
          <w:left w:val="nil"/>
          <w:bottom w:val="nil"/>
          <w:right w:val="nil"/>
          <w:between w:val="nil"/>
        </w:pBdr>
        <w:spacing w:line="240" w:lineRule="auto"/>
        <w:jc w:val="both"/>
        <w:rPr>
          <w:rFonts w:asciiTheme="majorBidi" w:hAnsiTheme="majorBidi" w:cstheme="majorBidi"/>
          <w:color w:val="000000"/>
        </w:rPr>
      </w:pPr>
      <w:r w:rsidRPr="00724C7B">
        <w:rPr>
          <w:rFonts w:asciiTheme="majorBidi" w:hAnsiTheme="majorBidi" w:cstheme="majorBidi"/>
          <w:color w:val="000000"/>
          <w:highlight w:val="green"/>
        </w:rPr>
        <w:t>69.</w:t>
      </w:r>
      <w:r w:rsidRPr="00724C7B">
        <w:rPr>
          <w:rFonts w:asciiTheme="majorBidi" w:hAnsiTheme="majorBidi" w:cstheme="majorBidi"/>
          <w:color w:val="000000"/>
          <w:highlight w:val="green"/>
        </w:rPr>
        <w:tab/>
      </w:r>
      <w:proofErr w:type="spellStart"/>
      <w:r w:rsidRPr="00724C7B">
        <w:rPr>
          <w:rFonts w:asciiTheme="majorBidi" w:hAnsiTheme="majorBidi" w:cstheme="majorBidi"/>
          <w:color w:val="000000"/>
          <w:highlight w:val="green"/>
        </w:rPr>
        <w:t>Moshfegh</w:t>
      </w:r>
      <w:proofErr w:type="spellEnd"/>
      <w:r w:rsidRPr="00724C7B">
        <w:rPr>
          <w:rFonts w:asciiTheme="majorBidi" w:hAnsiTheme="majorBidi" w:cstheme="majorBidi"/>
          <w:color w:val="000000"/>
          <w:highlight w:val="green"/>
        </w:rPr>
        <w:t xml:space="preserve"> F, </w:t>
      </w:r>
      <w:proofErr w:type="spellStart"/>
      <w:r w:rsidRPr="00724C7B">
        <w:rPr>
          <w:rFonts w:asciiTheme="majorBidi" w:hAnsiTheme="majorBidi" w:cstheme="majorBidi"/>
          <w:color w:val="000000"/>
          <w:highlight w:val="green"/>
        </w:rPr>
        <w:t>Khosraviani</w:t>
      </w:r>
      <w:proofErr w:type="spellEnd"/>
      <w:r w:rsidRPr="00724C7B">
        <w:rPr>
          <w:rFonts w:asciiTheme="majorBidi" w:hAnsiTheme="majorBidi" w:cstheme="majorBidi"/>
          <w:color w:val="000000"/>
          <w:highlight w:val="green"/>
        </w:rPr>
        <w:t xml:space="preserve"> F, </w:t>
      </w:r>
      <w:proofErr w:type="spellStart"/>
      <w:r w:rsidRPr="00724C7B">
        <w:rPr>
          <w:rFonts w:asciiTheme="majorBidi" w:hAnsiTheme="majorBidi" w:cstheme="majorBidi"/>
          <w:color w:val="000000"/>
          <w:highlight w:val="green"/>
        </w:rPr>
        <w:t>Moghaddasi</w:t>
      </w:r>
      <w:proofErr w:type="spellEnd"/>
      <w:r w:rsidRPr="00724C7B">
        <w:rPr>
          <w:rFonts w:asciiTheme="majorBidi" w:hAnsiTheme="majorBidi" w:cstheme="majorBidi"/>
          <w:color w:val="000000"/>
          <w:highlight w:val="green"/>
        </w:rPr>
        <w:t xml:space="preserve"> N, </w:t>
      </w:r>
      <w:proofErr w:type="spellStart"/>
      <w:r w:rsidRPr="00724C7B">
        <w:rPr>
          <w:rFonts w:asciiTheme="majorBidi" w:hAnsiTheme="majorBidi" w:cstheme="majorBidi"/>
          <w:color w:val="000000"/>
          <w:highlight w:val="green"/>
        </w:rPr>
        <w:t>Seyed</w:t>
      </w:r>
      <w:proofErr w:type="spellEnd"/>
      <w:r w:rsidRPr="00724C7B">
        <w:rPr>
          <w:rFonts w:asciiTheme="majorBidi" w:hAnsiTheme="majorBidi" w:cstheme="majorBidi"/>
          <w:color w:val="000000"/>
          <w:highlight w:val="green"/>
        </w:rPr>
        <w:t xml:space="preserve"> </w:t>
      </w:r>
      <w:proofErr w:type="spellStart"/>
      <w:r w:rsidRPr="00724C7B">
        <w:rPr>
          <w:rFonts w:asciiTheme="majorBidi" w:hAnsiTheme="majorBidi" w:cstheme="majorBidi"/>
          <w:color w:val="000000"/>
          <w:highlight w:val="green"/>
        </w:rPr>
        <w:t>javadi</w:t>
      </w:r>
      <w:proofErr w:type="spellEnd"/>
      <w:r w:rsidRPr="00724C7B">
        <w:rPr>
          <w:rFonts w:asciiTheme="majorBidi" w:hAnsiTheme="majorBidi" w:cstheme="majorBidi"/>
          <w:color w:val="000000"/>
          <w:highlight w:val="green"/>
        </w:rPr>
        <w:t xml:space="preserve"> </w:t>
      </w:r>
      <w:proofErr w:type="spellStart"/>
      <w:r w:rsidRPr="00724C7B">
        <w:rPr>
          <w:rFonts w:asciiTheme="majorBidi" w:hAnsiTheme="majorBidi" w:cstheme="majorBidi"/>
          <w:color w:val="000000"/>
          <w:highlight w:val="green"/>
        </w:rPr>
        <w:t>limoodi</w:t>
      </w:r>
      <w:proofErr w:type="spellEnd"/>
      <w:r w:rsidRPr="00724C7B">
        <w:rPr>
          <w:rFonts w:asciiTheme="majorBidi" w:hAnsiTheme="majorBidi" w:cstheme="majorBidi"/>
          <w:color w:val="000000"/>
          <w:highlight w:val="green"/>
        </w:rPr>
        <w:t xml:space="preserve"> S, </w:t>
      </w:r>
      <w:proofErr w:type="spellStart"/>
      <w:r w:rsidRPr="00724C7B">
        <w:rPr>
          <w:rFonts w:asciiTheme="majorBidi" w:hAnsiTheme="majorBidi" w:cstheme="majorBidi"/>
          <w:color w:val="000000"/>
          <w:highlight w:val="green"/>
        </w:rPr>
        <w:t>Boluki</w:t>
      </w:r>
      <w:proofErr w:type="spellEnd"/>
      <w:r w:rsidRPr="00724C7B">
        <w:rPr>
          <w:rFonts w:asciiTheme="majorBidi" w:hAnsiTheme="majorBidi" w:cstheme="majorBidi"/>
          <w:color w:val="000000"/>
          <w:highlight w:val="green"/>
        </w:rPr>
        <w:t xml:space="preserve"> E. Antiviral Optical Techniques as a Possible Novel Approach to COVID-19 Treatment. Journal of Innovative Optical Health Sciences. 2020</w:t>
      </w:r>
      <w:proofErr w:type="gramStart"/>
      <w:r w:rsidRPr="00724C7B">
        <w:rPr>
          <w:rFonts w:asciiTheme="majorBidi" w:hAnsiTheme="majorBidi" w:cstheme="majorBidi"/>
          <w:color w:val="000000"/>
          <w:highlight w:val="green"/>
        </w:rPr>
        <w:t>;In</w:t>
      </w:r>
      <w:proofErr w:type="gramEnd"/>
      <w:r w:rsidRPr="00724C7B">
        <w:rPr>
          <w:rFonts w:asciiTheme="majorBidi" w:hAnsiTheme="majorBidi" w:cstheme="majorBidi"/>
          <w:color w:val="000000"/>
          <w:highlight w:val="green"/>
        </w:rPr>
        <w:t xml:space="preserve"> press.</w:t>
      </w:r>
      <w:r w:rsidRPr="00724C7B">
        <w:rPr>
          <w:rFonts w:asciiTheme="majorBidi" w:eastAsia="AdvTTc7427115" w:hAnsiTheme="majorBidi" w:cstheme="majorBidi"/>
          <w:color w:val="000000"/>
          <w:sz w:val="18"/>
          <w:szCs w:val="18"/>
          <w:highlight w:val="green"/>
        </w:rPr>
        <w:t xml:space="preserve"> </w:t>
      </w:r>
      <w:hyperlink r:id="rId18">
        <w:r w:rsidRPr="00724C7B">
          <w:rPr>
            <w:rFonts w:asciiTheme="majorBidi" w:hAnsiTheme="majorBidi" w:cstheme="majorBidi"/>
            <w:color w:val="0000FF"/>
            <w:highlight w:val="green"/>
            <w:u w:val="single"/>
          </w:rPr>
          <w:t>DOI: 10.1142/S1793545821300020</w:t>
        </w:r>
      </w:hyperlink>
    </w:p>
    <w:p w14:paraId="713C39DF"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70.</w:t>
      </w:r>
      <w:r w:rsidRPr="00724C7B">
        <w:rPr>
          <w:rFonts w:asciiTheme="majorBidi" w:hAnsiTheme="majorBidi" w:cstheme="majorBidi"/>
          <w:color w:val="000000"/>
        </w:rPr>
        <w:tab/>
      </w:r>
      <w:proofErr w:type="spellStart"/>
      <w:r w:rsidRPr="00724C7B">
        <w:rPr>
          <w:rFonts w:asciiTheme="majorBidi" w:hAnsiTheme="majorBidi" w:cstheme="majorBidi"/>
          <w:color w:val="000000"/>
        </w:rPr>
        <w:t>Hasell</w:t>
      </w:r>
      <w:proofErr w:type="spellEnd"/>
      <w:r w:rsidRPr="00724C7B">
        <w:rPr>
          <w:rFonts w:asciiTheme="majorBidi" w:hAnsiTheme="majorBidi" w:cstheme="majorBidi"/>
          <w:color w:val="000000"/>
        </w:rPr>
        <w:t xml:space="preserve"> J. Testing early, testing late: four countries’ approaches to COVID-19 testing compared 2020 [Available from: </w:t>
      </w:r>
      <w:hyperlink r:id="rId19">
        <w:r w:rsidRPr="00724C7B">
          <w:rPr>
            <w:rFonts w:asciiTheme="majorBidi" w:hAnsiTheme="majorBidi" w:cstheme="majorBidi"/>
            <w:color w:val="0000FF"/>
            <w:u w:val="single"/>
          </w:rPr>
          <w:t>https://ourworldindata.org/covid-testing-us-uk-korea-italy</w:t>
        </w:r>
      </w:hyperlink>
      <w:r w:rsidRPr="00724C7B">
        <w:rPr>
          <w:rFonts w:asciiTheme="majorBidi" w:hAnsiTheme="majorBidi" w:cstheme="majorBidi"/>
          <w:color w:val="000000"/>
        </w:rPr>
        <w:t>.</w:t>
      </w:r>
    </w:p>
    <w:p w14:paraId="2E85089D"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71.</w:t>
      </w:r>
      <w:r w:rsidRPr="00724C7B">
        <w:rPr>
          <w:rFonts w:asciiTheme="majorBidi" w:hAnsiTheme="majorBidi" w:cstheme="majorBidi"/>
          <w:color w:val="000000"/>
        </w:rPr>
        <w:tab/>
      </w:r>
      <w:proofErr w:type="spellStart"/>
      <w:r w:rsidRPr="00724C7B">
        <w:rPr>
          <w:rFonts w:asciiTheme="majorBidi" w:hAnsiTheme="majorBidi" w:cstheme="majorBidi"/>
          <w:color w:val="000000"/>
        </w:rPr>
        <w:t>Dragonieri</w:t>
      </w:r>
      <w:proofErr w:type="spellEnd"/>
      <w:r w:rsidRPr="00724C7B">
        <w:rPr>
          <w:rFonts w:asciiTheme="majorBidi" w:hAnsiTheme="majorBidi" w:cstheme="majorBidi"/>
          <w:color w:val="000000"/>
        </w:rPr>
        <w:t xml:space="preserve"> S, </w:t>
      </w:r>
      <w:proofErr w:type="spellStart"/>
      <w:r w:rsidRPr="00724C7B">
        <w:rPr>
          <w:rFonts w:asciiTheme="majorBidi" w:hAnsiTheme="majorBidi" w:cstheme="majorBidi"/>
          <w:color w:val="000000"/>
        </w:rPr>
        <w:t>Quaranta</w:t>
      </w:r>
      <w:proofErr w:type="spellEnd"/>
      <w:r w:rsidRPr="00724C7B">
        <w:rPr>
          <w:rFonts w:asciiTheme="majorBidi" w:hAnsiTheme="majorBidi" w:cstheme="majorBidi"/>
          <w:color w:val="000000"/>
        </w:rPr>
        <w:t xml:space="preserve"> VN, </w:t>
      </w:r>
      <w:proofErr w:type="spellStart"/>
      <w:r w:rsidRPr="00724C7B">
        <w:rPr>
          <w:rFonts w:asciiTheme="majorBidi" w:hAnsiTheme="majorBidi" w:cstheme="majorBidi"/>
          <w:color w:val="000000"/>
        </w:rPr>
        <w:t>Carratu</w:t>
      </w:r>
      <w:proofErr w:type="spellEnd"/>
      <w:r w:rsidRPr="00724C7B">
        <w:rPr>
          <w:rFonts w:asciiTheme="majorBidi" w:hAnsiTheme="majorBidi" w:cstheme="majorBidi"/>
          <w:color w:val="000000"/>
        </w:rPr>
        <w:t xml:space="preserve"> P, </w:t>
      </w:r>
      <w:proofErr w:type="spellStart"/>
      <w:r w:rsidRPr="00724C7B">
        <w:rPr>
          <w:rFonts w:asciiTheme="majorBidi" w:hAnsiTheme="majorBidi" w:cstheme="majorBidi"/>
          <w:color w:val="000000"/>
        </w:rPr>
        <w:t>Ranieri</w:t>
      </w:r>
      <w:proofErr w:type="spellEnd"/>
      <w:r w:rsidRPr="00724C7B">
        <w:rPr>
          <w:rFonts w:asciiTheme="majorBidi" w:hAnsiTheme="majorBidi" w:cstheme="majorBidi"/>
          <w:color w:val="000000"/>
        </w:rPr>
        <w:t xml:space="preserve"> T, </w:t>
      </w:r>
      <w:proofErr w:type="spellStart"/>
      <w:r w:rsidRPr="00724C7B">
        <w:rPr>
          <w:rFonts w:asciiTheme="majorBidi" w:hAnsiTheme="majorBidi" w:cstheme="majorBidi"/>
          <w:color w:val="000000"/>
        </w:rPr>
        <w:t>Resta</w:t>
      </w:r>
      <w:proofErr w:type="spellEnd"/>
      <w:r w:rsidRPr="00724C7B">
        <w:rPr>
          <w:rFonts w:asciiTheme="majorBidi" w:hAnsiTheme="majorBidi" w:cstheme="majorBidi"/>
          <w:color w:val="000000"/>
        </w:rPr>
        <w:t xml:space="preserve"> O. Influence of age and gender on the profile of exhaled volatile organic compounds analyzed by an electronic nose. </w:t>
      </w:r>
      <w:proofErr w:type="spellStart"/>
      <w:r w:rsidRPr="00724C7B">
        <w:rPr>
          <w:rFonts w:asciiTheme="majorBidi" w:hAnsiTheme="majorBidi" w:cstheme="majorBidi"/>
          <w:color w:val="000000"/>
        </w:rPr>
        <w:t>Jornal</w:t>
      </w:r>
      <w:proofErr w:type="spellEnd"/>
      <w:r w:rsidRPr="00724C7B">
        <w:rPr>
          <w:rFonts w:asciiTheme="majorBidi" w:hAnsiTheme="majorBidi" w:cstheme="majorBidi"/>
          <w:color w:val="000000"/>
        </w:rPr>
        <w:t xml:space="preserve"> </w:t>
      </w:r>
      <w:proofErr w:type="spellStart"/>
      <w:r w:rsidRPr="00724C7B">
        <w:rPr>
          <w:rFonts w:asciiTheme="majorBidi" w:hAnsiTheme="majorBidi" w:cstheme="majorBidi"/>
          <w:color w:val="000000"/>
        </w:rPr>
        <w:t>Brasileiro</w:t>
      </w:r>
      <w:proofErr w:type="spellEnd"/>
      <w:r w:rsidRPr="00724C7B">
        <w:rPr>
          <w:rFonts w:asciiTheme="majorBidi" w:hAnsiTheme="majorBidi" w:cstheme="majorBidi"/>
          <w:color w:val="000000"/>
        </w:rPr>
        <w:t xml:space="preserve"> de </w:t>
      </w:r>
      <w:proofErr w:type="spellStart"/>
      <w:r w:rsidRPr="00724C7B">
        <w:rPr>
          <w:rFonts w:asciiTheme="majorBidi" w:hAnsiTheme="majorBidi" w:cstheme="majorBidi"/>
          <w:color w:val="000000"/>
        </w:rPr>
        <w:t>Pneumologia</w:t>
      </w:r>
      <w:proofErr w:type="spellEnd"/>
      <w:r w:rsidRPr="00724C7B">
        <w:rPr>
          <w:rFonts w:asciiTheme="majorBidi" w:hAnsiTheme="majorBidi" w:cstheme="majorBidi"/>
          <w:color w:val="000000"/>
        </w:rPr>
        <w:t>. 2016;42(2):143-5.</w:t>
      </w:r>
    </w:p>
    <w:p w14:paraId="40A83864"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72.</w:t>
      </w:r>
      <w:r w:rsidRPr="00724C7B">
        <w:rPr>
          <w:rFonts w:asciiTheme="majorBidi" w:hAnsiTheme="majorBidi" w:cstheme="majorBidi"/>
          <w:color w:val="000000"/>
        </w:rPr>
        <w:tab/>
      </w:r>
      <w:proofErr w:type="spellStart"/>
      <w:r w:rsidRPr="00724C7B">
        <w:rPr>
          <w:rFonts w:asciiTheme="majorBidi" w:hAnsiTheme="majorBidi" w:cstheme="majorBidi"/>
          <w:color w:val="000000"/>
        </w:rPr>
        <w:t>Johnen</w:t>
      </w:r>
      <w:proofErr w:type="spellEnd"/>
      <w:r w:rsidRPr="00724C7B">
        <w:rPr>
          <w:rFonts w:asciiTheme="majorBidi" w:hAnsiTheme="majorBidi" w:cstheme="majorBidi"/>
          <w:color w:val="000000"/>
        </w:rPr>
        <w:t xml:space="preserve"> D, </w:t>
      </w:r>
      <w:proofErr w:type="spellStart"/>
      <w:r w:rsidRPr="00724C7B">
        <w:rPr>
          <w:rFonts w:asciiTheme="majorBidi" w:hAnsiTheme="majorBidi" w:cstheme="majorBidi"/>
          <w:color w:val="000000"/>
        </w:rPr>
        <w:t>Heuwieser</w:t>
      </w:r>
      <w:proofErr w:type="spellEnd"/>
      <w:r w:rsidRPr="00724C7B">
        <w:rPr>
          <w:rFonts w:asciiTheme="majorBidi" w:hAnsiTheme="majorBidi" w:cstheme="majorBidi"/>
          <w:color w:val="000000"/>
        </w:rPr>
        <w:t xml:space="preserve"> W, Fischer-</w:t>
      </w:r>
      <w:proofErr w:type="spellStart"/>
      <w:r w:rsidRPr="00724C7B">
        <w:rPr>
          <w:rFonts w:asciiTheme="majorBidi" w:hAnsiTheme="majorBidi" w:cstheme="majorBidi"/>
          <w:color w:val="000000"/>
        </w:rPr>
        <w:t>Tenhagen</w:t>
      </w:r>
      <w:proofErr w:type="spellEnd"/>
      <w:r w:rsidRPr="00724C7B">
        <w:rPr>
          <w:rFonts w:asciiTheme="majorBidi" w:hAnsiTheme="majorBidi" w:cstheme="majorBidi"/>
          <w:color w:val="000000"/>
        </w:rPr>
        <w:t xml:space="preserve"> C. An approach to identify bias in scent detection dog testing. Applied Animal </w:t>
      </w:r>
      <w:proofErr w:type="spellStart"/>
      <w:r w:rsidRPr="00724C7B">
        <w:rPr>
          <w:rFonts w:asciiTheme="majorBidi" w:hAnsiTheme="majorBidi" w:cstheme="majorBidi"/>
          <w:color w:val="000000"/>
        </w:rPr>
        <w:t>Behaviour</w:t>
      </w:r>
      <w:proofErr w:type="spellEnd"/>
      <w:r w:rsidRPr="00724C7B">
        <w:rPr>
          <w:rFonts w:asciiTheme="majorBidi" w:hAnsiTheme="majorBidi" w:cstheme="majorBidi"/>
          <w:color w:val="000000"/>
        </w:rPr>
        <w:t xml:space="preserve"> Science. 2017</w:t>
      </w:r>
      <w:proofErr w:type="gramStart"/>
      <w:r w:rsidRPr="00724C7B">
        <w:rPr>
          <w:rFonts w:asciiTheme="majorBidi" w:hAnsiTheme="majorBidi" w:cstheme="majorBidi"/>
          <w:color w:val="000000"/>
        </w:rPr>
        <w:t>;189:1</w:t>
      </w:r>
      <w:proofErr w:type="gramEnd"/>
      <w:r w:rsidRPr="00724C7B">
        <w:rPr>
          <w:rFonts w:asciiTheme="majorBidi" w:hAnsiTheme="majorBidi" w:cstheme="majorBidi"/>
          <w:color w:val="000000"/>
        </w:rPr>
        <w:t>-12.</w:t>
      </w:r>
    </w:p>
    <w:p w14:paraId="10882780"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bookmarkStart w:id="0" w:name="_heading=h.gjdgxs" w:colFirst="0" w:colLast="0"/>
      <w:bookmarkEnd w:id="0"/>
      <w:r w:rsidRPr="00724C7B">
        <w:rPr>
          <w:rFonts w:asciiTheme="majorBidi" w:hAnsiTheme="majorBidi" w:cstheme="majorBidi"/>
          <w:color w:val="000000"/>
        </w:rPr>
        <w:t>73.</w:t>
      </w:r>
      <w:r w:rsidRPr="00724C7B">
        <w:rPr>
          <w:rFonts w:asciiTheme="majorBidi" w:hAnsiTheme="majorBidi" w:cstheme="majorBidi"/>
          <w:color w:val="000000"/>
        </w:rPr>
        <w:tab/>
        <w:t xml:space="preserve">Riley S, Ainslie KE, Eales O, Jeffrey B, Walters CE, Atchison CJ, et al. Community prevalence of SARS-CoV-2 virus in England during </w:t>
      </w:r>
      <w:proofErr w:type="gramStart"/>
      <w:r w:rsidRPr="00724C7B">
        <w:rPr>
          <w:rFonts w:asciiTheme="majorBidi" w:hAnsiTheme="majorBidi" w:cstheme="majorBidi"/>
          <w:color w:val="000000"/>
        </w:rPr>
        <w:t>may</w:t>
      </w:r>
      <w:proofErr w:type="gramEnd"/>
      <w:r w:rsidRPr="00724C7B">
        <w:rPr>
          <w:rFonts w:asciiTheme="majorBidi" w:hAnsiTheme="majorBidi" w:cstheme="majorBidi"/>
          <w:color w:val="000000"/>
        </w:rPr>
        <w:t xml:space="preserve"> 2020: REACT study. </w:t>
      </w:r>
      <w:proofErr w:type="spellStart"/>
      <w:r w:rsidRPr="00724C7B">
        <w:rPr>
          <w:rFonts w:asciiTheme="majorBidi" w:hAnsiTheme="majorBidi" w:cstheme="majorBidi"/>
          <w:color w:val="000000"/>
        </w:rPr>
        <w:t>medRxiv</w:t>
      </w:r>
      <w:proofErr w:type="spellEnd"/>
      <w:r w:rsidRPr="00724C7B">
        <w:rPr>
          <w:rFonts w:asciiTheme="majorBidi" w:hAnsiTheme="majorBidi" w:cstheme="majorBidi"/>
          <w:color w:val="000000"/>
        </w:rPr>
        <w:t>. 2020.</w:t>
      </w:r>
    </w:p>
    <w:p w14:paraId="526024CD"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74.</w:t>
      </w:r>
      <w:r w:rsidRPr="00724C7B">
        <w:rPr>
          <w:rFonts w:asciiTheme="majorBidi" w:hAnsiTheme="majorBidi" w:cstheme="majorBidi"/>
          <w:color w:val="000000"/>
        </w:rPr>
        <w:tab/>
        <w:t xml:space="preserve">Leroy EM, </w:t>
      </w:r>
      <w:proofErr w:type="spellStart"/>
      <w:r w:rsidRPr="00724C7B">
        <w:rPr>
          <w:rFonts w:asciiTheme="majorBidi" w:hAnsiTheme="majorBidi" w:cstheme="majorBidi"/>
          <w:color w:val="000000"/>
        </w:rPr>
        <w:t>Gouilh</w:t>
      </w:r>
      <w:proofErr w:type="spellEnd"/>
      <w:r w:rsidRPr="00724C7B">
        <w:rPr>
          <w:rFonts w:asciiTheme="majorBidi" w:hAnsiTheme="majorBidi" w:cstheme="majorBidi"/>
          <w:color w:val="000000"/>
        </w:rPr>
        <w:t xml:space="preserve"> MA, </w:t>
      </w:r>
      <w:proofErr w:type="spellStart"/>
      <w:r w:rsidRPr="00724C7B">
        <w:rPr>
          <w:rFonts w:asciiTheme="majorBidi" w:hAnsiTheme="majorBidi" w:cstheme="majorBidi"/>
          <w:color w:val="000000"/>
        </w:rPr>
        <w:t>Brugère-Picoux</w:t>
      </w:r>
      <w:proofErr w:type="spellEnd"/>
      <w:r w:rsidRPr="00724C7B">
        <w:rPr>
          <w:rFonts w:asciiTheme="majorBidi" w:hAnsiTheme="majorBidi" w:cstheme="majorBidi"/>
          <w:color w:val="000000"/>
        </w:rPr>
        <w:t xml:space="preserve"> J. The risk of SARS-CoV-2 transmission to pets and other wild and domestic animals strongly mandates a one-health strategy to control the COVID-19 pandemic. One Health. 2020.</w:t>
      </w:r>
    </w:p>
    <w:p w14:paraId="4D70BB5E"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75.</w:t>
      </w:r>
      <w:r w:rsidRPr="00724C7B">
        <w:rPr>
          <w:rFonts w:asciiTheme="majorBidi" w:hAnsiTheme="majorBidi" w:cstheme="majorBidi"/>
          <w:color w:val="000000"/>
        </w:rPr>
        <w:tab/>
        <w:t xml:space="preserve">Amundsen T, </w:t>
      </w:r>
      <w:proofErr w:type="spellStart"/>
      <w:r w:rsidRPr="00724C7B">
        <w:rPr>
          <w:rFonts w:asciiTheme="majorBidi" w:hAnsiTheme="majorBidi" w:cstheme="majorBidi"/>
          <w:color w:val="000000"/>
        </w:rPr>
        <w:t>Sundstrøm</w:t>
      </w:r>
      <w:proofErr w:type="spellEnd"/>
      <w:r w:rsidRPr="00724C7B">
        <w:rPr>
          <w:rFonts w:asciiTheme="majorBidi" w:hAnsiTheme="majorBidi" w:cstheme="majorBidi"/>
          <w:color w:val="000000"/>
        </w:rPr>
        <w:t xml:space="preserve"> S, </w:t>
      </w:r>
      <w:proofErr w:type="spellStart"/>
      <w:r w:rsidRPr="00724C7B">
        <w:rPr>
          <w:rFonts w:asciiTheme="majorBidi" w:hAnsiTheme="majorBidi" w:cstheme="majorBidi"/>
          <w:color w:val="000000"/>
        </w:rPr>
        <w:t>Buvik</w:t>
      </w:r>
      <w:proofErr w:type="spellEnd"/>
      <w:r w:rsidRPr="00724C7B">
        <w:rPr>
          <w:rFonts w:asciiTheme="majorBidi" w:hAnsiTheme="majorBidi" w:cstheme="majorBidi"/>
          <w:color w:val="000000"/>
        </w:rPr>
        <w:t xml:space="preserve"> T, </w:t>
      </w:r>
      <w:proofErr w:type="spellStart"/>
      <w:r w:rsidRPr="00724C7B">
        <w:rPr>
          <w:rFonts w:asciiTheme="majorBidi" w:hAnsiTheme="majorBidi" w:cstheme="majorBidi"/>
          <w:color w:val="000000"/>
        </w:rPr>
        <w:t>Gederaas</w:t>
      </w:r>
      <w:proofErr w:type="spellEnd"/>
      <w:r w:rsidRPr="00724C7B">
        <w:rPr>
          <w:rFonts w:asciiTheme="majorBidi" w:hAnsiTheme="majorBidi" w:cstheme="majorBidi"/>
          <w:color w:val="000000"/>
        </w:rPr>
        <w:t xml:space="preserve"> OA, </w:t>
      </w:r>
      <w:proofErr w:type="spellStart"/>
      <w:r w:rsidRPr="00724C7B">
        <w:rPr>
          <w:rFonts w:asciiTheme="majorBidi" w:hAnsiTheme="majorBidi" w:cstheme="majorBidi"/>
          <w:color w:val="000000"/>
        </w:rPr>
        <w:t>Haaverstad</w:t>
      </w:r>
      <w:proofErr w:type="spellEnd"/>
      <w:r w:rsidRPr="00724C7B">
        <w:rPr>
          <w:rFonts w:asciiTheme="majorBidi" w:hAnsiTheme="majorBidi" w:cstheme="majorBidi"/>
          <w:color w:val="000000"/>
        </w:rPr>
        <w:t xml:space="preserve"> R. Can dogs smell lung cancer? First study using exhaled breath and urine screening in unselected patients with suspected lung cancer. </w:t>
      </w:r>
      <w:proofErr w:type="spellStart"/>
      <w:r w:rsidRPr="00724C7B">
        <w:rPr>
          <w:rFonts w:asciiTheme="majorBidi" w:hAnsiTheme="majorBidi" w:cstheme="majorBidi"/>
          <w:color w:val="000000"/>
        </w:rPr>
        <w:t>Acta</w:t>
      </w:r>
      <w:proofErr w:type="spellEnd"/>
      <w:r w:rsidRPr="00724C7B">
        <w:rPr>
          <w:rFonts w:asciiTheme="majorBidi" w:hAnsiTheme="majorBidi" w:cstheme="majorBidi"/>
          <w:color w:val="000000"/>
        </w:rPr>
        <w:t xml:space="preserve"> </w:t>
      </w:r>
      <w:proofErr w:type="spellStart"/>
      <w:r w:rsidRPr="00724C7B">
        <w:rPr>
          <w:rFonts w:asciiTheme="majorBidi" w:hAnsiTheme="majorBidi" w:cstheme="majorBidi"/>
          <w:color w:val="000000"/>
        </w:rPr>
        <w:t>oncologica</w:t>
      </w:r>
      <w:proofErr w:type="spellEnd"/>
      <w:r w:rsidRPr="00724C7B">
        <w:rPr>
          <w:rFonts w:asciiTheme="majorBidi" w:hAnsiTheme="majorBidi" w:cstheme="majorBidi"/>
          <w:color w:val="000000"/>
        </w:rPr>
        <w:t>. 2014;53(3):307-15.</w:t>
      </w:r>
    </w:p>
    <w:p w14:paraId="78D0D864"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76.</w:t>
      </w:r>
      <w:r w:rsidRPr="00724C7B">
        <w:rPr>
          <w:rFonts w:asciiTheme="majorBidi" w:hAnsiTheme="majorBidi" w:cstheme="majorBidi"/>
          <w:color w:val="000000"/>
        </w:rPr>
        <w:tab/>
        <w:t xml:space="preserve">Schmidt K, </w:t>
      </w:r>
      <w:proofErr w:type="spellStart"/>
      <w:r w:rsidRPr="00724C7B">
        <w:rPr>
          <w:rFonts w:asciiTheme="majorBidi" w:hAnsiTheme="majorBidi" w:cstheme="majorBidi"/>
          <w:color w:val="000000"/>
        </w:rPr>
        <w:t>Podmore</w:t>
      </w:r>
      <w:proofErr w:type="spellEnd"/>
      <w:r w:rsidRPr="00724C7B">
        <w:rPr>
          <w:rFonts w:asciiTheme="majorBidi" w:hAnsiTheme="majorBidi" w:cstheme="majorBidi"/>
          <w:color w:val="000000"/>
        </w:rPr>
        <w:t xml:space="preserve"> I. Current challenges in volatile organic compounds analysis as potential biomarkers of cancer. Journal of biomarkers. 2015;2015.</w:t>
      </w:r>
    </w:p>
    <w:p w14:paraId="7F0A6CF6"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77.</w:t>
      </w:r>
      <w:r w:rsidRPr="00724C7B">
        <w:rPr>
          <w:rFonts w:asciiTheme="majorBidi" w:hAnsiTheme="majorBidi" w:cstheme="majorBidi"/>
          <w:color w:val="000000"/>
        </w:rPr>
        <w:tab/>
        <w:t>Wilson AD. Advances in electronic-nose technologies for the detection of volatile biomarker metabolites in the human breath. Metabolites. 2015;5(1):140-63.</w:t>
      </w:r>
    </w:p>
    <w:p w14:paraId="4E03044A" w14:textId="77777777" w:rsidR="00CA3FF5" w:rsidRPr="00724C7B" w:rsidRDefault="008C6CA5">
      <w:pPr>
        <w:pBdr>
          <w:top w:val="nil"/>
          <w:left w:val="nil"/>
          <w:bottom w:val="nil"/>
          <w:right w:val="nil"/>
          <w:between w:val="nil"/>
        </w:pBdr>
        <w:spacing w:after="0" w:line="240" w:lineRule="auto"/>
        <w:jc w:val="both"/>
        <w:rPr>
          <w:rFonts w:asciiTheme="majorBidi" w:hAnsiTheme="majorBidi" w:cstheme="majorBidi"/>
          <w:color w:val="000000"/>
        </w:rPr>
      </w:pPr>
      <w:r w:rsidRPr="00724C7B">
        <w:rPr>
          <w:rFonts w:asciiTheme="majorBidi" w:hAnsiTheme="majorBidi" w:cstheme="majorBidi"/>
          <w:color w:val="000000"/>
        </w:rPr>
        <w:t>78.</w:t>
      </w:r>
      <w:r w:rsidRPr="00724C7B">
        <w:rPr>
          <w:rFonts w:asciiTheme="majorBidi" w:hAnsiTheme="majorBidi" w:cstheme="majorBidi"/>
          <w:color w:val="000000"/>
        </w:rPr>
        <w:tab/>
      </w:r>
      <w:proofErr w:type="spellStart"/>
      <w:r w:rsidRPr="00724C7B">
        <w:rPr>
          <w:rFonts w:asciiTheme="majorBidi" w:hAnsiTheme="majorBidi" w:cstheme="majorBidi"/>
          <w:color w:val="000000"/>
        </w:rPr>
        <w:t>Urbanová</w:t>
      </w:r>
      <w:proofErr w:type="spellEnd"/>
      <w:r w:rsidRPr="00724C7B">
        <w:rPr>
          <w:rFonts w:asciiTheme="majorBidi" w:hAnsiTheme="majorBidi" w:cstheme="majorBidi"/>
          <w:color w:val="000000"/>
        </w:rPr>
        <w:t xml:space="preserve"> L, </w:t>
      </w:r>
      <w:proofErr w:type="spellStart"/>
      <w:r w:rsidRPr="00724C7B">
        <w:rPr>
          <w:rFonts w:asciiTheme="majorBidi" w:hAnsiTheme="majorBidi" w:cstheme="majorBidi"/>
          <w:color w:val="000000"/>
        </w:rPr>
        <w:t>Vyhnánková</w:t>
      </w:r>
      <w:proofErr w:type="spellEnd"/>
      <w:r w:rsidRPr="00724C7B">
        <w:rPr>
          <w:rFonts w:asciiTheme="majorBidi" w:hAnsiTheme="majorBidi" w:cstheme="majorBidi"/>
          <w:color w:val="000000"/>
        </w:rPr>
        <w:t xml:space="preserve"> V, </w:t>
      </w:r>
      <w:proofErr w:type="spellStart"/>
      <w:r w:rsidRPr="00724C7B">
        <w:rPr>
          <w:rFonts w:asciiTheme="majorBidi" w:hAnsiTheme="majorBidi" w:cstheme="majorBidi"/>
          <w:color w:val="000000"/>
        </w:rPr>
        <w:t>Krisová</w:t>
      </w:r>
      <w:proofErr w:type="spellEnd"/>
      <w:r w:rsidRPr="00724C7B">
        <w:rPr>
          <w:rFonts w:asciiTheme="majorBidi" w:hAnsiTheme="majorBidi" w:cstheme="majorBidi"/>
          <w:color w:val="000000"/>
        </w:rPr>
        <w:t xml:space="preserve"> Š, </w:t>
      </w:r>
      <w:proofErr w:type="spellStart"/>
      <w:r w:rsidRPr="00724C7B">
        <w:rPr>
          <w:rFonts w:asciiTheme="majorBidi" w:hAnsiTheme="majorBidi" w:cstheme="majorBidi"/>
          <w:color w:val="000000"/>
        </w:rPr>
        <w:t>Pacík</w:t>
      </w:r>
      <w:proofErr w:type="spellEnd"/>
      <w:r w:rsidRPr="00724C7B">
        <w:rPr>
          <w:rFonts w:asciiTheme="majorBidi" w:hAnsiTheme="majorBidi" w:cstheme="majorBidi"/>
          <w:color w:val="000000"/>
        </w:rPr>
        <w:t xml:space="preserve"> D, </w:t>
      </w:r>
      <w:proofErr w:type="spellStart"/>
      <w:r w:rsidRPr="00724C7B">
        <w:rPr>
          <w:rFonts w:asciiTheme="majorBidi" w:hAnsiTheme="majorBidi" w:cstheme="majorBidi"/>
          <w:color w:val="000000"/>
        </w:rPr>
        <w:t>Nečas</w:t>
      </w:r>
      <w:proofErr w:type="spellEnd"/>
      <w:r w:rsidRPr="00724C7B">
        <w:rPr>
          <w:rFonts w:asciiTheme="majorBidi" w:hAnsiTheme="majorBidi" w:cstheme="majorBidi"/>
          <w:color w:val="000000"/>
        </w:rPr>
        <w:t xml:space="preserve"> A. Intensive training technique utilizing the dog’s olfactory abilities to diagnose prostate cancer in men. </w:t>
      </w:r>
      <w:proofErr w:type="spellStart"/>
      <w:r w:rsidRPr="00724C7B">
        <w:rPr>
          <w:rFonts w:asciiTheme="majorBidi" w:hAnsiTheme="majorBidi" w:cstheme="majorBidi"/>
          <w:color w:val="000000"/>
        </w:rPr>
        <w:t>Acta</w:t>
      </w:r>
      <w:proofErr w:type="spellEnd"/>
      <w:r w:rsidRPr="00724C7B">
        <w:rPr>
          <w:rFonts w:asciiTheme="majorBidi" w:hAnsiTheme="majorBidi" w:cstheme="majorBidi"/>
          <w:color w:val="000000"/>
        </w:rPr>
        <w:t xml:space="preserve"> </w:t>
      </w:r>
      <w:proofErr w:type="spellStart"/>
      <w:r w:rsidRPr="00724C7B">
        <w:rPr>
          <w:rFonts w:asciiTheme="majorBidi" w:hAnsiTheme="majorBidi" w:cstheme="majorBidi"/>
          <w:color w:val="000000"/>
        </w:rPr>
        <w:t>Veterinaria</w:t>
      </w:r>
      <w:proofErr w:type="spellEnd"/>
      <w:r w:rsidRPr="00724C7B">
        <w:rPr>
          <w:rFonts w:asciiTheme="majorBidi" w:hAnsiTheme="majorBidi" w:cstheme="majorBidi"/>
          <w:color w:val="000000"/>
        </w:rPr>
        <w:t xml:space="preserve"> Brno. 2015;84(1):77-82.</w:t>
      </w:r>
    </w:p>
    <w:p w14:paraId="64C86C83" w14:textId="77777777" w:rsidR="00CA3FF5" w:rsidRPr="00724C7B" w:rsidRDefault="008C6CA5">
      <w:pPr>
        <w:pBdr>
          <w:top w:val="nil"/>
          <w:left w:val="nil"/>
          <w:bottom w:val="nil"/>
          <w:right w:val="nil"/>
          <w:between w:val="nil"/>
        </w:pBdr>
        <w:spacing w:line="240" w:lineRule="auto"/>
        <w:jc w:val="both"/>
        <w:rPr>
          <w:rFonts w:asciiTheme="majorBidi" w:hAnsiTheme="majorBidi" w:cstheme="majorBidi"/>
          <w:color w:val="000000"/>
        </w:rPr>
      </w:pPr>
      <w:r w:rsidRPr="00724C7B">
        <w:rPr>
          <w:rFonts w:asciiTheme="majorBidi" w:hAnsiTheme="majorBidi" w:cstheme="majorBidi"/>
          <w:color w:val="000000"/>
        </w:rPr>
        <w:t>79.</w:t>
      </w:r>
      <w:r w:rsidRPr="00724C7B">
        <w:rPr>
          <w:rFonts w:asciiTheme="majorBidi" w:hAnsiTheme="majorBidi" w:cstheme="majorBidi"/>
          <w:color w:val="000000"/>
        </w:rPr>
        <w:tab/>
        <w:t xml:space="preserve">Savage C. COVID-19 DOGS COULD BE SNIFFING OUT CASES IN MONTHS 2020 [Available from: </w:t>
      </w:r>
      <w:hyperlink r:id="rId20">
        <w:r w:rsidRPr="00724C7B">
          <w:rPr>
            <w:rFonts w:asciiTheme="majorBidi" w:hAnsiTheme="majorBidi" w:cstheme="majorBidi"/>
            <w:color w:val="0000FF"/>
            <w:u w:val="single"/>
          </w:rPr>
          <w:t>https://www.adelaide.edu.au/newsroom/news/list/2020/07/30/covid-19-dogs-could-be-sniffing-out-cases-in-months</w:t>
        </w:r>
      </w:hyperlink>
      <w:r w:rsidRPr="00724C7B">
        <w:rPr>
          <w:rFonts w:asciiTheme="majorBidi" w:hAnsiTheme="majorBidi" w:cstheme="majorBidi"/>
          <w:color w:val="000000"/>
        </w:rPr>
        <w:t>.</w:t>
      </w:r>
    </w:p>
    <w:p w14:paraId="77F7D16D" w14:textId="77777777" w:rsidR="00CA3FF5" w:rsidRPr="00724C7B" w:rsidRDefault="008C6CA5">
      <w:pPr>
        <w:pBdr>
          <w:top w:val="nil"/>
          <w:left w:val="nil"/>
          <w:bottom w:val="nil"/>
          <w:right w:val="nil"/>
          <w:between w:val="nil"/>
        </w:pBdr>
        <w:spacing w:line="480" w:lineRule="auto"/>
        <w:jc w:val="both"/>
        <w:rPr>
          <w:rFonts w:asciiTheme="majorBidi" w:hAnsiTheme="majorBidi" w:cstheme="majorBidi"/>
          <w:color w:val="000000"/>
        </w:rPr>
      </w:pPr>
      <w:r w:rsidRPr="00724C7B">
        <w:rPr>
          <w:rFonts w:asciiTheme="majorBidi" w:hAnsiTheme="majorBidi" w:cstheme="majorBidi"/>
        </w:rPr>
        <w:br w:type="page"/>
      </w:r>
    </w:p>
    <w:p w14:paraId="792A3BC1" w14:textId="77777777" w:rsidR="00CA3FF5" w:rsidRPr="00724C7B" w:rsidRDefault="008C6CA5">
      <w:pPr>
        <w:spacing w:line="480" w:lineRule="auto"/>
        <w:jc w:val="center"/>
        <w:rPr>
          <w:rFonts w:asciiTheme="majorBidi" w:hAnsiTheme="majorBidi" w:cstheme="majorBidi"/>
        </w:rPr>
      </w:pPr>
      <w:r w:rsidRPr="00724C7B">
        <w:rPr>
          <w:rFonts w:asciiTheme="majorBidi" w:hAnsiTheme="majorBidi" w:cstheme="majorBidi"/>
        </w:rPr>
        <w:lastRenderedPageBreak/>
        <w:t xml:space="preserve"> Table 1.The Advantages, disadvantages and limitations of using trained detection dogs.</w:t>
      </w:r>
    </w:p>
    <w:tbl>
      <w:tblPr>
        <w:tblStyle w:val="a"/>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5130"/>
      </w:tblGrid>
      <w:tr w:rsidR="00CA3FF5" w:rsidRPr="00724C7B" w14:paraId="1B6B884F" w14:textId="77777777">
        <w:tc>
          <w:tcPr>
            <w:tcW w:w="4788" w:type="dxa"/>
            <w:shd w:val="clear" w:color="auto" w:fill="8DB3E2"/>
          </w:tcPr>
          <w:p w14:paraId="64435060"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Advantages of use of trained detection dogs</w:t>
            </w:r>
          </w:p>
        </w:tc>
        <w:tc>
          <w:tcPr>
            <w:tcW w:w="5130" w:type="dxa"/>
            <w:shd w:val="clear" w:color="auto" w:fill="8DB3E2"/>
          </w:tcPr>
          <w:p w14:paraId="056F570F"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Disadvantages and limitations of use of trained detection dogs</w:t>
            </w:r>
          </w:p>
        </w:tc>
      </w:tr>
      <w:tr w:rsidR="00CA3FF5" w:rsidRPr="00724C7B" w14:paraId="0523AA07" w14:textId="77777777">
        <w:tc>
          <w:tcPr>
            <w:tcW w:w="4788" w:type="dxa"/>
          </w:tcPr>
          <w:p w14:paraId="0758F879"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Mass detection of infected people (2).</w:t>
            </w:r>
          </w:p>
        </w:tc>
        <w:tc>
          <w:tcPr>
            <w:tcW w:w="5130" w:type="dxa"/>
          </w:tcPr>
          <w:p w14:paraId="7B40EF27"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Extensive studies are needed to identify pre-symptomatic COVID-19 patients and asymptomatic carriers (2).</w:t>
            </w:r>
          </w:p>
        </w:tc>
      </w:tr>
      <w:tr w:rsidR="00CA3FF5" w:rsidRPr="00724C7B" w14:paraId="33F792B3" w14:textId="77777777">
        <w:tc>
          <w:tcPr>
            <w:tcW w:w="4788" w:type="dxa"/>
          </w:tcPr>
          <w:p w14:paraId="443E6F96"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Dogs can examine thousands of samples or scan large surface areas (14).</w:t>
            </w:r>
          </w:p>
        </w:tc>
        <w:tc>
          <w:tcPr>
            <w:tcW w:w="5130" w:type="dxa"/>
          </w:tcPr>
          <w:p w14:paraId="2A4BAB4E"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Dogs could be infected with SARS-CoV-2 and could potentially play a role in viral spread (2, 55).</w:t>
            </w:r>
          </w:p>
        </w:tc>
      </w:tr>
      <w:tr w:rsidR="00CA3FF5" w:rsidRPr="00724C7B" w14:paraId="04D7B4A7" w14:textId="77777777">
        <w:tc>
          <w:tcPr>
            <w:tcW w:w="4788" w:type="dxa"/>
          </w:tcPr>
          <w:p w14:paraId="3BC39BD1"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 xml:space="preserve">Detection dogs have an ability to search for unique odor patterns in field conditions amidst substantial “odor noise” (i.e., varied and/or strong odors) (14, 22). </w:t>
            </w:r>
          </w:p>
        </w:tc>
        <w:tc>
          <w:tcPr>
            <w:tcW w:w="5130" w:type="dxa"/>
          </w:tcPr>
          <w:p w14:paraId="5A3D8301"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 xml:space="preserve">Disease-related VOC are largely unknown (76, 77). </w:t>
            </w:r>
          </w:p>
        </w:tc>
      </w:tr>
      <w:tr w:rsidR="00CA3FF5" w:rsidRPr="00724C7B" w14:paraId="7C86EF4D" w14:textId="77777777">
        <w:tc>
          <w:tcPr>
            <w:tcW w:w="4788" w:type="dxa"/>
          </w:tcPr>
          <w:p w14:paraId="623A24BC"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No need for trained personnel and laboratory instrumentation (14).</w:t>
            </w:r>
          </w:p>
        </w:tc>
        <w:tc>
          <w:tcPr>
            <w:tcW w:w="5130" w:type="dxa"/>
          </w:tcPr>
          <w:p w14:paraId="6BA037BB"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The need to study dogs ’attitude towards differentiating COVID-19 from other types of respiratory diseases (12).</w:t>
            </w:r>
          </w:p>
        </w:tc>
      </w:tr>
      <w:tr w:rsidR="00CA3FF5" w:rsidRPr="00724C7B" w14:paraId="2EE352CA" w14:textId="77777777">
        <w:tc>
          <w:tcPr>
            <w:tcW w:w="4788" w:type="dxa"/>
          </w:tcPr>
          <w:p w14:paraId="5F974C3D"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Dogs are mobile and widely available (14).</w:t>
            </w:r>
          </w:p>
        </w:tc>
        <w:tc>
          <w:tcPr>
            <w:tcW w:w="5130" w:type="dxa"/>
          </w:tcPr>
          <w:p w14:paraId="4A54B652"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 xml:space="preserve">Certain foods, drinks, or drugs may interfere with the odor of disease related compounds (31, 75). </w:t>
            </w:r>
          </w:p>
        </w:tc>
      </w:tr>
      <w:tr w:rsidR="00CA3FF5" w:rsidRPr="00724C7B" w14:paraId="62DA0A2D" w14:textId="77777777">
        <w:tc>
          <w:tcPr>
            <w:tcW w:w="4788" w:type="dxa"/>
          </w:tcPr>
          <w:p w14:paraId="61EBD18B" w14:textId="77777777" w:rsidR="00CA3FF5" w:rsidRPr="00724C7B" w:rsidRDefault="008C6CA5">
            <w:pPr>
              <w:spacing w:line="480" w:lineRule="auto"/>
              <w:rPr>
                <w:rFonts w:asciiTheme="majorBidi" w:hAnsiTheme="majorBidi" w:cstheme="majorBidi"/>
              </w:rPr>
            </w:pPr>
            <w:bookmarkStart w:id="1" w:name="_GoBack"/>
            <w:bookmarkEnd w:id="1"/>
            <w:r w:rsidRPr="00724C7B">
              <w:rPr>
                <w:rFonts w:asciiTheme="majorBidi" w:hAnsiTheme="majorBidi" w:cstheme="majorBidi"/>
              </w:rPr>
              <w:t>No need for surveillance methods processes rely on the collection of diagnostic samples from individuals, transportation of samples to a laboratory, and laboratory testing (14)</w:t>
            </w:r>
          </w:p>
        </w:tc>
        <w:tc>
          <w:tcPr>
            <w:tcW w:w="5130" w:type="dxa"/>
          </w:tcPr>
          <w:p w14:paraId="2ED2AA3F"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The qualification of the dog trainer, training time and number of different training samples (11).</w:t>
            </w:r>
          </w:p>
        </w:tc>
      </w:tr>
      <w:tr w:rsidR="00CA3FF5" w:rsidRPr="00724C7B" w14:paraId="638C2456" w14:textId="77777777">
        <w:tc>
          <w:tcPr>
            <w:tcW w:w="4788" w:type="dxa"/>
          </w:tcPr>
          <w:p w14:paraId="61C551A3"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Dogs are adapted to difficult work environments (14).</w:t>
            </w:r>
          </w:p>
        </w:tc>
        <w:tc>
          <w:tcPr>
            <w:tcW w:w="5130" w:type="dxa"/>
          </w:tcPr>
          <w:p w14:paraId="69D9CCA1"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the choice of the dog breed, due to the polymorphism of the scent receptors (16, 78).</w:t>
            </w:r>
          </w:p>
        </w:tc>
      </w:tr>
      <w:tr w:rsidR="00CA3FF5" w:rsidRPr="00724C7B" w14:paraId="7955E128" w14:textId="77777777">
        <w:tc>
          <w:tcPr>
            <w:tcW w:w="4788" w:type="dxa"/>
          </w:tcPr>
          <w:p w14:paraId="125AEE02"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Non-invasive diagnostic</w:t>
            </w:r>
            <w:proofErr w:type="gramStart"/>
            <w:r w:rsidRPr="00724C7B">
              <w:rPr>
                <w:rFonts w:asciiTheme="majorBidi" w:hAnsiTheme="majorBidi" w:cstheme="majorBidi"/>
                <w:b/>
              </w:rPr>
              <w:t> </w:t>
            </w:r>
            <w:r w:rsidRPr="00724C7B">
              <w:rPr>
                <w:rFonts w:asciiTheme="majorBidi" w:hAnsiTheme="majorBidi" w:cstheme="majorBidi"/>
              </w:rPr>
              <w:t xml:space="preserve"> method</w:t>
            </w:r>
            <w:proofErr w:type="gramEnd"/>
            <w:r w:rsidRPr="00724C7B">
              <w:rPr>
                <w:rFonts w:asciiTheme="majorBidi" w:hAnsiTheme="majorBidi" w:cstheme="majorBidi"/>
              </w:rPr>
              <w:t xml:space="preserve"> (5).</w:t>
            </w:r>
          </w:p>
        </w:tc>
        <w:tc>
          <w:tcPr>
            <w:tcW w:w="5130" w:type="dxa"/>
          </w:tcPr>
          <w:p w14:paraId="45697262"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 xml:space="preserve">The dog is a living creature that gets hurt and may be influenced by intercurrent infections or allergies, which </w:t>
            </w:r>
            <w:r w:rsidRPr="00724C7B">
              <w:rPr>
                <w:rFonts w:asciiTheme="majorBidi" w:hAnsiTheme="majorBidi" w:cstheme="majorBidi"/>
              </w:rPr>
              <w:lastRenderedPageBreak/>
              <w:t xml:space="preserve">may reduce the quality of the </w:t>
            </w:r>
            <w:proofErr w:type="spellStart"/>
            <w:r w:rsidRPr="00724C7B">
              <w:rPr>
                <w:rFonts w:asciiTheme="majorBidi" w:hAnsiTheme="majorBidi" w:cstheme="majorBidi"/>
              </w:rPr>
              <w:t>olfactorial</w:t>
            </w:r>
            <w:proofErr w:type="spellEnd"/>
            <w:r w:rsidRPr="00724C7B">
              <w:rPr>
                <w:rFonts w:asciiTheme="majorBidi" w:hAnsiTheme="majorBidi" w:cstheme="majorBidi"/>
              </w:rPr>
              <w:t xml:space="preserve"> test conditions (75). </w:t>
            </w:r>
          </w:p>
        </w:tc>
      </w:tr>
      <w:tr w:rsidR="00CA3FF5" w:rsidRPr="00724C7B" w14:paraId="0E54F292" w14:textId="77777777">
        <w:tc>
          <w:tcPr>
            <w:tcW w:w="4788" w:type="dxa"/>
          </w:tcPr>
          <w:p w14:paraId="6EABA747"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lastRenderedPageBreak/>
              <w:t>Immediate identification of infected people.</w:t>
            </w:r>
          </w:p>
        </w:tc>
        <w:tc>
          <w:tcPr>
            <w:tcW w:w="5130" w:type="dxa"/>
          </w:tcPr>
          <w:p w14:paraId="4A3D306D"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Environmental conditions, such as relative humidity and barometric pressure can have direct impacts on olfaction, in addition to the impacts those factors have on the generation and movement of odor itself (17).</w:t>
            </w:r>
          </w:p>
          <w:p w14:paraId="28779326" w14:textId="77777777" w:rsidR="00CA3FF5" w:rsidRPr="00724C7B" w:rsidRDefault="00CA3FF5">
            <w:pPr>
              <w:spacing w:line="480" w:lineRule="auto"/>
              <w:rPr>
                <w:rFonts w:asciiTheme="majorBidi" w:hAnsiTheme="majorBidi" w:cstheme="majorBidi"/>
              </w:rPr>
            </w:pPr>
          </w:p>
        </w:tc>
      </w:tr>
      <w:tr w:rsidR="00CA3FF5" w:rsidRPr="00724C7B" w14:paraId="3219909F" w14:textId="77777777">
        <w:tc>
          <w:tcPr>
            <w:tcW w:w="4788" w:type="dxa"/>
          </w:tcPr>
          <w:p w14:paraId="6BEA95BD" w14:textId="77777777" w:rsidR="00CA3FF5" w:rsidRPr="00724C7B" w:rsidRDefault="008C6CA5">
            <w:pPr>
              <w:spacing w:line="480" w:lineRule="auto"/>
              <w:rPr>
                <w:rFonts w:asciiTheme="majorBidi" w:hAnsiTheme="majorBidi" w:cstheme="majorBidi"/>
              </w:rPr>
            </w:pPr>
            <w:r w:rsidRPr="00724C7B">
              <w:rPr>
                <w:rFonts w:asciiTheme="majorBidi" w:hAnsiTheme="majorBidi" w:cstheme="majorBidi"/>
              </w:rPr>
              <w:t>Affordable method of diagnosing COVID-19 (79).</w:t>
            </w:r>
          </w:p>
        </w:tc>
        <w:tc>
          <w:tcPr>
            <w:tcW w:w="5130" w:type="dxa"/>
          </w:tcPr>
          <w:p w14:paraId="217F7789" w14:textId="77777777" w:rsidR="00CA3FF5" w:rsidRPr="00724C7B" w:rsidRDefault="00CA3FF5">
            <w:pPr>
              <w:spacing w:line="480" w:lineRule="auto"/>
              <w:rPr>
                <w:rFonts w:asciiTheme="majorBidi" w:hAnsiTheme="majorBidi" w:cstheme="majorBidi"/>
              </w:rPr>
            </w:pPr>
          </w:p>
        </w:tc>
      </w:tr>
    </w:tbl>
    <w:p w14:paraId="19CDF30A" w14:textId="77777777" w:rsidR="00CA3FF5" w:rsidRPr="00724C7B" w:rsidRDefault="00CA3FF5">
      <w:pPr>
        <w:spacing w:line="480" w:lineRule="auto"/>
        <w:jc w:val="center"/>
        <w:rPr>
          <w:rFonts w:asciiTheme="majorBidi" w:hAnsiTheme="majorBidi" w:cstheme="majorBidi"/>
        </w:rPr>
      </w:pPr>
    </w:p>
    <w:sectPr w:rsidR="00CA3FF5" w:rsidRPr="00724C7B">
      <w:headerReference w:type="even" r:id="rId21"/>
      <w:headerReference w:type="default" r:id="rId22"/>
      <w:footerReference w:type="even" r:id="rId23"/>
      <w:footerReference w:type="default" r:id="rId24"/>
      <w:headerReference w:type="first" r:id="rId25"/>
      <w:footerReference w:type="first" r:id="rId26"/>
      <w:pgSz w:w="12240" w:h="15840"/>
      <w:pgMar w:top="3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EFCD1" w14:textId="77777777" w:rsidR="009C3CA4" w:rsidRDefault="009C3CA4">
      <w:pPr>
        <w:spacing w:after="0" w:line="240" w:lineRule="auto"/>
      </w:pPr>
      <w:r>
        <w:separator/>
      </w:r>
    </w:p>
  </w:endnote>
  <w:endnote w:type="continuationSeparator" w:id="0">
    <w:p w14:paraId="142FEC44" w14:textId="77777777" w:rsidR="009C3CA4" w:rsidRDefault="009C3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AdvTTc7427115">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1D38C" w14:textId="77777777" w:rsidR="00CA3FF5" w:rsidRDefault="00CA3FF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75CA" w14:textId="77777777" w:rsidR="00CA3FF5" w:rsidRDefault="00CA3FF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96087" w14:textId="77777777" w:rsidR="00CA3FF5" w:rsidRDefault="00CA3FF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871D6" w14:textId="77777777" w:rsidR="009C3CA4" w:rsidRDefault="009C3CA4">
      <w:pPr>
        <w:spacing w:after="0" w:line="240" w:lineRule="auto"/>
      </w:pPr>
      <w:r>
        <w:separator/>
      </w:r>
    </w:p>
  </w:footnote>
  <w:footnote w:type="continuationSeparator" w:id="0">
    <w:p w14:paraId="0380E7B5" w14:textId="77777777" w:rsidR="009C3CA4" w:rsidRDefault="009C3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4F9D7" w14:textId="77777777" w:rsidR="00CA3FF5" w:rsidRDefault="00CA3FF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43EE0" w14:textId="77777777" w:rsidR="00CA3FF5" w:rsidRDefault="00CA3FF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667C" w14:textId="77777777" w:rsidR="00CA3FF5" w:rsidRDefault="00CA3FF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F5"/>
    <w:rsid w:val="000075B6"/>
    <w:rsid w:val="00012F37"/>
    <w:rsid w:val="00057AF3"/>
    <w:rsid w:val="00105B00"/>
    <w:rsid w:val="00165E06"/>
    <w:rsid w:val="001D0266"/>
    <w:rsid w:val="002046E9"/>
    <w:rsid w:val="00291FD5"/>
    <w:rsid w:val="002A21B0"/>
    <w:rsid w:val="003146FE"/>
    <w:rsid w:val="004E2D85"/>
    <w:rsid w:val="004F0068"/>
    <w:rsid w:val="00534DC3"/>
    <w:rsid w:val="005846AA"/>
    <w:rsid w:val="00584BEE"/>
    <w:rsid w:val="005917D4"/>
    <w:rsid w:val="005C70DE"/>
    <w:rsid w:val="00672B85"/>
    <w:rsid w:val="00724C7B"/>
    <w:rsid w:val="007B3481"/>
    <w:rsid w:val="007D5A22"/>
    <w:rsid w:val="007F59F3"/>
    <w:rsid w:val="008C6CA5"/>
    <w:rsid w:val="008F7010"/>
    <w:rsid w:val="009C3CA4"/>
    <w:rsid w:val="009D18D4"/>
    <w:rsid w:val="00A44FA4"/>
    <w:rsid w:val="00AA1DE9"/>
    <w:rsid w:val="00B15C74"/>
    <w:rsid w:val="00B97E4A"/>
    <w:rsid w:val="00C206A4"/>
    <w:rsid w:val="00C26EB3"/>
    <w:rsid w:val="00C30B79"/>
    <w:rsid w:val="00CA3FF5"/>
    <w:rsid w:val="00CE4301"/>
    <w:rsid w:val="00D000D7"/>
    <w:rsid w:val="00D27985"/>
    <w:rsid w:val="00D85823"/>
    <w:rsid w:val="00E02D29"/>
    <w:rsid w:val="00E040F8"/>
    <w:rsid w:val="00E70029"/>
    <w:rsid w:val="00EC0263"/>
    <w:rsid w:val="00F37208"/>
    <w:rsid w:val="00F45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DC26"/>
  <w15:docId w15:val="{F1B607DB-D481-4BAF-A590-6FDE66F0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C6969"/>
    <w:rPr>
      <w:color w:val="0000FF" w:themeColor="hyperlink"/>
      <w:u w:val="single"/>
    </w:rPr>
  </w:style>
  <w:style w:type="paragraph" w:customStyle="1" w:styleId="EndNoteBibliographyTitle">
    <w:name w:val="EndNote Bibliography Title"/>
    <w:basedOn w:val="Normal"/>
    <w:link w:val="EndNoteBibliographyTitleChar"/>
    <w:rsid w:val="007805E1"/>
    <w:pPr>
      <w:spacing w:after="0"/>
      <w:jc w:val="center"/>
    </w:pPr>
    <w:rPr>
      <w:noProof/>
    </w:rPr>
  </w:style>
  <w:style w:type="character" w:customStyle="1" w:styleId="EndNoteBibliographyTitleChar">
    <w:name w:val="EndNote Bibliography Title Char"/>
    <w:basedOn w:val="DefaultParagraphFont"/>
    <w:link w:val="EndNoteBibliographyTitle"/>
    <w:rsid w:val="007805E1"/>
    <w:rPr>
      <w:rFonts w:ascii="Calibri" w:hAnsi="Calibri"/>
      <w:noProof/>
    </w:rPr>
  </w:style>
  <w:style w:type="paragraph" w:customStyle="1" w:styleId="EndNoteBibliography">
    <w:name w:val="EndNote Bibliography"/>
    <w:basedOn w:val="Normal"/>
    <w:link w:val="EndNoteBibliographyChar"/>
    <w:rsid w:val="007805E1"/>
    <w:pPr>
      <w:spacing w:line="240" w:lineRule="auto"/>
      <w:jc w:val="both"/>
    </w:pPr>
    <w:rPr>
      <w:noProof/>
    </w:rPr>
  </w:style>
  <w:style w:type="character" w:customStyle="1" w:styleId="EndNoteBibliographyChar">
    <w:name w:val="EndNote Bibliography Char"/>
    <w:basedOn w:val="DefaultParagraphFont"/>
    <w:link w:val="EndNoteBibliography"/>
    <w:rsid w:val="007805E1"/>
    <w:rPr>
      <w:rFonts w:ascii="Calibri" w:hAnsi="Calibri"/>
      <w:noProof/>
    </w:rPr>
  </w:style>
  <w:style w:type="table" w:styleId="TableGrid">
    <w:name w:val="Table Grid"/>
    <w:basedOn w:val="TableNormal"/>
    <w:uiPriority w:val="59"/>
    <w:rsid w:val="007429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B26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6D74"/>
  </w:style>
  <w:style w:type="character" w:customStyle="1" w:styleId="spellingerrorsuperscript">
    <w:name w:val="spellingerrorsuperscript"/>
    <w:basedOn w:val="DefaultParagraphFont"/>
    <w:rsid w:val="00B26D74"/>
  </w:style>
  <w:style w:type="character" w:customStyle="1" w:styleId="eop">
    <w:name w:val="eop"/>
    <w:basedOn w:val="DefaultParagraphFont"/>
    <w:rsid w:val="00B26D74"/>
  </w:style>
  <w:style w:type="table" w:customStyle="1" w:styleId="TableGrid1">
    <w:name w:val="Table Grid1"/>
    <w:basedOn w:val="TableNormal"/>
    <w:next w:val="TableGrid"/>
    <w:uiPriority w:val="59"/>
    <w:rsid w:val="002A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12DFB"/>
    <w:rPr>
      <w:sz w:val="16"/>
      <w:szCs w:val="16"/>
    </w:rPr>
  </w:style>
  <w:style w:type="paragraph" w:styleId="CommentText">
    <w:name w:val="annotation text"/>
    <w:basedOn w:val="Normal"/>
    <w:link w:val="CommentTextChar"/>
    <w:uiPriority w:val="99"/>
    <w:semiHidden/>
    <w:unhideWhenUsed/>
    <w:rsid w:val="00B12DFB"/>
    <w:pPr>
      <w:spacing w:line="240" w:lineRule="auto"/>
    </w:pPr>
    <w:rPr>
      <w:sz w:val="20"/>
      <w:szCs w:val="20"/>
    </w:rPr>
  </w:style>
  <w:style w:type="character" w:customStyle="1" w:styleId="CommentTextChar">
    <w:name w:val="Comment Text Char"/>
    <w:basedOn w:val="DefaultParagraphFont"/>
    <w:link w:val="CommentText"/>
    <w:uiPriority w:val="99"/>
    <w:semiHidden/>
    <w:rsid w:val="00B12DFB"/>
    <w:rPr>
      <w:sz w:val="20"/>
      <w:szCs w:val="20"/>
    </w:rPr>
  </w:style>
  <w:style w:type="paragraph" w:styleId="CommentSubject">
    <w:name w:val="annotation subject"/>
    <w:basedOn w:val="CommentText"/>
    <w:next w:val="CommentText"/>
    <w:link w:val="CommentSubjectChar"/>
    <w:uiPriority w:val="99"/>
    <w:semiHidden/>
    <w:unhideWhenUsed/>
    <w:rsid w:val="00B12DFB"/>
    <w:rPr>
      <w:b/>
      <w:bCs/>
    </w:rPr>
  </w:style>
  <w:style w:type="character" w:customStyle="1" w:styleId="CommentSubjectChar">
    <w:name w:val="Comment Subject Char"/>
    <w:basedOn w:val="CommentTextChar"/>
    <w:link w:val="CommentSubject"/>
    <w:uiPriority w:val="99"/>
    <w:semiHidden/>
    <w:rsid w:val="00B12DFB"/>
    <w:rPr>
      <w:b/>
      <w:bCs/>
      <w:sz w:val="20"/>
      <w:szCs w:val="20"/>
    </w:rPr>
  </w:style>
  <w:style w:type="paragraph" w:styleId="BalloonText">
    <w:name w:val="Balloon Text"/>
    <w:basedOn w:val="Normal"/>
    <w:link w:val="BalloonTextChar"/>
    <w:uiPriority w:val="99"/>
    <w:semiHidden/>
    <w:unhideWhenUsed/>
    <w:rsid w:val="00B12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FB"/>
    <w:rPr>
      <w:rFonts w:ascii="Segoe UI" w:hAnsi="Segoe UI" w:cs="Segoe UI"/>
      <w:sz w:val="18"/>
      <w:szCs w:val="18"/>
    </w:rPr>
  </w:style>
  <w:style w:type="paragraph" w:styleId="Header">
    <w:name w:val="header"/>
    <w:basedOn w:val="Normal"/>
    <w:link w:val="HeaderChar"/>
    <w:uiPriority w:val="99"/>
    <w:unhideWhenUsed/>
    <w:rsid w:val="00BA7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7B6"/>
  </w:style>
  <w:style w:type="paragraph" w:styleId="Footer">
    <w:name w:val="footer"/>
    <w:basedOn w:val="Normal"/>
    <w:link w:val="FooterChar"/>
    <w:uiPriority w:val="99"/>
    <w:unhideWhenUsed/>
    <w:rsid w:val="00BA7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7B6"/>
  </w:style>
  <w:style w:type="paragraph" w:styleId="ListParagraph">
    <w:name w:val="List Paragraph"/>
    <w:basedOn w:val="Normal"/>
    <w:uiPriority w:val="34"/>
    <w:qFormat/>
    <w:rsid w:val="002909A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4114">
      <w:bodyDiv w:val="1"/>
      <w:marLeft w:val="0"/>
      <w:marRight w:val="0"/>
      <w:marTop w:val="0"/>
      <w:marBottom w:val="0"/>
      <w:divBdr>
        <w:top w:val="none" w:sz="0" w:space="0" w:color="auto"/>
        <w:left w:val="none" w:sz="0" w:space="0" w:color="auto"/>
        <w:bottom w:val="none" w:sz="0" w:space="0" w:color="auto"/>
        <w:right w:val="none" w:sz="0" w:space="0" w:color="auto"/>
      </w:divBdr>
      <w:divsChild>
        <w:div w:id="623318438">
          <w:marLeft w:val="0"/>
          <w:marRight w:val="0"/>
          <w:marTop w:val="0"/>
          <w:marBottom w:val="0"/>
          <w:divBdr>
            <w:top w:val="none" w:sz="0" w:space="0" w:color="auto"/>
            <w:left w:val="none" w:sz="0" w:space="0" w:color="auto"/>
            <w:bottom w:val="none" w:sz="0" w:space="0" w:color="auto"/>
            <w:right w:val="none" w:sz="0" w:space="0" w:color="auto"/>
          </w:divBdr>
        </w:div>
        <w:div w:id="348142401">
          <w:marLeft w:val="0"/>
          <w:marRight w:val="0"/>
          <w:marTop w:val="0"/>
          <w:marBottom w:val="0"/>
          <w:divBdr>
            <w:top w:val="none" w:sz="0" w:space="0" w:color="auto"/>
            <w:left w:val="none" w:sz="0" w:space="0" w:color="auto"/>
            <w:bottom w:val="none" w:sz="0" w:space="0" w:color="auto"/>
            <w:right w:val="none" w:sz="0" w:space="0" w:color="auto"/>
          </w:divBdr>
        </w:div>
      </w:divsChild>
    </w:div>
    <w:div w:id="1210219702">
      <w:bodyDiv w:val="1"/>
      <w:marLeft w:val="0"/>
      <w:marRight w:val="0"/>
      <w:marTop w:val="0"/>
      <w:marBottom w:val="0"/>
      <w:divBdr>
        <w:top w:val="none" w:sz="0" w:space="0" w:color="auto"/>
        <w:left w:val="none" w:sz="0" w:space="0" w:color="auto"/>
        <w:bottom w:val="none" w:sz="0" w:space="0" w:color="auto"/>
        <w:right w:val="none" w:sz="0" w:space="0" w:color="auto"/>
      </w:divBdr>
      <w:divsChild>
        <w:div w:id="479276719">
          <w:marLeft w:val="0"/>
          <w:marRight w:val="0"/>
          <w:marTop w:val="0"/>
          <w:marBottom w:val="0"/>
          <w:divBdr>
            <w:top w:val="none" w:sz="0" w:space="0" w:color="auto"/>
            <w:left w:val="none" w:sz="0" w:space="0" w:color="auto"/>
            <w:bottom w:val="none" w:sz="0" w:space="0" w:color="auto"/>
            <w:right w:val="none" w:sz="0" w:space="0" w:color="auto"/>
          </w:divBdr>
        </w:div>
        <w:div w:id="2023899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rshadkhosraviani@gmail.com" TargetMode="External"/><Relationship Id="rId13" Type="http://schemas.openxmlformats.org/officeDocument/2006/relationships/hyperlink" Target="https://www.springer.com/gp/book/9789400765849" TargetMode="External"/><Relationship Id="rId18" Type="http://schemas.openxmlformats.org/officeDocument/2006/relationships/hyperlink" Target="about:blank"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f.moshfegh@outlook.com" TargetMode="External"/><Relationship Id="rId12" Type="http://schemas.openxmlformats.org/officeDocument/2006/relationships/hyperlink" Target="https://pubmed.ncbi.nlm.nih.gov/32703188/" TargetMode="External"/><Relationship Id="rId17" Type="http://schemas.openxmlformats.org/officeDocument/2006/relationships/hyperlink" Target="https://www.nature.com/articles/d41586-020-03149-9"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laboratoryequipment.com/572564-COVID-Canines-Training-Dogs-to-Detect-the-Novel-Virus/" TargetMode="External"/><Relationship Id="rId20" Type="http://schemas.openxmlformats.org/officeDocument/2006/relationships/hyperlink" Target="https://www.adelaide.edu.au/newsroom/news/list/2020/07/30/covid-19-dogs-could-be-sniffing-out-cases-in-month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ubmed.ncbi.nlm.nih.gov/3264889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ubmed.ncbi.nlm.nih.gov/2234505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E.boluik@outlook.com" TargetMode="External"/><Relationship Id="rId19" Type="http://schemas.openxmlformats.org/officeDocument/2006/relationships/hyperlink" Target="https://ourworldindata.org/covid-testing-us-uk-korea-italy" TargetMode="External"/><Relationship Id="rId4" Type="http://schemas.openxmlformats.org/officeDocument/2006/relationships/webSettings" Target="webSettings.xml"/><Relationship Id="rId9" Type="http://schemas.openxmlformats.org/officeDocument/2006/relationships/hyperlink" Target="mailto:nazbanoofarpour@gmail.com" TargetMode="External"/><Relationship Id="rId14" Type="http://schemas.openxmlformats.org/officeDocument/2006/relationships/hyperlink" Target="https://doi.org/10.1038/299352a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wxk2z5pCzdXKfj4OOwKO4vQc5A==">AMUW2mUeITtZLNYLtHANiFMAX6lUNKNgJC/pcSGa93p2VEJDfyszbH1u47GeyFhxbt6bzjrn4Xa1gu/No+DsUrEzyxNA/symwQpazayI7W0/Pny3NA6BKAewK0cIYH8VSUPD4HU+GnM1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21</Pages>
  <Words>7014</Words>
  <Characters>39984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Ebrahim Bolouki</dc:creator>
  <cp:lastModifiedBy>E&amp;F</cp:lastModifiedBy>
  <cp:revision>19</cp:revision>
  <dcterms:created xsi:type="dcterms:W3CDTF">2021-02-01T10:47:00Z</dcterms:created>
  <dcterms:modified xsi:type="dcterms:W3CDTF">2021-03-24T10:38:00Z</dcterms:modified>
</cp:coreProperties>
</file>