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76" w:rsidRPr="00E91638" w:rsidRDefault="00C63727" w:rsidP="00E91638">
      <w:pPr>
        <w:autoSpaceDE w:val="0"/>
        <w:autoSpaceDN w:val="0"/>
        <w:adjustRightInd w:val="0"/>
        <w:spacing w:line="480" w:lineRule="auto"/>
        <w:jc w:val="both"/>
        <w:rPr>
          <w:color w:val="FF0000"/>
        </w:rPr>
      </w:pPr>
      <w:r w:rsidRPr="00E91638">
        <w:rPr>
          <w:color w:val="FF0000"/>
        </w:rPr>
        <w:t xml:space="preserve">The Relationship </w:t>
      </w:r>
      <w:r w:rsidR="00BF7EAE" w:rsidRPr="00E91638">
        <w:rPr>
          <w:color w:val="FF0000"/>
        </w:rPr>
        <w:t xml:space="preserve">between </w:t>
      </w:r>
      <w:r w:rsidRPr="00E91638">
        <w:rPr>
          <w:color w:val="FF0000"/>
        </w:rPr>
        <w:t>Serum Zinc</w:t>
      </w:r>
      <w:r w:rsidR="00BF7EAE" w:rsidRPr="00E91638">
        <w:rPr>
          <w:color w:val="FF0000"/>
        </w:rPr>
        <w:t xml:space="preserve">, </w:t>
      </w:r>
      <w:r w:rsidRPr="00E91638">
        <w:rPr>
          <w:color w:val="FF0000"/>
        </w:rPr>
        <w:t xml:space="preserve">Copper </w:t>
      </w:r>
      <w:r w:rsidR="00BF7EAE" w:rsidRPr="00E91638">
        <w:rPr>
          <w:color w:val="FF0000"/>
        </w:rPr>
        <w:t xml:space="preserve">and </w:t>
      </w:r>
      <w:r w:rsidRPr="00E91638">
        <w:rPr>
          <w:color w:val="FF0000"/>
        </w:rPr>
        <w:t xml:space="preserve">Vitamin A </w:t>
      </w:r>
      <w:r w:rsidR="00BF7EAE" w:rsidRPr="00E91638">
        <w:rPr>
          <w:color w:val="FF0000"/>
        </w:rPr>
        <w:t xml:space="preserve">Concentration and the </w:t>
      </w:r>
      <w:r w:rsidRPr="00E91638">
        <w:rPr>
          <w:color w:val="FF0000"/>
        </w:rPr>
        <w:t xml:space="preserve">Severity </w:t>
      </w:r>
      <w:r w:rsidR="00BF7EAE" w:rsidRPr="00E91638">
        <w:rPr>
          <w:color w:val="FF0000"/>
        </w:rPr>
        <w:t xml:space="preserve">of    </w:t>
      </w:r>
      <w:r w:rsidRPr="00E91638">
        <w:rPr>
          <w:color w:val="FF0000"/>
        </w:rPr>
        <w:t xml:space="preserve">Lesions </w:t>
      </w:r>
      <w:r w:rsidR="00BF7EAE" w:rsidRPr="00E91638">
        <w:rPr>
          <w:color w:val="FF0000"/>
        </w:rPr>
        <w:t xml:space="preserve">in </w:t>
      </w:r>
      <w:r w:rsidRPr="00E91638">
        <w:rPr>
          <w:color w:val="FF0000"/>
        </w:rPr>
        <w:t xml:space="preserve">Sarcoptic Mange </w:t>
      </w:r>
      <w:r w:rsidR="00BF7EAE" w:rsidRPr="00E91638">
        <w:rPr>
          <w:color w:val="FF0000"/>
        </w:rPr>
        <w:t xml:space="preserve">of </w:t>
      </w:r>
      <w:r w:rsidRPr="00E91638">
        <w:rPr>
          <w:color w:val="FF0000"/>
        </w:rPr>
        <w:t>Goat</w:t>
      </w:r>
    </w:p>
    <w:p w:rsidR="00CF10EC" w:rsidRPr="00E91638" w:rsidRDefault="004F2E70" w:rsidP="00E91638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bCs/>
          <w:color w:val="000000" w:themeColor="text1"/>
        </w:rPr>
      </w:pPr>
      <w:r w:rsidRPr="00E91638">
        <w:rPr>
          <w:color w:val="000000" w:themeColor="text1"/>
        </w:rPr>
        <w:t>Remigius</w:t>
      </w:r>
      <w:r w:rsidR="00843B31" w:rsidRPr="00E91638">
        <w:rPr>
          <w:color w:val="000000" w:themeColor="text1"/>
        </w:rPr>
        <w:t xml:space="preserve"> </w:t>
      </w:r>
      <w:r w:rsidR="00DD5EA3" w:rsidRPr="00E91638">
        <w:rPr>
          <w:color w:val="000000" w:themeColor="text1"/>
        </w:rPr>
        <w:t>I</w:t>
      </w:r>
      <w:r w:rsidR="00843B31" w:rsidRPr="00E91638">
        <w:rPr>
          <w:color w:val="000000" w:themeColor="text1"/>
        </w:rPr>
        <w:t xml:space="preserve"> </w:t>
      </w:r>
      <w:r w:rsidRPr="00E91638">
        <w:rPr>
          <w:color w:val="000000" w:themeColor="text1"/>
        </w:rPr>
        <w:t>Onoja,</w:t>
      </w:r>
      <w:r w:rsidR="00270AC1" w:rsidRPr="00E91638">
        <w:rPr>
          <w:color w:val="000000" w:themeColor="text1"/>
          <w:vertAlign w:val="superscript"/>
        </w:rPr>
        <w:t>*</w:t>
      </w:r>
      <w:r w:rsidRPr="00E91638">
        <w:rPr>
          <w:color w:val="000000" w:themeColor="text1"/>
        </w:rPr>
        <w:t xml:space="preserve"> Davinson</w:t>
      </w:r>
      <w:r w:rsidR="00843B31" w:rsidRPr="00E91638">
        <w:rPr>
          <w:color w:val="000000" w:themeColor="text1"/>
        </w:rPr>
        <w:t xml:space="preserve"> </w:t>
      </w:r>
      <w:r w:rsidR="00DD5EA3" w:rsidRPr="00E91638">
        <w:rPr>
          <w:color w:val="000000" w:themeColor="text1"/>
        </w:rPr>
        <w:t>C</w:t>
      </w:r>
      <w:r w:rsidR="00843B31" w:rsidRPr="00E91638">
        <w:rPr>
          <w:color w:val="000000" w:themeColor="text1"/>
        </w:rPr>
        <w:t xml:space="preserve"> </w:t>
      </w:r>
      <w:r w:rsidR="00036D5C" w:rsidRPr="00E91638">
        <w:rPr>
          <w:color w:val="000000" w:themeColor="text1"/>
        </w:rPr>
        <w:t>Anyogu</w:t>
      </w:r>
      <w:r w:rsidR="00843B31" w:rsidRPr="00E91638">
        <w:rPr>
          <w:color w:val="000000" w:themeColor="text1"/>
          <w:vertAlign w:val="superscript"/>
        </w:rPr>
        <w:t xml:space="preserve"> </w:t>
      </w:r>
      <w:r w:rsidR="00CF10EC" w:rsidRPr="00E91638">
        <w:rPr>
          <w:color w:val="000000" w:themeColor="text1"/>
        </w:rPr>
        <w:t xml:space="preserve">and </w:t>
      </w:r>
      <w:r w:rsidR="00DD5EA3" w:rsidRPr="00E91638">
        <w:rPr>
          <w:rFonts w:eastAsiaTheme="minorHAnsi"/>
          <w:bCs/>
          <w:color w:val="000000" w:themeColor="text1"/>
        </w:rPr>
        <w:t>Shodeinde VO</w:t>
      </w:r>
      <w:r w:rsidR="00843B31" w:rsidRPr="00E91638">
        <w:rPr>
          <w:rFonts w:eastAsiaTheme="minorHAnsi"/>
          <w:bCs/>
          <w:color w:val="000000" w:themeColor="text1"/>
        </w:rPr>
        <w:t xml:space="preserve"> </w:t>
      </w:r>
      <w:r w:rsidR="00CF10EC" w:rsidRPr="00E91638">
        <w:rPr>
          <w:rFonts w:eastAsiaTheme="minorHAnsi"/>
          <w:bCs/>
          <w:color w:val="000000" w:themeColor="text1"/>
        </w:rPr>
        <w:t>Shoyinka</w:t>
      </w:r>
    </w:p>
    <w:p w:rsidR="00CF10EC" w:rsidRPr="00E91638" w:rsidRDefault="00CF10EC" w:rsidP="00E91638">
      <w:pPr>
        <w:spacing w:line="480" w:lineRule="auto"/>
        <w:ind w:left="360"/>
        <w:jc w:val="both"/>
        <w:rPr>
          <w:color w:val="000000" w:themeColor="text1"/>
        </w:rPr>
      </w:pPr>
      <w:r w:rsidRPr="00E91638">
        <w:rPr>
          <w:color w:val="000000" w:themeColor="text1"/>
        </w:rPr>
        <w:t>Department of Veterinary Pathology and Microbiology, Faculty of Veterinary Medicine, Unive</w:t>
      </w:r>
      <w:r w:rsidR="00036D5C" w:rsidRPr="00E91638">
        <w:rPr>
          <w:color w:val="000000" w:themeColor="text1"/>
        </w:rPr>
        <w:t>rsity of Nigeria, Nsukka</w:t>
      </w:r>
      <w:r w:rsidR="00233747" w:rsidRPr="00E91638">
        <w:rPr>
          <w:color w:val="000000" w:themeColor="text1"/>
        </w:rPr>
        <w:t xml:space="preserve"> 410001</w:t>
      </w:r>
      <w:r w:rsidR="00036D5C" w:rsidRPr="00E91638">
        <w:rPr>
          <w:color w:val="000000" w:themeColor="text1"/>
        </w:rPr>
        <w:t>, Enugu, Nigeria</w:t>
      </w:r>
    </w:p>
    <w:p w:rsidR="00FA5A42" w:rsidRPr="00E91638" w:rsidRDefault="00233747" w:rsidP="00E91638">
      <w:pPr>
        <w:spacing w:line="480" w:lineRule="auto"/>
        <w:ind w:left="360"/>
        <w:jc w:val="both"/>
        <w:rPr>
          <w:color w:val="000000" w:themeColor="text1"/>
        </w:rPr>
      </w:pPr>
      <w:r w:rsidRPr="00E91638">
        <w:rPr>
          <w:color w:val="000000" w:themeColor="text1"/>
        </w:rPr>
        <w:t xml:space="preserve">*Corresponding author: </w:t>
      </w:r>
      <w:hyperlink r:id="rId8" w:history="1">
        <w:r w:rsidR="00270AC1" w:rsidRPr="00E91638">
          <w:rPr>
            <w:rStyle w:val="Hyperlink"/>
            <w:color w:val="000000" w:themeColor="text1"/>
            <w:u w:val="none"/>
          </w:rPr>
          <w:t>remigius.onoja@unn.edu.ng</w:t>
        </w:r>
      </w:hyperlink>
      <w:r w:rsidR="00270AC1" w:rsidRPr="00E91638">
        <w:rPr>
          <w:color w:val="000000" w:themeColor="text1"/>
        </w:rPr>
        <w:t xml:space="preserve">, </w:t>
      </w:r>
      <w:r w:rsidR="00FA5A42" w:rsidRPr="00E91638">
        <w:rPr>
          <w:color w:val="000000" w:themeColor="text1"/>
        </w:rPr>
        <w:t>Department of Veterinary Pathology and Microbiology, Faculty of Veterinary Medicine, University of Nigeria, Nsukka</w:t>
      </w:r>
    </w:p>
    <w:p w:rsidR="00233747" w:rsidRPr="00E91638" w:rsidRDefault="00233747" w:rsidP="00E91638">
      <w:pPr>
        <w:spacing w:line="480" w:lineRule="auto"/>
        <w:ind w:left="360"/>
        <w:jc w:val="both"/>
        <w:rPr>
          <w:color w:val="000000" w:themeColor="text1"/>
        </w:rPr>
      </w:pPr>
      <w:r w:rsidRPr="00E91638">
        <w:rPr>
          <w:color w:val="000000" w:themeColor="text1"/>
        </w:rPr>
        <w:t>Phone: +234703</w:t>
      </w:r>
      <w:r w:rsidR="00270AC1" w:rsidRPr="00E91638">
        <w:rPr>
          <w:color w:val="000000" w:themeColor="text1"/>
        </w:rPr>
        <w:t>7434406</w:t>
      </w:r>
    </w:p>
    <w:p w:rsidR="004B7AB0" w:rsidRPr="00E91638" w:rsidRDefault="004B7AB0" w:rsidP="00E91638">
      <w:pPr>
        <w:pStyle w:val="Default"/>
        <w:spacing w:line="480" w:lineRule="auto"/>
        <w:jc w:val="both"/>
        <w:rPr>
          <w:color w:val="000000" w:themeColor="text1"/>
        </w:rPr>
      </w:pPr>
    </w:p>
    <w:p w:rsidR="004B7AB0" w:rsidRPr="00E91638" w:rsidRDefault="004B7AB0" w:rsidP="00E91638">
      <w:pPr>
        <w:spacing w:line="480" w:lineRule="auto"/>
        <w:ind w:left="360"/>
        <w:jc w:val="both"/>
        <w:rPr>
          <w:color w:val="000000" w:themeColor="text1"/>
        </w:rPr>
      </w:pPr>
    </w:p>
    <w:p w:rsidR="00CF10EC" w:rsidRPr="00E91638" w:rsidRDefault="00CF10EC" w:rsidP="00E91638">
      <w:pPr>
        <w:spacing w:line="480" w:lineRule="auto"/>
        <w:jc w:val="both"/>
        <w:rPr>
          <w:color w:val="000000" w:themeColor="text1"/>
        </w:rPr>
      </w:pPr>
    </w:p>
    <w:p w:rsidR="006B6EB8" w:rsidRPr="00E91638" w:rsidRDefault="006B6EB8" w:rsidP="00E91638">
      <w:pPr>
        <w:spacing w:line="480" w:lineRule="auto"/>
        <w:jc w:val="both"/>
        <w:rPr>
          <w:b/>
          <w:color w:val="000000" w:themeColor="text1"/>
        </w:rPr>
      </w:pPr>
    </w:p>
    <w:p w:rsidR="006B6EB8" w:rsidRPr="00E91638" w:rsidRDefault="006B6EB8" w:rsidP="00E91638">
      <w:pPr>
        <w:spacing w:line="480" w:lineRule="auto"/>
        <w:jc w:val="both"/>
        <w:rPr>
          <w:b/>
          <w:color w:val="000000" w:themeColor="text1"/>
        </w:rPr>
      </w:pPr>
    </w:p>
    <w:p w:rsidR="006B6EB8" w:rsidRPr="00E91638" w:rsidRDefault="006B6EB8" w:rsidP="00E91638">
      <w:pPr>
        <w:spacing w:line="480" w:lineRule="auto"/>
        <w:jc w:val="both"/>
        <w:rPr>
          <w:b/>
          <w:color w:val="000000" w:themeColor="text1"/>
        </w:rPr>
      </w:pPr>
    </w:p>
    <w:p w:rsidR="006B6EB8" w:rsidRPr="00E91638" w:rsidRDefault="006B6EB8" w:rsidP="00E91638">
      <w:pPr>
        <w:spacing w:line="480" w:lineRule="auto"/>
        <w:jc w:val="both"/>
        <w:rPr>
          <w:b/>
          <w:color w:val="000000" w:themeColor="text1"/>
        </w:rPr>
      </w:pPr>
    </w:p>
    <w:p w:rsidR="006B6EB8" w:rsidRPr="00E91638" w:rsidRDefault="006B6EB8" w:rsidP="00E91638">
      <w:pPr>
        <w:spacing w:line="480" w:lineRule="auto"/>
        <w:jc w:val="both"/>
        <w:rPr>
          <w:b/>
          <w:color w:val="000000" w:themeColor="text1"/>
        </w:rPr>
      </w:pPr>
    </w:p>
    <w:p w:rsidR="006B6EB8" w:rsidRPr="00E91638" w:rsidRDefault="006B6EB8" w:rsidP="00E91638">
      <w:pPr>
        <w:spacing w:line="480" w:lineRule="auto"/>
        <w:jc w:val="both"/>
        <w:rPr>
          <w:b/>
          <w:color w:val="000000" w:themeColor="text1"/>
        </w:rPr>
      </w:pPr>
    </w:p>
    <w:p w:rsidR="006B6EB8" w:rsidRPr="00E91638" w:rsidRDefault="006B6EB8" w:rsidP="00E91638">
      <w:pPr>
        <w:spacing w:line="480" w:lineRule="auto"/>
        <w:jc w:val="both"/>
        <w:rPr>
          <w:b/>
          <w:color w:val="000000" w:themeColor="text1"/>
        </w:rPr>
      </w:pPr>
    </w:p>
    <w:p w:rsidR="006B6EB8" w:rsidRPr="00E91638" w:rsidRDefault="006B6EB8" w:rsidP="00E91638">
      <w:pPr>
        <w:spacing w:line="480" w:lineRule="auto"/>
        <w:jc w:val="both"/>
        <w:rPr>
          <w:b/>
          <w:color w:val="000000" w:themeColor="text1"/>
        </w:rPr>
      </w:pPr>
    </w:p>
    <w:p w:rsidR="00F91E34" w:rsidRPr="00E91638" w:rsidRDefault="001D53D7" w:rsidP="00E91638">
      <w:pPr>
        <w:spacing w:line="480" w:lineRule="auto"/>
        <w:jc w:val="both"/>
        <w:rPr>
          <w:b/>
          <w:color w:val="000000" w:themeColor="text1"/>
        </w:rPr>
      </w:pPr>
      <w:r w:rsidRPr="00E91638">
        <w:rPr>
          <w:b/>
          <w:color w:val="000000" w:themeColor="text1"/>
        </w:rPr>
        <w:lastRenderedPageBreak/>
        <w:t>ABSTRACT</w:t>
      </w:r>
    </w:p>
    <w:p w:rsidR="00B058BF" w:rsidRPr="00E91638" w:rsidRDefault="00BB51B2" w:rsidP="00E91638">
      <w:pPr>
        <w:spacing w:line="480" w:lineRule="auto"/>
        <w:jc w:val="both"/>
        <w:rPr>
          <w:b/>
          <w:color w:val="000000" w:themeColor="text1"/>
        </w:rPr>
      </w:pPr>
      <w:r w:rsidRPr="00E91638">
        <w:rPr>
          <w:color w:val="000000" w:themeColor="text1"/>
        </w:rPr>
        <w:t xml:space="preserve">The present </w:t>
      </w:r>
      <w:r w:rsidR="00815966" w:rsidRPr="00E91638">
        <w:rPr>
          <w:color w:val="000000" w:themeColor="text1"/>
        </w:rPr>
        <w:t>study evaluated</w:t>
      </w:r>
      <w:r w:rsidRPr="00E91638">
        <w:rPr>
          <w:color w:val="000000" w:themeColor="text1"/>
        </w:rPr>
        <w:t xml:space="preserve"> the serum levels of zinc, copper and vitamin A in caprine</w:t>
      </w:r>
      <w:r w:rsidR="00983FFD" w:rsidRPr="00E91638">
        <w:rPr>
          <w:color w:val="000000" w:themeColor="text1"/>
        </w:rPr>
        <w:t xml:space="preserve"> </w:t>
      </w:r>
      <w:r w:rsidRPr="00E91638">
        <w:rPr>
          <w:color w:val="000000" w:themeColor="text1"/>
        </w:rPr>
        <w:t>sarcoptic mange</w:t>
      </w:r>
      <w:r w:rsidR="00FB32EB" w:rsidRPr="00E91638">
        <w:rPr>
          <w:color w:val="000000" w:themeColor="text1"/>
        </w:rPr>
        <w:t xml:space="preserve">. </w:t>
      </w:r>
      <w:r w:rsidR="00B30C9F" w:rsidRPr="00E91638">
        <w:rPr>
          <w:color w:val="000000" w:themeColor="text1"/>
        </w:rPr>
        <w:t xml:space="preserve">Fifteen </w:t>
      </w:r>
      <w:r w:rsidR="00985E3D" w:rsidRPr="00E91638">
        <w:rPr>
          <w:color w:val="000000" w:themeColor="text1"/>
        </w:rPr>
        <w:t xml:space="preserve">goats </w:t>
      </w:r>
      <w:r w:rsidR="00B30C9F" w:rsidRPr="00E91638">
        <w:rPr>
          <w:color w:val="000000" w:themeColor="text1"/>
        </w:rPr>
        <w:t>were purposively selected in the field an</w:t>
      </w:r>
      <w:r w:rsidR="000D08AF" w:rsidRPr="00E91638">
        <w:rPr>
          <w:color w:val="000000" w:themeColor="text1"/>
        </w:rPr>
        <w:t>d assigned into 3 groups (A, B and</w:t>
      </w:r>
      <w:r w:rsidR="00B30C9F" w:rsidRPr="00E91638">
        <w:rPr>
          <w:color w:val="000000" w:themeColor="text1"/>
        </w:rPr>
        <w:t xml:space="preserve"> C) of 5 </w:t>
      </w:r>
      <w:r w:rsidR="00985E3D" w:rsidRPr="00E91638">
        <w:rPr>
          <w:color w:val="000000" w:themeColor="text1"/>
        </w:rPr>
        <w:t>goats</w:t>
      </w:r>
      <w:r w:rsidR="00B30C9F" w:rsidRPr="00E91638">
        <w:rPr>
          <w:color w:val="000000" w:themeColor="text1"/>
        </w:rPr>
        <w:t xml:space="preserve"> each, based on the severity of the mange skin lesions. Another 2 groups (D </w:t>
      </w:r>
      <w:r w:rsidR="000D08AF" w:rsidRPr="00E91638">
        <w:rPr>
          <w:color w:val="000000" w:themeColor="text1"/>
        </w:rPr>
        <w:t>and</w:t>
      </w:r>
      <w:r w:rsidR="00B30C9F" w:rsidRPr="00E91638">
        <w:rPr>
          <w:color w:val="000000" w:themeColor="text1"/>
        </w:rPr>
        <w:t xml:space="preserve"> E) of 5 </w:t>
      </w:r>
      <w:r w:rsidR="00985E3D" w:rsidRPr="00E91638">
        <w:rPr>
          <w:color w:val="000000" w:themeColor="text1"/>
        </w:rPr>
        <w:t>goats</w:t>
      </w:r>
      <w:r w:rsidR="00B30C9F" w:rsidRPr="00E91638">
        <w:rPr>
          <w:color w:val="000000" w:themeColor="text1"/>
        </w:rPr>
        <w:t xml:space="preserve"> each were used as the </w:t>
      </w:r>
      <w:r w:rsidR="00A03BBB" w:rsidRPr="00E91638">
        <w:rPr>
          <w:color w:val="FF0000"/>
        </w:rPr>
        <w:t>contact (exposure) infe</w:t>
      </w:r>
      <w:r w:rsidR="00D213F3">
        <w:rPr>
          <w:color w:val="FF0000"/>
        </w:rPr>
        <w:t>s</w:t>
      </w:r>
      <w:r w:rsidR="00734902" w:rsidRPr="00E91638">
        <w:rPr>
          <w:color w:val="FF0000"/>
        </w:rPr>
        <w:t>ted</w:t>
      </w:r>
      <w:r w:rsidR="00734902" w:rsidRPr="00E91638">
        <w:rPr>
          <w:color w:val="000000" w:themeColor="text1"/>
        </w:rPr>
        <w:t xml:space="preserve"> </w:t>
      </w:r>
      <w:r w:rsidR="00B30C9F" w:rsidRPr="00E91638">
        <w:rPr>
          <w:color w:val="000000" w:themeColor="text1"/>
        </w:rPr>
        <w:t>and</w:t>
      </w:r>
      <w:r w:rsidR="00A03BBB" w:rsidRPr="00E91638">
        <w:rPr>
          <w:color w:val="000000" w:themeColor="text1"/>
        </w:rPr>
        <w:t xml:space="preserve"> the </w:t>
      </w:r>
      <w:r w:rsidR="00A03BBB" w:rsidRPr="00D213F3">
        <w:rPr>
          <w:color w:val="FF0000"/>
        </w:rPr>
        <w:t>uninfe</w:t>
      </w:r>
      <w:r w:rsidR="00D213F3" w:rsidRPr="00D213F3">
        <w:rPr>
          <w:color w:val="FF0000"/>
        </w:rPr>
        <w:t>s</w:t>
      </w:r>
      <w:r w:rsidR="00B30C9F" w:rsidRPr="00D213F3">
        <w:rPr>
          <w:color w:val="FF0000"/>
        </w:rPr>
        <w:t>ted</w:t>
      </w:r>
      <w:r w:rsidR="00B30C9F" w:rsidRPr="00E91638">
        <w:rPr>
          <w:color w:val="000000" w:themeColor="text1"/>
        </w:rPr>
        <w:t xml:space="preserve"> control</w:t>
      </w:r>
      <w:r w:rsidR="00293923" w:rsidRPr="00E91638">
        <w:rPr>
          <w:color w:val="000000" w:themeColor="text1"/>
        </w:rPr>
        <w:t xml:space="preserve"> groups</w:t>
      </w:r>
      <w:r w:rsidR="00B30C9F" w:rsidRPr="00E91638">
        <w:rPr>
          <w:color w:val="000000" w:themeColor="text1"/>
        </w:rPr>
        <w:t>, respectively.</w:t>
      </w:r>
      <w:r w:rsidR="001C56F0" w:rsidRPr="00E91638">
        <w:rPr>
          <w:color w:val="000000" w:themeColor="text1"/>
        </w:rPr>
        <w:t xml:space="preserve"> </w:t>
      </w:r>
      <w:r w:rsidR="002A43C3" w:rsidRPr="00E91638">
        <w:rPr>
          <w:color w:val="000000" w:themeColor="text1"/>
        </w:rPr>
        <w:t xml:space="preserve">Serum zinc and copper levels were assayed by atomic absorption spectroscopy while serum vitamin A level was determined by </w:t>
      </w:r>
      <w:r w:rsidR="00D213F3" w:rsidRPr="00D213F3">
        <w:rPr>
          <w:bCs/>
          <w:color w:val="FF0000"/>
        </w:rPr>
        <w:t>ca</w:t>
      </w:r>
      <w:r w:rsidR="002A43C3" w:rsidRPr="00D213F3">
        <w:rPr>
          <w:bCs/>
          <w:color w:val="FF0000"/>
        </w:rPr>
        <w:t>lorimetric</w:t>
      </w:r>
      <w:r w:rsidR="002A43C3" w:rsidRPr="00E91638">
        <w:rPr>
          <w:bCs/>
          <w:color w:val="000000" w:themeColor="text1"/>
        </w:rPr>
        <w:t xml:space="preserve"> method.</w:t>
      </w:r>
      <w:r w:rsidR="00C85D92" w:rsidRPr="00E91638">
        <w:rPr>
          <w:bCs/>
          <w:color w:val="000000" w:themeColor="text1"/>
        </w:rPr>
        <w:t xml:space="preserve"> Data generated were analyzed </w:t>
      </w:r>
      <w:r w:rsidR="005318AB" w:rsidRPr="00E91638">
        <w:rPr>
          <w:bCs/>
          <w:color w:val="000000" w:themeColor="text1"/>
        </w:rPr>
        <w:t>using</w:t>
      </w:r>
      <w:r w:rsidR="00D45C4B" w:rsidRPr="00E91638">
        <w:rPr>
          <w:bCs/>
          <w:color w:val="000000" w:themeColor="text1"/>
        </w:rPr>
        <w:t xml:space="preserve"> one way analysis of variance. </w:t>
      </w:r>
      <w:r w:rsidR="00A71ABC" w:rsidRPr="00E91638">
        <w:rPr>
          <w:bCs/>
          <w:color w:val="000000" w:themeColor="text1"/>
        </w:rPr>
        <w:t>S</w:t>
      </w:r>
      <w:r w:rsidR="00C85D92" w:rsidRPr="00E91638">
        <w:rPr>
          <w:color w:val="000000" w:themeColor="text1"/>
        </w:rPr>
        <w:t xml:space="preserve">erum zinc, copper and vitamin A </w:t>
      </w:r>
      <w:r w:rsidR="00A71ABC" w:rsidRPr="00E91638">
        <w:rPr>
          <w:color w:val="000000" w:themeColor="text1"/>
        </w:rPr>
        <w:t>concentration</w:t>
      </w:r>
      <w:r w:rsidR="00816141" w:rsidRPr="00E91638">
        <w:rPr>
          <w:color w:val="000000" w:themeColor="text1"/>
        </w:rPr>
        <w:t xml:space="preserve"> </w:t>
      </w:r>
      <w:r w:rsidR="00983FFD" w:rsidRPr="00E91638">
        <w:rPr>
          <w:color w:val="000000" w:themeColor="text1"/>
        </w:rPr>
        <w:t>decreased with increased severity of lesions</w:t>
      </w:r>
      <w:r w:rsidR="00C85D92" w:rsidRPr="00E91638">
        <w:rPr>
          <w:color w:val="000000" w:themeColor="text1"/>
        </w:rPr>
        <w:t xml:space="preserve"> in </w:t>
      </w:r>
      <w:r w:rsidR="00816141" w:rsidRPr="00E91638">
        <w:rPr>
          <w:color w:val="000000" w:themeColor="text1"/>
        </w:rPr>
        <w:t xml:space="preserve">infested goats </w:t>
      </w:r>
      <w:r w:rsidR="00CB1418" w:rsidRPr="00E91638">
        <w:rPr>
          <w:color w:val="000000" w:themeColor="text1"/>
        </w:rPr>
        <w:t>in which</w:t>
      </w:r>
      <w:r w:rsidR="00C85D92" w:rsidRPr="00E91638">
        <w:rPr>
          <w:color w:val="000000" w:themeColor="text1"/>
        </w:rPr>
        <w:t xml:space="preserve"> the naturally infested goats</w:t>
      </w:r>
      <w:r w:rsidR="00CB1418" w:rsidRPr="00E91638">
        <w:rPr>
          <w:color w:val="000000" w:themeColor="text1"/>
        </w:rPr>
        <w:t xml:space="preserve"> (groups A</w:t>
      </w:r>
      <w:r w:rsidR="005318AB" w:rsidRPr="00E91638">
        <w:rPr>
          <w:color w:val="000000" w:themeColor="text1"/>
        </w:rPr>
        <w:t>, B, C</w:t>
      </w:r>
      <w:r w:rsidR="00CB1418" w:rsidRPr="00E91638">
        <w:rPr>
          <w:color w:val="000000" w:themeColor="text1"/>
        </w:rPr>
        <w:t>) had</w:t>
      </w:r>
      <w:r w:rsidR="00C85D92" w:rsidRPr="00E91638">
        <w:rPr>
          <w:color w:val="000000" w:themeColor="text1"/>
        </w:rPr>
        <w:t xml:space="preserve"> </w:t>
      </w:r>
      <w:r w:rsidR="00A71ABC" w:rsidRPr="00E91638">
        <w:rPr>
          <w:color w:val="000000" w:themeColor="text1"/>
        </w:rPr>
        <w:t xml:space="preserve">significantly (p ≤ 0.05) </w:t>
      </w:r>
      <w:r w:rsidR="00C85D92" w:rsidRPr="00E91638">
        <w:rPr>
          <w:color w:val="000000" w:themeColor="text1"/>
        </w:rPr>
        <w:t xml:space="preserve">lower serum levels of zinc, copper and vitamin A </w:t>
      </w:r>
      <w:r w:rsidR="00A71ABC" w:rsidRPr="00E91638">
        <w:rPr>
          <w:color w:val="000000" w:themeColor="text1"/>
        </w:rPr>
        <w:t>compared to</w:t>
      </w:r>
      <w:r w:rsidR="00C85D92" w:rsidRPr="00E91638">
        <w:rPr>
          <w:color w:val="000000" w:themeColor="text1"/>
        </w:rPr>
        <w:t xml:space="preserve"> </w:t>
      </w:r>
      <w:r w:rsidR="00C85D92" w:rsidRPr="00E91638">
        <w:rPr>
          <w:color w:val="FF0000"/>
        </w:rPr>
        <w:t xml:space="preserve">the </w:t>
      </w:r>
      <w:r w:rsidR="000B653C" w:rsidRPr="00E91638">
        <w:rPr>
          <w:color w:val="FF0000"/>
        </w:rPr>
        <w:t>contact (exposure) infested</w:t>
      </w:r>
      <w:r w:rsidR="000B653C" w:rsidRPr="00E91638">
        <w:rPr>
          <w:color w:val="000000"/>
        </w:rPr>
        <w:t xml:space="preserve"> goats</w:t>
      </w:r>
      <w:r w:rsidR="00CB1418" w:rsidRPr="00E91638">
        <w:rPr>
          <w:color w:val="000000" w:themeColor="text1"/>
        </w:rPr>
        <w:t xml:space="preserve"> (D) and uninfested control (E)</w:t>
      </w:r>
      <w:r w:rsidR="00C85D92" w:rsidRPr="00E91638">
        <w:rPr>
          <w:color w:val="000000" w:themeColor="text1"/>
        </w:rPr>
        <w:t>.</w:t>
      </w:r>
      <w:r w:rsidR="0003150F" w:rsidRPr="00E91638">
        <w:rPr>
          <w:color w:val="000000" w:themeColor="text1"/>
        </w:rPr>
        <w:t xml:space="preserve"> Results of this study suggest</w:t>
      </w:r>
      <w:r w:rsidR="00F062E2" w:rsidRPr="00E91638">
        <w:rPr>
          <w:color w:val="000000" w:themeColor="text1"/>
        </w:rPr>
        <w:t>s</w:t>
      </w:r>
      <w:r w:rsidR="0003150F" w:rsidRPr="00E91638">
        <w:rPr>
          <w:color w:val="000000" w:themeColor="text1"/>
        </w:rPr>
        <w:t xml:space="preserve"> a possible role </w:t>
      </w:r>
      <w:r w:rsidR="00A71ABC" w:rsidRPr="00E91638">
        <w:rPr>
          <w:color w:val="000000" w:themeColor="text1"/>
        </w:rPr>
        <w:t>of zinc</w:t>
      </w:r>
      <w:r w:rsidR="00AC16F4" w:rsidRPr="00E91638">
        <w:rPr>
          <w:color w:val="000000" w:themeColor="text1"/>
        </w:rPr>
        <w:t>, copper and vitamin A</w:t>
      </w:r>
      <w:r w:rsidR="00A71ABC" w:rsidRPr="00E91638">
        <w:rPr>
          <w:color w:val="000000" w:themeColor="text1"/>
        </w:rPr>
        <w:t xml:space="preserve"> in</w:t>
      </w:r>
      <w:r w:rsidR="0003150F" w:rsidRPr="00E91638">
        <w:rPr>
          <w:color w:val="000000" w:themeColor="text1"/>
        </w:rPr>
        <w:t xml:space="preserve"> the pathogenesis </w:t>
      </w:r>
      <w:r w:rsidR="0003150F" w:rsidRPr="00E91638">
        <w:rPr>
          <w:color w:val="FF0000"/>
        </w:rPr>
        <w:t xml:space="preserve">of </w:t>
      </w:r>
      <w:r w:rsidR="00B058BF" w:rsidRPr="00E91638">
        <w:rPr>
          <w:color w:val="FF0000"/>
        </w:rPr>
        <w:t xml:space="preserve">sarcoptic mange, as the deficiency of these elements in the serum may lead to an increase in susceptibility to infestation with mange </w:t>
      </w:r>
      <w:r w:rsidR="00AC16F4" w:rsidRPr="00E91638">
        <w:rPr>
          <w:color w:val="FF0000"/>
        </w:rPr>
        <w:t xml:space="preserve">  </w:t>
      </w:r>
      <w:r w:rsidR="00B058BF" w:rsidRPr="00E91638">
        <w:rPr>
          <w:color w:val="FF0000"/>
        </w:rPr>
        <w:t>parasite</w:t>
      </w:r>
      <w:r w:rsidR="00F062E2" w:rsidRPr="00E91638">
        <w:rPr>
          <w:color w:val="FF0000"/>
        </w:rPr>
        <w:t>.</w:t>
      </w:r>
    </w:p>
    <w:p w:rsidR="00CA7C8D" w:rsidRPr="00E91638" w:rsidRDefault="00B058BF" w:rsidP="00E91638">
      <w:pPr>
        <w:spacing w:line="480" w:lineRule="auto"/>
        <w:jc w:val="both"/>
        <w:rPr>
          <w:b/>
          <w:color w:val="000000" w:themeColor="text1"/>
        </w:rPr>
      </w:pPr>
      <w:r w:rsidRPr="00E91638">
        <w:rPr>
          <w:b/>
          <w:color w:val="000000" w:themeColor="text1"/>
        </w:rPr>
        <w:t xml:space="preserve"> </w:t>
      </w:r>
      <w:r w:rsidR="007E330B" w:rsidRPr="00E91638">
        <w:rPr>
          <w:b/>
          <w:color w:val="000000" w:themeColor="text1"/>
        </w:rPr>
        <w:t>Keywords:</w:t>
      </w:r>
      <w:r w:rsidR="007E330B" w:rsidRPr="00E91638">
        <w:rPr>
          <w:color w:val="FF0000"/>
        </w:rPr>
        <w:t xml:space="preserve"> histopathology</w:t>
      </w:r>
      <w:r w:rsidR="00CA7C8D" w:rsidRPr="00E91638">
        <w:rPr>
          <w:color w:val="000000" w:themeColor="text1"/>
        </w:rPr>
        <w:t>,</w:t>
      </w:r>
      <w:r w:rsidR="007E330B" w:rsidRPr="00E91638">
        <w:rPr>
          <w:color w:val="000000" w:themeColor="text1"/>
        </w:rPr>
        <w:t xml:space="preserve"> </w:t>
      </w:r>
      <w:r w:rsidR="00FB32EB" w:rsidRPr="00E91638">
        <w:rPr>
          <w:color w:val="FF0000"/>
        </w:rPr>
        <w:t>trace elements</w:t>
      </w:r>
      <w:r w:rsidR="00CA7C8D" w:rsidRPr="00E91638">
        <w:rPr>
          <w:color w:val="000000" w:themeColor="text1"/>
        </w:rPr>
        <w:t>,</w:t>
      </w:r>
      <w:r w:rsidR="007E330B" w:rsidRPr="00E91638">
        <w:rPr>
          <w:color w:val="000000" w:themeColor="text1"/>
        </w:rPr>
        <w:t xml:space="preserve"> Vitamin A, </w:t>
      </w:r>
      <w:r w:rsidR="007E330B" w:rsidRPr="00E91638">
        <w:rPr>
          <w:color w:val="FF0000"/>
        </w:rPr>
        <w:t>sarcoptic mange, goat</w:t>
      </w:r>
      <w:r w:rsidR="00804E81" w:rsidRPr="00E91638">
        <w:rPr>
          <w:color w:val="000000" w:themeColor="text1"/>
        </w:rPr>
        <w:t>.</w:t>
      </w:r>
      <w:r w:rsidR="00CA7C8D" w:rsidRPr="00E91638">
        <w:rPr>
          <w:color w:val="000000" w:themeColor="text1"/>
        </w:rPr>
        <w:t xml:space="preserve"> </w:t>
      </w:r>
    </w:p>
    <w:p w:rsidR="00F36D5D" w:rsidRPr="00E91638" w:rsidRDefault="00C113D5" w:rsidP="00E91638">
      <w:pPr>
        <w:spacing w:line="480" w:lineRule="auto"/>
        <w:jc w:val="both"/>
        <w:rPr>
          <w:b/>
          <w:color w:val="000000" w:themeColor="text1"/>
        </w:rPr>
      </w:pPr>
      <w:r w:rsidRPr="00E91638">
        <w:rPr>
          <w:b/>
          <w:bCs/>
          <w:color w:val="000000" w:themeColor="text1"/>
        </w:rPr>
        <w:t>Running Title:</w:t>
      </w:r>
      <w:r w:rsidR="00D63786" w:rsidRPr="00E91638">
        <w:rPr>
          <w:b/>
          <w:bCs/>
          <w:color w:val="000000" w:themeColor="text1"/>
        </w:rPr>
        <w:t xml:space="preserve"> </w:t>
      </w:r>
      <w:r w:rsidR="00D63786" w:rsidRPr="00E91638">
        <w:rPr>
          <w:b/>
          <w:color w:val="000000" w:themeColor="text1"/>
        </w:rPr>
        <w:t>Serum mineral and Vitamin A in Goats</w:t>
      </w:r>
    </w:p>
    <w:p w:rsidR="00CC599C" w:rsidRPr="00E91638" w:rsidRDefault="00AF3398" w:rsidP="00E91638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163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INTRODUCTION</w:t>
      </w:r>
      <w:r w:rsidR="00B97F1E" w:rsidRPr="00E9163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784CA7" w:rsidRPr="00E91638" w:rsidRDefault="00791395" w:rsidP="00E91638">
      <w:pPr>
        <w:autoSpaceDE w:val="0"/>
        <w:autoSpaceDN w:val="0"/>
        <w:adjustRightInd w:val="0"/>
        <w:spacing w:line="480" w:lineRule="auto"/>
        <w:jc w:val="both"/>
        <w:rPr>
          <w:rFonts w:eastAsia="ACaslonPro-Regular"/>
          <w:color w:val="000000" w:themeColor="text1"/>
        </w:rPr>
      </w:pPr>
      <w:r w:rsidRPr="00E91638">
        <w:rPr>
          <w:color w:val="000000" w:themeColor="text1"/>
        </w:rPr>
        <w:t>Sarcoptic mange</w:t>
      </w:r>
      <w:r w:rsidR="003F7F79" w:rsidRPr="00E91638">
        <w:rPr>
          <w:color w:val="000000" w:themeColor="text1"/>
        </w:rPr>
        <w:t xml:space="preserve"> caused by the mite</w:t>
      </w:r>
      <w:r w:rsidR="00450D16" w:rsidRPr="00E91638">
        <w:rPr>
          <w:color w:val="000000" w:themeColor="text1"/>
        </w:rPr>
        <w:t>,</w:t>
      </w:r>
      <w:r w:rsidR="004B7645" w:rsidRPr="00E91638">
        <w:rPr>
          <w:color w:val="000000" w:themeColor="text1"/>
        </w:rPr>
        <w:t xml:space="preserve"> </w:t>
      </w:r>
      <w:r w:rsidR="003F7F79" w:rsidRPr="00E91638">
        <w:rPr>
          <w:i/>
          <w:color w:val="FF0000"/>
        </w:rPr>
        <w:t>Sarcoptes</w:t>
      </w:r>
      <w:r w:rsidR="003B2E86" w:rsidRPr="00E91638">
        <w:rPr>
          <w:i/>
          <w:color w:val="FF0000"/>
        </w:rPr>
        <w:t xml:space="preserve"> </w:t>
      </w:r>
      <w:r w:rsidR="003F7F79" w:rsidRPr="00E91638">
        <w:rPr>
          <w:i/>
          <w:color w:val="FF0000"/>
        </w:rPr>
        <w:t>s</w:t>
      </w:r>
      <w:r w:rsidRPr="00E91638">
        <w:rPr>
          <w:i/>
          <w:color w:val="FF0000"/>
        </w:rPr>
        <w:t>cabiei</w:t>
      </w:r>
      <w:r w:rsidR="003F7F79" w:rsidRPr="00E91638">
        <w:rPr>
          <w:color w:val="FF0000"/>
        </w:rPr>
        <w:t>,</w:t>
      </w:r>
      <w:r w:rsidR="003F7F79" w:rsidRPr="00E91638">
        <w:rPr>
          <w:color w:val="000000" w:themeColor="text1"/>
        </w:rPr>
        <w:t xml:space="preserve"> inflicts</w:t>
      </w:r>
      <w:r w:rsidR="00784CA7" w:rsidRPr="00E91638">
        <w:rPr>
          <w:color w:val="000000" w:themeColor="text1"/>
        </w:rPr>
        <w:t xml:space="preserve"> severe damage to the hosts’ skin by forming tunnels within the upper epidermal layers </w:t>
      </w:r>
      <w:r w:rsidR="00AD23D4" w:rsidRPr="00E91638">
        <w:rPr>
          <w:color w:val="000000" w:themeColor="text1"/>
        </w:rPr>
        <w:t>(Morris, 1996)</w:t>
      </w:r>
      <w:r w:rsidR="00450D16" w:rsidRPr="00E91638">
        <w:rPr>
          <w:color w:val="000000" w:themeColor="text1"/>
        </w:rPr>
        <w:t>. T</w:t>
      </w:r>
      <w:r w:rsidR="00E95BB3" w:rsidRPr="00E91638">
        <w:rPr>
          <w:color w:val="000000" w:themeColor="text1"/>
        </w:rPr>
        <w:t>hese</w:t>
      </w:r>
      <w:r w:rsidR="00784CA7" w:rsidRPr="00E91638">
        <w:rPr>
          <w:color w:val="000000" w:themeColor="text1"/>
        </w:rPr>
        <w:t xml:space="preserve"> extra dermal lesions are thought to be due to the adverse effects of pro-inflammatory cytokines or secretion of some toxins by mites that affects the </w:t>
      </w:r>
      <w:r w:rsidR="00F15043" w:rsidRPr="00E91638">
        <w:rPr>
          <w:color w:val="000000" w:themeColor="text1"/>
        </w:rPr>
        <w:t>epidermal structures</w:t>
      </w:r>
      <w:r w:rsidR="00784CA7" w:rsidRPr="00E91638">
        <w:rPr>
          <w:color w:val="000000" w:themeColor="text1"/>
        </w:rPr>
        <w:t xml:space="preserve">.  </w:t>
      </w:r>
      <w:r w:rsidR="00F15043" w:rsidRPr="00E91638">
        <w:rPr>
          <w:color w:val="000000" w:themeColor="text1"/>
        </w:rPr>
        <w:t>Furthermore, t</w:t>
      </w:r>
      <w:r w:rsidR="00784CA7" w:rsidRPr="00E91638">
        <w:rPr>
          <w:color w:val="000000" w:themeColor="text1"/>
        </w:rPr>
        <w:t>he role of the highly reactive oxygen species (ROS) in the pathogenesis of ectoparasitic disease</w:t>
      </w:r>
      <w:r w:rsidR="00F15043" w:rsidRPr="00E91638">
        <w:rPr>
          <w:color w:val="000000" w:themeColor="text1"/>
        </w:rPr>
        <w:t>s</w:t>
      </w:r>
      <w:r w:rsidR="00784CA7" w:rsidRPr="00E91638">
        <w:rPr>
          <w:color w:val="000000" w:themeColor="text1"/>
        </w:rPr>
        <w:t xml:space="preserve"> has </w:t>
      </w:r>
      <w:r w:rsidR="00F15043" w:rsidRPr="00E91638">
        <w:rPr>
          <w:color w:val="000000" w:themeColor="text1"/>
        </w:rPr>
        <w:t>been emphasized by many authors</w:t>
      </w:r>
      <w:r w:rsidR="00784CA7" w:rsidRPr="00E91638">
        <w:rPr>
          <w:color w:val="000000" w:themeColor="text1"/>
        </w:rPr>
        <w:t>,</w:t>
      </w:r>
      <w:r w:rsidR="00F15043" w:rsidRPr="00E91638">
        <w:rPr>
          <w:color w:val="000000" w:themeColor="text1"/>
        </w:rPr>
        <w:t xml:space="preserve"> and </w:t>
      </w:r>
      <w:r w:rsidR="00784CA7" w:rsidRPr="00E91638">
        <w:rPr>
          <w:color w:val="000000" w:themeColor="text1"/>
        </w:rPr>
        <w:t xml:space="preserve">excess free radical generation due to </w:t>
      </w:r>
      <w:r w:rsidR="00784CA7" w:rsidRPr="00E91638">
        <w:rPr>
          <w:i/>
          <w:iCs/>
          <w:color w:val="000000" w:themeColor="text1"/>
        </w:rPr>
        <w:t>Sarcoptes</w:t>
      </w:r>
      <w:r w:rsidR="009F0933" w:rsidRPr="00E91638">
        <w:rPr>
          <w:i/>
          <w:iCs/>
          <w:color w:val="000000" w:themeColor="text1"/>
        </w:rPr>
        <w:t xml:space="preserve"> </w:t>
      </w:r>
      <w:r w:rsidR="00784CA7" w:rsidRPr="00E91638">
        <w:rPr>
          <w:i/>
          <w:iCs/>
          <w:color w:val="000000" w:themeColor="text1"/>
        </w:rPr>
        <w:t>scabiei</w:t>
      </w:r>
      <w:r w:rsidR="00784CA7" w:rsidRPr="00E91638">
        <w:rPr>
          <w:color w:val="000000" w:themeColor="text1"/>
        </w:rPr>
        <w:t xml:space="preserve"> infestation have been reported in </w:t>
      </w:r>
      <w:r w:rsidR="00D32F84" w:rsidRPr="00E91638">
        <w:rPr>
          <w:color w:val="000000" w:themeColor="text1"/>
        </w:rPr>
        <w:t xml:space="preserve">dogs and </w:t>
      </w:r>
      <w:r w:rsidR="00784CA7" w:rsidRPr="00E91638">
        <w:rPr>
          <w:color w:val="000000" w:themeColor="text1"/>
        </w:rPr>
        <w:t xml:space="preserve">goats </w:t>
      </w:r>
      <w:r w:rsidR="00E44BED" w:rsidRPr="00E91638">
        <w:rPr>
          <w:color w:val="000000" w:themeColor="text1"/>
        </w:rPr>
        <w:t xml:space="preserve">(Camkerten </w:t>
      </w:r>
      <w:r w:rsidR="00E44BED" w:rsidRPr="00E91638">
        <w:rPr>
          <w:i/>
          <w:color w:val="000000" w:themeColor="text1"/>
        </w:rPr>
        <w:t>et al.,</w:t>
      </w:r>
      <w:r w:rsidR="00E44BED" w:rsidRPr="00E91638">
        <w:rPr>
          <w:color w:val="000000" w:themeColor="text1"/>
        </w:rPr>
        <w:t xml:space="preserve"> 2009: Ujjwal and Dey 2010)</w:t>
      </w:r>
      <w:r w:rsidRPr="00E91638">
        <w:rPr>
          <w:color w:val="000000" w:themeColor="text1"/>
        </w:rPr>
        <w:t>.</w:t>
      </w:r>
      <w:r w:rsidR="00784CA7" w:rsidRPr="00E91638">
        <w:rPr>
          <w:color w:val="000000" w:themeColor="text1"/>
        </w:rPr>
        <w:t xml:space="preserve">  It is speculated that the combined effects of these free radicals and products of mite activity may be associated with organs dysfunction in scabies-infested animals </w:t>
      </w:r>
      <w:r w:rsidR="00734ED0" w:rsidRPr="00E91638">
        <w:rPr>
          <w:color w:val="FF0000"/>
        </w:rPr>
        <w:t>(Ujjwal and Dey 2010)</w:t>
      </w:r>
      <w:r w:rsidR="00784CA7" w:rsidRPr="00E91638">
        <w:rPr>
          <w:color w:val="FF0000"/>
        </w:rPr>
        <w:t>.</w:t>
      </w:r>
      <w:r w:rsidR="007A4F1F" w:rsidRPr="00E91638">
        <w:rPr>
          <w:rFonts w:eastAsia="ACaslonPro-Regular"/>
          <w:color w:val="000000" w:themeColor="text1"/>
        </w:rPr>
        <w:t xml:space="preserve"> </w:t>
      </w:r>
      <w:r w:rsidR="00AC20A2" w:rsidRPr="00E91638">
        <w:rPr>
          <w:color w:val="000000" w:themeColor="text1"/>
        </w:rPr>
        <w:t>Sarcoptic mange thrives mainly in animal</w:t>
      </w:r>
      <w:r w:rsidR="00BE35C7" w:rsidRPr="00E91638">
        <w:rPr>
          <w:color w:val="000000" w:themeColor="text1"/>
        </w:rPr>
        <w:t>s</w:t>
      </w:r>
      <w:r w:rsidR="00AC20A2" w:rsidRPr="00E91638">
        <w:rPr>
          <w:color w:val="000000" w:themeColor="text1"/>
        </w:rPr>
        <w:t xml:space="preserve"> with underlying immunosuppression </w:t>
      </w:r>
      <w:r w:rsidR="0040736B" w:rsidRPr="00E91638">
        <w:rPr>
          <w:color w:val="000000" w:themeColor="text1"/>
        </w:rPr>
        <w:t>(Walton and Currie 2007</w:t>
      </w:r>
      <w:r w:rsidR="00BC3A2B" w:rsidRPr="00E91638">
        <w:rPr>
          <w:color w:val="000000" w:themeColor="text1"/>
        </w:rPr>
        <w:t>: Currie</w:t>
      </w:r>
      <w:r w:rsidR="0040736B" w:rsidRPr="00E91638">
        <w:rPr>
          <w:color w:val="000000" w:themeColor="text1"/>
        </w:rPr>
        <w:t xml:space="preserve"> </w:t>
      </w:r>
      <w:r w:rsidR="0040736B" w:rsidRPr="00E91638">
        <w:rPr>
          <w:i/>
          <w:color w:val="000000" w:themeColor="text1"/>
        </w:rPr>
        <w:t>et al.,</w:t>
      </w:r>
      <w:r w:rsidR="0040736B" w:rsidRPr="00E91638">
        <w:rPr>
          <w:color w:val="000000" w:themeColor="text1"/>
        </w:rPr>
        <w:t xml:space="preserve"> 2004)</w:t>
      </w:r>
      <w:r w:rsidR="00AC20A2" w:rsidRPr="00E91638">
        <w:rPr>
          <w:color w:val="000000" w:themeColor="text1"/>
        </w:rPr>
        <w:t>. Micronutrients</w:t>
      </w:r>
      <w:r w:rsidR="00BE35C7" w:rsidRPr="00E91638">
        <w:rPr>
          <w:color w:val="000000" w:themeColor="text1"/>
        </w:rPr>
        <w:t>,</w:t>
      </w:r>
      <w:r w:rsidR="00AC20A2" w:rsidRPr="00E91638">
        <w:rPr>
          <w:color w:val="000000" w:themeColor="text1"/>
        </w:rPr>
        <w:t xml:space="preserve"> like zinc and copper</w:t>
      </w:r>
      <w:r w:rsidR="00BE35C7" w:rsidRPr="00E91638">
        <w:rPr>
          <w:color w:val="000000" w:themeColor="text1"/>
        </w:rPr>
        <w:t>,</w:t>
      </w:r>
      <w:r w:rsidR="00AC20A2" w:rsidRPr="00E91638">
        <w:rPr>
          <w:color w:val="000000" w:themeColor="text1"/>
        </w:rPr>
        <w:t xml:space="preserve"> have been shown to play a role in immunomodulation and modification of the risk of infection </w:t>
      </w:r>
      <w:r w:rsidR="00660D01" w:rsidRPr="00E91638">
        <w:rPr>
          <w:color w:val="000000" w:themeColor="text1"/>
        </w:rPr>
        <w:t>(</w:t>
      </w:r>
      <w:r w:rsidR="00660D01" w:rsidRPr="00E91638">
        <w:rPr>
          <w:rStyle w:val="A6"/>
          <w:color w:val="000000" w:themeColor="text1"/>
          <w:sz w:val="24"/>
          <w:szCs w:val="24"/>
        </w:rPr>
        <w:t>Chandra</w:t>
      </w:r>
      <w:r w:rsidR="00660D01" w:rsidRPr="00E91638">
        <w:rPr>
          <w:color w:val="000000" w:themeColor="text1"/>
        </w:rPr>
        <w:t>,1992)</w:t>
      </w:r>
      <w:r w:rsidR="00AC20A2" w:rsidRPr="00E91638">
        <w:rPr>
          <w:color w:val="000000" w:themeColor="text1"/>
        </w:rPr>
        <w:t>.</w:t>
      </w:r>
      <w:r w:rsidR="00157C34" w:rsidRPr="00E91638">
        <w:rPr>
          <w:rFonts w:eastAsia="ACaslonPro-Regular"/>
          <w:color w:val="000000" w:themeColor="text1"/>
        </w:rPr>
        <w:t>Zinc deficiency is associated with alteration in thymic function with resultant loss of T-cell-mediated responses and increased susceptibility to infectious diseas</w:t>
      </w:r>
      <w:r w:rsidR="00BE35C7" w:rsidRPr="00E91638">
        <w:rPr>
          <w:rFonts w:eastAsia="ACaslonPro-Regular"/>
          <w:color w:val="000000" w:themeColor="text1"/>
        </w:rPr>
        <w:t xml:space="preserve">es </w:t>
      </w:r>
      <w:r w:rsidR="00660D01" w:rsidRPr="00E91638">
        <w:rPr>
          <w:rFonts w:eastAsia="ACaslonPro-Regular"/>
          <w:color w:val="000000" w:themeColor="text1"/>
        </w:rPr>
        <w:t>(</w:t>
      </w:r>
      <w:r w:rsidR="00660D01" w:rsidRPr="00E91638">
        <w:rPr>
          <w:rStyle w:val="A6"/>
          <w:color w:val="000000" w:themeColor="text1"/>
          <w:sz w:val="24"/>
          <w:szCs w:val="24"/>
        </w:rPr>
        <w:t>Failla, 2003</w:t>
      </w:r>
      <w:r w:rsidR="00660D01" w:rsidRPr="00E91638">
        <w:rPr>
          <w:rFonts w:eastAsia="ACaslonPro-Regular"/>
          <w:color w:val="000000" w:themeColor="text1"/>
        </w:rPr>
        <w:t>)</w:t>
      </w:r>
      <w:r w:rsidR="00BE35C7" w:rsidRPr="00E91638">
        <w:rPr>
          <w:rFonts w:eastAsia="ACaslonPro-Regular"/>
          <w:color w:val="000000" w:themeColor="text1"/>
        </w:rPr>
        <w:t>. Copper</w:t>
      </w:r>
      <w:r w:rsidR="00157C34" w:rsidRPr="00E91638">
        <w:rPr>
          <w:rFonts w:eastAsia="ACaslonPro-Regular"/>
          <w:color w:val="000000" w:themeColor="text1"/>
        </w:rPr>
        <w:t xml:space="preserve"> is </w:t>
      </w:r>
      <w:r w:rsidR="00BE35C7" w:rsidRPr="00E91638">
        <w:rPr>
          <w:rFonts w:eastAsia="ACaslonPro-Regular"/>
          <w:color w:val="000000" w:themeColor="text1"/>
        </w:rPr>
        <w:t xml:space="preserve">also </w:t>
      </w:r>
      <w:r w:rsidR="00157C34" w:rsidRPr="00E91638">
        <w:rPr>
          <w:rFonts w:eastAsia="ACaslonPro-Regular"/>
          <w:color w:val="000000" w:themeColor="text1"/>
        </w:rPr>
        <w:t>an essential trace ele</w:t>
      </w:r>
      <w:r w:rsidR="00BE35C7" w:rsidRPr="00E91638">
        <w:rPr>
          <w:rFonts w:eastAsia="ACaslonPro-Regular"/>
          <w:color w:val="000000" w:themeColor="text1"/>
        </w:rPr>
        <w:t>ment in both humans and animals and is</w:t>
      </w:r>
      <w:r w:rsidR="00157C34" w:rsidRPr="00E91638">
        <w:rPr>
          <w:rFonts w:eastAsia="ACaslonPro-Regular"/>
          <w:color w:val="000000" w:themeColor="text1"/>
        </w:rPr>
        <w:t xml:space="preserve"> involved in a number of biological processes </w:t>
      </w:r>
      <w:r w:rsidR="00157C34" w:rsidRPr="00E91638">
        <w:rPr>
          <w:rFonts w:eastAsia="ACaslonPro-Regular"/>
          <w:color w:val="000000" w:themeColor="text1"/>
        </w:rPr>
        <w:lastRenderedPageBreak/>
        <w:t xml:space="preserve">including antioxidant defense, neuropeptide synthesis and immune function </w:t>
      </w:r>
      <w:r w:rsidR="00660D01" w:rsidRPr="00E91638">
        <w:rPr>
          <w:rFonts w:eastAsia="ACaslonPro-Regular"/>
          <w:color w:val="000000" w:themeColor="text1"/>
        </w:rPr>
        <w:t>(</w:t>
      </w:r>
      <w:r w:rsidR="00660D01" w:rsidRPr="00E91638">
        <w:rPr>
          <w:color w:val="000000" w:themeColor="text1"/>
        </w:rPr>
        <w:t xml:space="preserve">Bonham </w:t>
      </w:r>
      <w:r w:rsidR="00660D01" w:rsidRPr="00E91638">
        <w:rPr>
          <w:i/>
          <w:color w:val="000000" w:themeColor="text1"/>
        </w:rPr>
        <w:t>et al.,</w:t>
      </w:r>
      <w:r w:rsidR="00660D01" w:rsidRPr="00E91638">
        <w:rPr>
          <w:color w:val="000000" w:themeColor="text1"/>
        </w:rPr>
        <w:t xml:space="preserve"> 2002;</w:t>
      </w:r>
      <w:r w:rsidR="00D32F84" w:rsidRPr="00E91638">
        <w:rPr>
          <w:rFonts w:eastAsia="ACaslonPro-Regular"/>
          <w:color w:val="000000" w:themeColor="text1"/>
        </w:rPr>
        <w:t xml:space="preserve"> </w:t>
      </w:r>
      <w:r w:rsidR="00660D01" w:rsidRPr="00E91638">
        <w:rPr>
          <w:color w:val="000000" w:themeColor="text1"/>
        </w:rPr>
        <w:t>Uriu-Adams and Keen, 2005)</w:t>
      </w:r>
      <w:r w:rsidR="001045A9" w:rsidRPr="00E91638">
        <w:rPr>
          <w:rFonts w:eastAsia="ACaslonPro-Regular"/>
          <w:color w:val="000000" w:themeColor="text1"/>
        </w:rPr>
        <w:t xml:space="preserve">. </w:t>
      </w:r>
      <w:r w:rsidR="00A23557" w:rsidRPr="00E91638">
        <w:rPr>
          <w:rFonts w:eastAsia="ACaslonPro-Regular"/>
          <w:color w:val="000000" w:themeColor="text1"/>
        </w:rPr>
        <w:t>Both Zinc and copper are components of the cytosolic erythrocyte sup</w:t>
      </w:r>
      <w:r w:rsidR="00104E72" w:rsidRPr="00E91638">
        <w:rPr>
          <w:rFonts w:eastAsia="ACaslonPro-Regular"/>
          <w:color w:val="000000" w:themeColor="text1"/>
        </w:rPr>
        <w:t>eroxide dismutases (Cu/</w:t>
      </w:r>
      <w:r w:rsidR="00A23557" w:rsidRPr="00E91638">
        <w:rPr>
          <w:rFonts w:eastAsia="ACaslonPro-Regular"/>
          <w:color w:val="000000" w:themeColor="text1"/>
        </w:rPr>
        <w:t xml:space="preserve">Zn-SOD), an essential component of the body’s antioxidant defense mechanism that plays an important role in the prevention of free radical – induced damage to tissues for maintenance of health and production </w:t>
      </w:r>
      <w:r w:rsidR="00C70CAC" w:rsidRPr="00E91638">
        <w:rPr>
          <w:rFonts w:eastAsia="ACaslonPro-Regular"/>
          <w:color w:val="000000" w:themeColor="text1"/>
        </w:rPr>
        <w:t>(</w:t>
      </w:r>
      <w:r w:rsidR="000E72C5" w:rsidRPr="00E91638">
        <w:rPr>
          <w:color w:val="000000" w:themeColor="text1"/>
        </w:rPr>
        <w:t>Beigh</w:t>
      </w:r>
      <w:r w:rsidR="00C70CAC" w:rsidRPr="00E91638">
        <w:rPr>
          <w:rStyle w:val="A0"/>
          <w:color w:val="000000" w:themeColor="text1"/>
          <w:sz w:val="24"/>
          <w:szCs w:val="24"/>
        </w:rPr>
        <w:t xml:space="preserve"> </w:t>
      </w:r>
      <w:r w:rsidR="00C70CAC" w:rsidRPr="00E91638">
        <w:rPr>
          <w:rStyle w:val="A0"/>
          <w:i/>
          <w:color w:val="000000" w:themeColor="text1"/>
          <w:sz w:val="24"/>
          <w:szCs w:val="24"/>
        </w:rPr>
        <w:t>et al</w:t>
      </w:r>
      <w:r w:rsidR="000E72C5" w:rsidRPr="00E91638">
        <w:rPr>
          <w:rStyle w:val="A0"/>
          <w:color w:val="000000" w:themeColor="text1"/>
          <w:sz w:val="24"/>
          <w:szCs w:val="24"/>
        </w:rPr>
        <w:t>., 2013</w:t>
      </w:r>
      <w:r w:rsidR="00C70CAC" w:rsidRPr="00E91638">
        <w:rPr>
          <w:rStyle w:val="A0"/>
          <w:color w:val="000000" w:themeColor="text1"/>
          <w:sz w:val="24"/>
          <w:szCs w:val="24"/>
        </w:rPr>
        <w:t>)</w:t>
      </w:r>
      <w:r w:rsidR="00BE35C7" w:rsidRPr="00E91638">
        <w:rPr>
          <w:rFonts w:eastAsia="ACaslonPro-Regular"/>
          <w:color w:val="000000" w:themeColor="text1"/>
        </w:rPr>
        <w:t xml:space="preserve">. </w:t>
      </w:r>
      <w:r w:rsidR="00823D08" w:rsidRPr="00E91638">
        <w:rPr>
          <w:rFonts w:eastAsia="ACaslonPro-Regular"/>
          <w:color w:val="000000" w:themeColor="text1"/>
        </w:rPr>
        <w:t>Vitamin A</w:t>
      </w:r>
      <w:r w:rsidR="00D0055C" w:rsidRPr="00E91638">
        <w:rPr>
          <w:rFonts w:eastAsia="ACaslonPro-Regular"/>
          <w:color w:val="000000" w:themeColor="text1"/>
        </w:rPr>
        <w:t xml:space="preserve"> also is known to protect the integrity of the integumentary system and support the immune system through its</w:t>
      </w:r>
      <w:r w:rsidR="00823D08" w:rsidRPr="00E91638">
        <w:rPr>
          <w:rFonts w:eastAsia="ACaslonPro-Regular"/>
          <w:color w:val="000000" w:themeColor="text1"/>
        </w:rPr>
        <w:t xml:space="preserve"> anti-infective, antioxidant and anti-inflammatory properties</w:t>
      </w:r>
      <w:r w:rsidR="00C70CAC" w:rsidRPr="00E91638">
        <w:rPr>
          <w:rFonts w:eastAsia="ACaslonPro-Regular"/>
          <w:color w:val="000000" w:themeColor="text1"/>
        </w:rPr>
        <w:t xml:space="preserve"> (</w:t>
      </w:r>
      <w:r w:rsidR="00C70CAC" w:rsidRPr="00E91638">
        <w:rPr>
          <w:color w:val="000000" w:themeColor="text1"/>
        </w:rPr>
        <w:t xml:space="preserve">Aydogan </w:t>
      </w:r>
      <w:r w:rsidR="00C70CAC" w:rsidRPr="00E91638">
        <w:rPr>
          <w:i/>
          <w:color w:val="000000" w:themeColor="text1"/>
        </w:rPr>
        <w:t>et al.,</w:t>
      </w:r>
      <w:r w:rsidR="00C70CAC" w:rsidRPr="00E91638">
        <w:rPr>
          <w:color w:val="000000" w:themeColor="text1"/>
        </w:rPr>
        <w:t xml:space="preserve"> 2013)</w:t>
      </w:r>
      <w:r w:rsidR="006B6EE0" w:rsidRPr="00E91638">
        <w:rPr>
          <w:rFonts w:eastAsia="ACaslonPro-Regular"/>
          <w:color w:val="000000" w:themeColor="text1"/>
        </w:rPr>
        <w:t xml:space="preserve">. </w:t>
      </w:r>
      <w:r w:rsidR="006B6EE0" w:rsidRPr="00E91638">
        <w:rPr>
          <w:rFonts w:eastAsia="TimesNewRomanPSMT"/>
          <w:color w:val="000000" w:themeColor="text1"/>
        </w:rPr>
        <w:t>It</w:t>
      </w:r>
      <w:r w:rsidR="00892A60" w:rsidRPr="00E91638">
        <w:rPr>
          <w:rFonts w:eastAsia="TimesNewRomanPSMT"/>
          <w:color w:val="000000" w:themeColor="text1"/>
        </w:rPr>
        <w:t xml:space="preserve"> acts as an antioxidant by quenching singlet oxygen, neutralizing thiyl</w:t>
      </w:r>
      <w:r w:rsidR="00D32F84" w:rsidRPr="00E91638">
        <w:rPr>
          <w:rFonts w:eastAsia="TimesNewRomanPSMT"/>
          <w:color w:val="000000" w:themeColor="text1"/>
        </w:rPr>
        <w:t xml:space="preserve"> </w:t>
      </w:r>
      <w:r w:rsidR="00892A60" w:rsidRPr="00E91638">
        <w:rPr>
          <w:rFonts w:eastAsia="TimesNewRomanPSMT"/>
          <w:color w:val="000000" w:themeColor="text1"/>
        </w:rPr>
        <w:t>r</w:t>
      </w:r>
      <w:r w:rsidR="000408AC" w:rsidRPr="00E91638">
        <w:rPr>
          <w:rFonts w:eastAsia="TimesNewRomanPSMT"/>
          <w:color w:val="000000" w:themeColor="text1"/>
        </w:rPr>
        <w:t>a</w:t>
      </w:r>
      <w:r w:rsidR="00110A3A" w:rsidRPr="00E91638">
        <w:rPr>
          <w:rFonts w:eastAsia="TimesNewRomanPSMT"/>
          <w:color w:val="000000" w:themeColor="text1"/>
        </w:rPr>
        <w:t>dicals, and acting</w:t>
      </w:r>
      <w:r w:rsidR="00892A60" w:rsidRPr="00E91638">
        <w:rPr>
          <w:rFonts w:eastAsia="TimesNewRomanPSMT"/>
          <w:color w:val="000000" w:themeColor="text1"/>
        </w:rPr>
        <w:t xml:space="preserve"> in chain breaking by combining with peroxyl radicals </w:t>
      </w:r>
      <w:r w:rsidR="009D50B7" w:rsidRPr="00E91638">
        <w:rPr>
          <w:rFonts w:eastAsia="TimesNewRomanPSMT"/>
          <w:color w:val="000000" w:themeColor="text1"/>
        </w:rPr>
        <w:t>(</w:t>
      </w:r>
      <w:r w:rsidR="009D50B7" w:rsidRPr="00E91638">
        <w:rPr>
          <w:rFonts w:eastAsia="TimesNewRomanPSMT"/>
          <w:color w:val="000000" w:themeColor="text1"/>
          <w:lang w:val="en-GB"/>
        </w:rPr>
        <w:t>Palace</w:t>
      </w:r>
      <w:r w:rsidR="009D50B7" w:rsidRPr="00E91638">
        <w:rPr>
          <w:rStyle w:val="A0"/>
          <w:i/>
          <w:color w:val="000000" w:themeColor="text1"/>
          <w:sz w:val="24"/>
          <w:szCs w:val="24"/>
        </w:rPr>
        <w:t xml:space="preserve"> et al</w:t>
      </w:r>
      <w:r w:rsidR="009D50B7" w:rsidRPr="00E91638">
        <w:rPr>
          <w:rStyle w:val="A0"/>
          <w:color w:val="000000" w:themeColor="text1"/>
          <w:sz w:val="24"/>
          <w:szCs w:val="24"/>
        </w:rPr>
        <w:t>., 1999)</w:t>
      </w:r>
      <w:r w:rsidR="000408AC" w:rsidRPr="00E91638">
        <w:rPr>
          <w:rFonts w:eastAsia="TimesNewRomanPSMT"/>
          <w:color w:val="000000" w:themeColor="text1"/>
        </w:rPr>
        <w:t>.</w:t>
      </w:r>
      <w:r w:rsidR="000E60F3" w:rsidRPr="00E91638">
        <w:rPr>
          <w:color w:val="000000" w:themeColor="text1"/>
        </w:rPr>
        <w:t xml:space="preserve">The </w:t>
      </w:r>
      <w:r w:rsidR="003D590C" w:rsidRPr="00E91638">
        <w:rPr>
          <w:color w:val="000000" w:themeColor="text1"/>
        </w:rPr>
        <w:t xml:space="preserve">objective of </w:t>
      </w:r>
      <w:r w:rsidR="00D0216E" w:rsidRPr="00E91638">
        <w:rPr>
          <w:color w:val="000000" w:themeColor="text1"/>
        </w:rPr>
        <w:t>this study</w:t>
      </w:r>
      <w:r w:rsidR="007E35C5" w:rsidRPr="00E91638">
        <w:rPr>
          <w:color w:val="000000" w:themeColor="text1"/>
        </w:rPr>
        <w:t xml:space="preserve"> is to evaluate the serum levels of</w:t>
      </w:r>
      <w:r w:rsidR="009D50B7" w:rsidRPr="00E91638">
        <w:rPr>
          <w:color w:val="000000" w:themeColor="text1"/>
        </w:rPr>
        <w:t xml:space="preserve"> </w:t>
      </w:r>
      <w:r w:rsidR="007E35C5" w:rsidRPr="00E91638">
        <w:rPr>
          <w:color w:val="000000" w:themeColor="text1"/>
        </w:rPr>
        <w:t xml:space="preserve">zinc, </w:t>
      </w:r>
      <w:r w:rsidR="000E60F3" w:rsidRPr="00E91638">
        <w:rPr>
          <w:color w:val="000000" w:themeColor="text1"/>
        </w:rPr>
        <w:t>copper</w:t>
      </w:r>
      <w:r w:rsidR="007E35C5" w:rsidRPr="00E91638">
        <w:rPr>
          <w:color w:val="000000" w:themeColor="text1"/>
        </w:rPr>
        <w:t>, and vitamin A</w:t>
      </w:r>
      <w:r w:rsidR="000E60F3" w:rsidRPr="00E91638">
        <w:rPr>
          <w:color w:val="000000" w:themeColor="text1"/>
        </w:rPr>
        <w:t xml:space="preserve"> in goat</w:t>
      </w:r>
      <w:r w:rsidR="003D590C" w:rsidRPr="00E91638">
        <w:rPr>
          <w:color w:val="000000" w:themeColor="text1"/>
        </w:rPr>
        <w:t>s infested with sarcoptic mange</w:t>
      </w:r>
      <w:r w:rsidR="001504B1" w:rsidRPr="00E91638">
        <w:rPr>
          <w:color w:val="000000" w:themeColor="text1"/>
        </w:rPr>
        <w:t xml:space="preserve"> in order to evaluate the </w:t>
      </w:r>
      <w:r w:rsidR="00D32F84" w:rsidRPr="00E91638">
        <w:rPr>
          <w:color w:val="000000" w:themeColor="text1"/>
        </w:rPr>
        <w:t xml:space="preserve">status and </w:t>
      </w:r>
      <w:r w:rsidR="001504B1" w:rsidRPr="00E91638">
        <w:rPr>
          <w:color w:val="000000" w:themeColor="text1"/>
        </w:rPr>
        <w:t>possible rol</w:t>
      </w:r>
      <w:r w:rsidR="00D32F84" w:rsidRPr="00E91638">
        <w:rPr>
          <w:color w:val="000000" w:themeColor="text1"/>
        </w:rPr>
        <w:t>e of</w:t>
      </w:r>
      <w:r w:rsidR="001504B1" w:rsidRPr="00E91638">
        <w:rPr>
          <w:color w:val="000000" w:themeColor="text1"/>
        </w:rPr>
        <w:t xml:space="preserve"> these </w:t>
      </w:r>
      <w:r w:rsidR="00D32F84" w:rsidRPr="00E91638">
        <w:rPr>
          <w:color w:val="000000" w:themeColor="text1"/>
        </w:rPr>
        <w:t xml:space="preserve">trace </w:t>
      </w:r>
      <w:r w:rsidR="003D590C" w:rsidRPr="00E91638">
        <w:rPr>
          <w:color w:val="000000" w:themeColor="text1"/>
        </w:rPr>
        <w:t>elements and</w:t>
      </w:r>
      <w:r w:rsidR="00D32F84" w:rsidRPr="00E91638">
        <w:rPr>
          <w:color w:val="000000" w:themeColor="text1"/>
        </w:rPr>
        <w:t xml:space="preserve"> vitamin </w:t>
      </w:r>
      <w:r w:rsidR="001504B1" w:rsidRPr="00E91638">
        <w:rPr>
          <w:color w:val="000000" w:themeColor="text1"/>
        </w:rPr>
        <w:t>in the pathogenesis of the disease.</w:t>
      </w:r>
    </w:p>
    <w:p w:rsidR="007A55D8" w:rsidRPr="00E91638" w:rsidRDefault="007A55D8" w:rsidP="00E91638">
      <w:pPr>
        <w:autoSpaceDE w:val="0"/>
        <w:autoSpaceDN w:val="0"/>
        <w:adjustRightInd w:val="0"/>
        <w:spacing w:line="480" w:lineRule="auto"/>
        <w:jc w:val="both"/>
        <w:rPr>
          <w:color w:val="000000" w:themeColor="text1"/>
        </w:rPr>
      </w:pPr>
    </w:p>
    <w:p w:rsidR="00784CA7" w:rsidRPr="00E91638" w:rsidRDefault="008028B2" w:rsidP="00E91638">
      <w:pPr>
        <w:pStyle w:val="BodyText"/>
        <w:numPr>
          <w:ilvl w:val="0"/>
          <w:numId w:val="9"/>
        </w:numPr>
        <w:spacing w:line="480" w:lineRule="auto"/>
        <w:jc w:val="both"/>
        <w:rPr>
          <w:b/>
          <w:bCs/>
          <w:color w:val="000000" w:themeColor="text1"/>
        </w:rPr>
      </w:pPr>
      <w:r w:rsidRPr="00E91638">
        <w:rPr>
          <w:b/>
          <w:bCs/>
          <w:color w:val="000000" w:themeColor="text1"/>
        </w:rPr>
        <w:t>MATERIAL AND METHODS</w:t>
      </w:r>
    </w:p>
    <w:p w:rsidR="009D03A8" w:rsidRPr="00E91638" w:rsidRDefault="00332121" w:rsidP="00E91638">
      <w:pPr>
        <w:pStyle w:val="BodyText"/>
        <w:spacing w:line="480" w:lineRule="auto"/>
        <w:jc w:val="both"/>
        <w:rPr>
          <w:rFonts w:eastAsiaTheme="minorHAnsi"/>
          <w:b/>
          <w:bCs/>
          <w:color w:val="000000" w:themeColor="text1"/>
        </w:rPr>
      </w:pPr>
      <w:r w:rsidRPr="00E91638">
        <w:rPr>
          <w:rFonts w:eastAsiaTheme="minorHAnsi"/>
          <w:b/>
          <w:bCs/>
          <w:color w:val="000000" w:themeColor="text1"/>
        </w:rPr>
        <w:t>2.1</w:t>
      </w:r>
      <w:r w:rsidR="002F01DD" w:rsidRPr="00E91638">
        <w:rPr>
          <w:rFonts w:eastAsiaTheme="minorHAnsi"/>
          <w:b/>
          <w:bCs/>
          <w:color w:val="000000" w:themeColor="text1"/>
        </w:rPr>
        <w:t>.</w:t>
      </w:r>
      <w:r w:rsidRPr="00E91638">
        <w:rPr>
          <w:rFonts w:eastAsiaTheme="minorHAnsi"/>
          <w:b/>
          <w:bCs/>
          <w:color w:val="000000" w:themeColor="text1"/>
        </w:rPr>
        <w:t xml:space="preserve"> </w:t>
      </w:r>
      <w:r w:rsidR="009D03A8" w:rsidRPr="00E91638">
        <w:rPr>
          <w:rFonts w:eastAsiaTheme="minorHAnsi"/>
          <w:b/>
          <w:bCs/>
          <w:color w:val="000000" w:themeColor="text1"/>
        </w:rPr>
        <w:t>Selection of animals</w:t>
      </w:r>
    </w:p>
    <w:p w:rsidR="00BB1CC0" w:rsidRPr="00E91638" w:rsidRDefault="00784CA7" w:rsidP="00E91638">
      <w:pPr>
        <w:pStyle w:val="BodyText"/>
        <w:tabs>
          <w:tab w:val="left" w:pos="0"/>
        </w:tabs>
        <w:spacing w:line="480" w:lineRule="auto"/>
        <w:jc w:val="both"/>
        <w:rPr>
          <w:bCs/>
          <w:color w:val="000000" w:themeColor="text1"/>
        </w:rPr>
      </w:pPr>
      <w:r w:rsidRPr="00E91638">
        <w:rPr>
          <w:color w:val="000000" w:themeColor="text1"/>
        </w:rPr>
        <w:t>The fifteen (15) naturally infested WAD goats were purposively selected and assigned into three (3) groups (A, B and C) of five (5) goats each, based on the degree of skin lesions</w:t>
      </w:r>
      <w:r w:rsidR="00606DFC" w:rsidRPr="00E91638">
        <w:rPr>
          <w:color w:val="000000" w:themeColor="text1"/>
        </w:rPr>
        <w:t xml:space="preserve"> and a</w:t>
      </w:r>
      <w:r w:rsidR="00063CE8" w:rsidRPr="00E91638">
        <w:rPr>
          <w:color w:val="000000" w:themeColor="text1"/>
        </w:rPr>
        <w:t>nother ten</w:t>
      </w:r>
      <w:r w:rsidRPr="00E91638">
        <w:rPr>
          <w:color w:val="000000" w:themeColor="text1"/>
        </w:rPr>
        <w:t xml:space="preserve"> (10) </w:t>
      </w:r>
      <w:r w:rsidRPr="00E91638">
        <w:rPr>
          <w:color w:val="000000" w:themeColor="text1"/>
        </w:rPr>
        <w:lastRenderedPageBreak/>
        <w:t>healthy goats were randomly divided into two groups (D and E) of five (5) goats each</w:t>
      </w:r>
      <w:r w:rsidR="005D304B" w:rsidRPr="00E91638">
        <w:rPr>
          <w:color w:val="000000" w:themeColor="text1"/>
        </w:rPr>
        <w:t xml:space="preserve"> as g</w:t>
      </w:r>
      <w:r w:rsidRPr="00E91638">
        <w:rPr>
          <w:color w:val="000000" w:themeColor="text1"/>
        </w:rPr>
        <w:t>roup</w:t>
      </w:r>
      <w:r w:rsidR="005D304B" w:rsidRPr="00E91638">
        <w:rPr>
          <w:color w:val="000000" w:themeColor="text1"/>
        </w:rPr>
        <w:t>s</w:t>
      </w:r>
      <w:r w:rsidRPr="00E91638">
        <w:rPr>
          <w:color w:val="000000" w:themeColor="text1"/>
        </w:rPr>
        <w:t xml:space="preserve"> A</w:t>
      </w:r>
      <w:r w:rsidR="005D304B" w:rsidRPr="00E91638">
        <w:rPr>
          <w:color w:val="000000" w:themeColor="text1"/>
        </w:rPr>
        <w:t xml:space="preserve"> (</w:t>
      </w:r>
      <w:r w:rsidR="00063CE8" w:rsidRPr="00E91638">
        <w:rPr>
          <w:color w:val="000000" w:themeColor="text1"/>
        </w:rPr>
        <w:t>mild</w:t>
      </w:r>
      <w:r w:rsidR="00A76251" w:rsidRPr="00E91638">
        <w:rPr>
          <w:color w:val="000000" w:themeColor="text1"/>
        </w:rPr>
        <w:t>-</w:t>
      </w:r>
      <w:r w:rsidRPr="00E91638">
        <w:rPr>
          <w:color w:val="000000" w:themeColor="text1"/>
        </w:rPr>
        <w:t>lesion</w:t>
      </w:r>
      <w:r w:rsidR="00063CE8" w:rsidRPr="00E91638">
        <w:rPr>
          <w:color w:val="000000" w:themeColor="text1"/>
        </w:rPr>
        <w:t>s</w:t>
      </w:r>
      <w:r w:rsidR="00807BF5" w:rsidRPr="00E91638">
        <w:rPr>
          <w:color w:val="000000" w:themeColor="text1"/>
        </w:rPr>
        <w:t>,</w:t>
      </w:r>
      <w:r w:rsidRPr="00E91638">
        <w:rPr>
          <w:color w:val="000000" w:themeColor="text1"/>
        </w:rPr>
        <w:t xml:space="preserve"> affecting ≤ 1/3 of body surface</w:t>
      </w:r>
      <w:r w:rsidR="00A76251" w:rsidRPr="00E91638">
        <w:rPr>
          <w:color w:val="000000" w:themeColor="text1"/>
        </w:rPr>
        <w:t>),</w:t>
      </w:r>
      <w:r w:rsidRPr="00E91638">
        <w:rPr>
          <w:color w:val="000000" w:themeColor="text1"/>
        </w:rPr>
        <w:t xml:space="preserve"> B</w:t>
      </w:r>
      <w:r w:rsidR="00A76251" w:rsidRPr="00E91638">
        <w:rPr>
          <w:color w:val="000000" w:themeColor="text1"/>
        </w:rPr>
        <w:t xml:space="preserve"> (</w:t>
      </w:r>
      <w:r w:rsidR="00063CE8" w:rsidRPr="00E91638">
        <w:rPr>
          <w:color w:val="000000" w:themeColor="text1"/>
        </w:rPr>
        <w:t>moderate</w:t>
      </w:r>
      <w:r w:rsidR="00A76251" w:rsidRPr="00E91638">
        <w:rPr>
          <w:color w:val="000000" w:themeColor="text1"/>
        </w:rPr>
        <w:t xml:space="preserve">- </w:t>
      </w:r>
      <w:r w:rsidRPr="00E91638">
        <w:rPr>
          <w:color w:val="000000" w:themeColor="text1"/>
        </w:rPr>
        <w:t>lesion</w:t>
      </w:r>
      <w:r w:rsidR="00063CE8" w:rsidRPr="00E91638">
        <w:rPr>
          <w:color w:val="000000" w:themeColor="text1"/>
        </w:rPr>
        <w:t>s</w:t>
      </w:r>
      <w:r w:rsidR="00A76251" w:rsidRPr="00E91638">
        <w:rPr>
          <w:color w:val="000000" w:themeColor="text1"/>
        </w:rPr>
        <w:t xml:space="preserve"> affecting &gt; 1/3 but ≤ 2/3 of </w:t>
      </w:r>
      <w:r w:rsidRPr="00E91638">
        <w:rPr>
          <w:color w:val="000000" w:themeColor="text1"/>
        </w:rPr>
        <w:t>body surface</w:t>
      </w:r>
      <w:r w:rsidR="00A76251" w:rsidRPr="00E91638">
        <w:rPr>
          <w:color w:val="000000" w:themeColor="text1"/>
        </w:rPr>
        <w:t>, C ( severe-</w:t>
      </w:r>
      <w:r w:rsidRPr="00E91638">
        <w:rPr>
          <w:color w:val="000000" w:themeColor="text1"/>
        </w:rPr>
        <w:t xml:space="preserve"> lesion</w:t>
      </w:r>
      <w:r w:rsidR="00A76251" w:rsidRPr="00E91638">
        <w:rPr>
          <w:color w:val="000000" w:themeColor="text1"/>
        </w:rPr>
        <w:t xml:space="preserve">s </w:t>
      </w:r>
      <w:r w:rsidRPr="00E91638">
        <w:rPr>
          <w:color w:val="000000" w:themeColor="text1"/>
        </w:rPr>
        <w:t>affecting more than 2/3 of body surface</w:t>
      </w:r>
      <w:r w:rsidR="00A76251" w:rsidRPr="00E91638">
        <w:rPr>
          <w:color w:val="000000" w:themeColor="text1"/>
        </w:rPr>
        <w:t xml:space="preserve">, D </w:t>
      </w:r>
      <w:r w:rsidR="00A76251" w:rsidRPr="00E91638">
        <w:rPr>
          <w:color w:val="FF0000"/>
        </w:rPr>
        <w:t>(</w:t>
      </w:r>
      <w:r w:rsidR="00D213F3">
        <w:rPr>
          <w:color w:val="FF0000"/>
        </w:rPr>
        <w:t>goats infes</w:t>
      </w:r>
      <w:r w:rsidR="003D65A6" w:rsidRPr="00E91638">
        <w:rPr>
          <w:color w:val="FF0000"/>
        </w:rPr>
        <w:t>ted by contact</w:t>
      </w:r>
      <w:r w:rsidR="00B22B8E" w:rsidRPr="00E91638">
        <w:rPr>
          <w:color w:val="FF0000"/>
        </w:rPr>
        <w:t>)</w:t>
      </w:r>
      <w:r w:rsidR="00A76251" w:rsidRPr="00E91638">
        <w:rPr>
          <w:color w:val="FF0000"/>
        </w:rPr>
        <w:t>,</w:t>
      </w:r>
      <w:r w:rsidR="00A76251" w:rsidRPr="00E91638">
        <w:rPr>
          <w:color w:val="000000" w:themeColor="text1"/>
        </w:rPr>
        <w:t xml:space="preserve"> E (h</w:t>
      </w:r>
      <w:r w:rsidRPr="00E91638">
        <w:rPr>
          <w:color w:val="000000" w:themeColor="text1"/>
        </w:rPr>
        <w:t xml:space="preserve">ealthy </w:t>
      </w:r>
      <w:r w:rsidR="00D213F3" w:rsidRPr="00D213F3">
        <w:rPr>
          <w:color w:val="FF0000"/>
        </w:rPr>
        <w:t>uninfes</w:t>
      </w:r>
      <w:r w:rsidR="00B22B8E" w:rsidRPr="00D213F3">
        <w:rPr>
          <w:color w:val="FF0000"/>
        </w:rPr>
        <w:t>ted</w:t>
      </w:r>
      <w:r w:rsidRPr="00E91638">
        <w:rPr>
          <w:color w:val="000000" w:themeColor="text1"/>
        </w:rPr>
        <w:t xml:space="preserve"> control</w:t>
      </w:r>
      <w:r w:rsidR="00A76251" w:rsidRPr="00E91638">
        <w:rPr>
          <w:color w:val="000000" w:themeColor="text1"/>
        </w:rPr>
        <w:t>)</w:t>
      </w:r>
      <w:r w:rsidRPr="00E91638">
        <w:rPr>
          <w:color w:val="000000" w:themeColor="text1"/>
        </w:rPr>
        <w:t xml:space="preserve">. </w:t>
      </w:r>
    </w:p>
    <w:p w:rsidR="002473B1" w:rsidRPr="00E91638" w:rsidRDefault="00EE66AE" w:rsidP="00BC5FD0">
      <w:pPr>
        <w:pStyle w:val="BodyText"/>
        <w:spacing w:line="480" w:lineRule="auto"/>
        <w:rPr>
          <w:b/>
          <w:bCs/>
          <w:color w:val="000000" w:themeColor="text1"/>
        </w:rPr>
      </w:pPr>
      <w:r w:rsidRPr="00E91638">
        <w:rPr>
          <w:rFonts w:eastAsiaTheme="minorHAnsi"/>
          <w:b/>
          <w:bCs/>
          <w:color w:val="000000" w:themeColor="text1"/>
        </w:rPr>
        <w:t>2.2</w:t>
      </w:r>
      <w:r w:rsidR="009F28F0" w:rsidRPr="00E91638">
        <w:rPr>
          <w:rFonts w:eastAsiaTheme="minorHAnsi"/>
          <w:b/>
          <w:bCs/>
          <w:color w:val="000000" w:themeColor="text1"/>
        </w:rPr>
        <w:t xml:space="preserve">  </w:t>
      </w:r>
      <w:r w:rsidRPr="00E91638">
        <w:rPr>
          <w:rFonts w:eastAsiaTheme="minorHAnsi"/>
          <w:b/>
          <w:bCs/>
          <w:color w:val="000000" w:themeColor="text1"/>
        </w:rPr>
        <w:t xml:space="preserve"> </w:t>
      </w:r>
      <w:r w:rsidR="002473B1" w:rsidRPr="00E91638">
        <w:rPr>
          <w:b/>
          <w:color w:val="FF0000"/>
        </w:rPr>
        <w:t>Experiment</w:t>
      </w:r>
      <w:r w:rsidR="00BB1CC0" w:rsidRPr="00E91638">
        <w:rPr>
          <w:b/>
          <w:color w:val="FF0000"/>
        </w:rPr>
        <w:t xml:space="preserve">al </w:t>
      </w:r>
      <w:r w:rsidR="009F28F0" w:rsidRPr="00E91638">
        <w:rPr>
          <w:b/>
          <w:color w:val="FF0000"/>
        </w:rPr>
        <w:t xml:space="preserve">Infestation of Goats with Sarcoptic Mites by     </w:t>
      </w:r>
      <w:r w:rsidR="00156A5F" w:rsidRPr="00E91638">
        <w:rPr>
          <w:b/>
          <w:color w:val="FF0000"/>
        </w:rPr>
        <w:t>Contact (</w:t>
      </w:r>
      <w:r w:rsidR="009F28F0" w:rsidRPr="00E91638">
        <w:rPr>
          <w:b/>
          <w:color w:val="FF0000"/>
        </w:rPr>
        <w:t>Exposure)</w:t>
      </w:r>
      <w:r w:rsidR="00156A5F" w:rsidRPr="00E91638">
        <w:rPr>
          <w:b/>
          <w:color w:val="FF0000"/>
        </w:rPr>
        <w:t>.</w:t>
      </w:r>
      <w:r w:rsidR="009F28F0" w:rsidRPr="00E91638">
        <w:rPr>
          <w:b/>
          <w:bCs/>
          <w:color w:val="000000" w:themeColor="text1"/>
        </w:rPr>
        <w:br/>
      </w:r>
      <w:r w:rsidR="002473B1" w:rsidRPr="00E91638">
        <w:rPr>
          <w:color w:val="000000" w:themeColor="text1"/>
        </w:rPr>
        <w:t xml:space="preserve">Two female goats with severe sarcoptic mange were purchased from an infested farm. The goats were used to infest healthy goats of group D by housing them together in the same pen </w:t>
      </w:r>
      <w:r w:rsidR="009F6EED" w:rsidRPr="00E91638">
        <w:rPr>
          <w:color w:val="000000" w:themeColor="text1"/>
        </w:rPr>
        <w:t>(Elbers</w:t>
      </w:r>
      <w:r w:rsidR="009F6EED" w:rsidRPr="00E91638">
        <w:rPr>
          <w:rStyle w:val="A0"/>
          <w:i/>
          <w:color w:val="000000" w:themeColor="text1"/>
          <w:sz w:val="24"/>
          <w:szCs w:val="24"/>
        </w:rPr>
        <w:t xml:space="preserve"> et al</w:t>
      </w:r>
      <w:r w:rsidR="009F6EED" w:rsidRPr="00E91638">
        <w:rPr>
          <w:rStyle w:val="A0"/>
          <w:color w:val="000000" w:themeColor="text1"/>
          <w:sz w:val="24"/>
          <w:szCs w:val="24"/>
        </w:rPr>
        <w:t>., 2000;</w:t>
      </w:r>
      <w:r w:rsidR="009F6EED" w:rsidRPr="00E91638">
        <w:rPr>
          <w:color w:val="000000" w:themeColor="text1"/>
        </w:rPr>
        <w:t xml:space="preserve"> Tarigan</w:t>
      </w:r>
      <w:r w:rsidR="001045A9" w:rsidRPr="00E91638">
        <w:rPr>
          <w:color w:val="000000" w:themeColor="text1"/>
        </w:rPr>
        <w:t xml:space="preserve"> </w:t>
      </w:r>
      <w:r w:rsidR="009F6EED" w:rsidRPr="00E91638">
        <w:rPr>
          <w:rStyle w:val="A0"/>
          <w:i/>
          <w:color w:val="000000" w:themeColor="text1"/>
          <w:sz w:val="24"/>
          <w:szCs w:val="24"/>
        </w:rPr>
        <w:t>et al</w:t>
      </w:r>
      <w:r w:rsidR="009F6EED" w:rsidRPr="00E91638">
        <w:rPr>
          <w:rStyle w:val="A0"/>
          <w:color w:val="000000" w:themeColor="text1"/>
          <w:sz w:val="24"/>
          <w:szCs w:val="24"/>
        </w:rPr>
        <w:t>., 2002)</w:t>
      </w:r>
      <w:r w:rsidR="001045A9" w:rsidRPr="00E91638">
        <w:rPr>
          <w:color w:val="000000" w:themeColor="text1"/>
        </w:rPr>
        <w:t>.</w:t>
      </w:r>
    </w:p>
    <w:p w:rsidR="00784CA7" w:rsidRPr="00E91638" w:rsidRDefault="00EE66AE" w:rsidP="00E91638">
      <w:pPr>
        <w:pStyle w:val="BodyText"/>
        <w:spacing w:line="480" w:lineRule="auto"/>
        <w:jc w:val="both"/>
        <w:rPr>
          <w:b/>
          <w:bCs/>
          <w:i/>
          <w:color w:val="000000" w:themeColor="text1"/>
        </w:rPr>
      </w:pPr>
      <w:r w:rsidRPr="00E91638">
        <w:rPr>
          <w:rFonts w:eastAsiaTheme="minorHAnsi"/>
          <w:b/>
          <w:bCs/>
          <w:color w:val="000000" w:themeColor="text1"/>
        </w:rPr>
        <w:t xml:space="preserve">2.3 </w:t>
      </w:r>
      <w:r w:rsidR="00D736D4" w:rsidRPr="00E91638">
        <w:rPr>
          <w:b/>
          <w:bCs/>
          <w:color w:val="000000" w:themeColor="text1"/>
        </w:rPr>
        <w:t>Parasitological Examination</w:t>
      </w:r>
    </w:p>
    <w:p w:rsidR="00D736D4" w:rsidRPr="00E91638" w:rsidRDefault="00784CA7" w:rsidP="00E91638">
      <w:pPr>
        <w:pStyle w:val="BodyText"/>
        <w:spacing w:line="480" w:lineRule="auto"/>
        <w:jc w:val="both"/>
        <w:rPr>
          <w:bCs/>
          <w:color w:val="000000" w:themeColor="text1"/>
        </w:rPr>
      </w:pPr>
      <w:r w:rsidRPr="00E91638">
        <w:rPr>
          <w:bCs/>
          <w:color w:val="000000" w:themeColor="text1"/>
        </w:rPr>
        <w:t>Skin scrapings from infested WAD goats were examined for mites</w:t>
      </w:r>
      <w:r w:rsidR="00D736D4" w:rsidRPr="00E91638">
        <w:rPr>
          <w:bCs/>
          <w:color w:val="000000" w:themeColor="text1"/>
        </w:rPr>
        <w:t>.</w:t>
      </w:r>
      <w:r w:rsidR="00B8132B" w:rsidRPr="00E91638">
        <w:rPr>
          <w:bCs/>
          <w:color w:val="000000" w:themeColor="text1"/>
        </w:rPr>
        <w:t xml:space="preserve"> </w:t>
      </w:r>
      <w:r w:rsidR="00D736D4" w:rsidRPr="00E91638">
        <w:rPr>
          <w:bCs/>
          <w:color w:val="000000" w:themeColor="text1"/>
        </w:rPr>
        <w:t xml:space="preserve">Briefly, </w:t>
      </w:r>
      <w:r w:rsidR="00D736D4" w:rsidRPr="00E91638">
        <w:rPr>
          <w:color w:val="000000" w:themeColor="text1"/>
        </w:rPr>
        <w:t>a</w:t>
      </w:r>
      <w:r w:rsidRPr="00E91638">
        <w:rPr>
          <w:color w:val="000000" w:themeColor="text1"/>
        </w:rPr>
        <w:t xml:space="preserve"> dull scapel blade was held perpendicular to the area of affected skin and used with moderate pressure to scrape the edges of lesions into a petri dish.  The scraped samples were then transferred into a test-tube, and 10% KOH was added. Samples were mildly </w:t>
      </w:r>
      <w:r w:rsidR="002473B1" w:rsidRPr="00E91638">
        <w:rPr>
          <w:color w:val="000000" w:themeColor="text1"/>
        </w:rPr>
        <w:t>heated for 5-6 minutes until they dissolved.  They were, thereafter,</w:t>
      </w:r>
      <w:r w:rsidRPr="00E91638">
        <w:rPr>
          <w:color w:val="000000" w:themeColor="text1"/>
        </w:rPr>
        <w:t xml:space="preserve"> centrifuged at 10,000</w:t>
      </w:r>
      <w:r w:rsidRPr="00E91638">
        <w:rPr>
          <w:i/>
          <w:color w:val="000000" w:themeColor="text1"/>
        </w:rPr>
        <w:t>g</w:t>
      </w:r>
      <w:r w:rsidRPr="00E91638">
        <w:rPr>
          <w:color w:val="000000" w:themeColor="text1"/>
        </w:rPr>
        <w:t xml:space="preserve"> for 5 minutes. Obtained precipitates were examined under a light microscope at low and high po</w:t>
      </w:r>
      <w:r w:rsidR="002473B1" w:rsidRPr="00E91638">
        <w:rPr>
          <w:color w:val="000000" w:themeColor="text1"/>
        </w:rPr>
        <w:t>wer for presence of mites or their</w:t>
      </w:r>
      <w:r w:rsidRPr="00E91638">
        <w:rPr>
          <w:color w:val="000000" w:themeColor="text1"/>
        </w:rPr>
        <w:t xml:space="preserve"> eggs.  Positive cases were </w:t>
      </w:r>
      <w:r w:rsidRPr="00E91638">
        <w:rPr>
          <w:color w:val="000000" w:themeColor="text1"/>
        </w:rPr>
        <w:lastRenderedPageBreak/>
        <w:t xml:space="preserve">classified as clinical sarcoptic mange based on the presence of mites with long </w:t>
      </w:r>
      <w:r w:rsidR="002473B1" w:rsidRPr="00E91638">
        <w:rPr>
          <w:color w:val="000000" w:themeColor="text1"/>
        </w:rPr>
        <w:t>unsegmented</w:t>
      </w:r>
      <w:r w:rsidRPr="00E91638">
        <w:rPr>
          <w:color w:val="000000" w:themeColor="text1"/>
        </w:rPr>
        <w:t xml:space="preserve"> pedicels</w:t>
      </w:r>
      <w:r w:rsidR="00D736D4" w:rsidRPr="00E91638">
        <w:rPr>
          <w:color w:val="000000" w:themeColor="text1"/>
        </w:rPr>
        <w:t>.</w:t>
      </w:r>
    </w:p>
    <w:p w:rsidR="00784CA7" w:rsidRPr="00E91638" w:rsidRDefault="00EE66AE" w:rsidP="00E91638">
      <w:pPr>
        <w:pStyle w:val="BodyText"/>
        <w:spacing w:line="480" w:lineRule="auto"/>
        <w:jc w:val="both"/>
        <w:rPr>
          <w:b/>
          <w:color w:val="000000" w:themeColor="text1"/>
        </w:rPr>
      </w:pPr>
      <w:r w:rsidRPr="00E91638">
        <w:rPr>
          <w:rFonts w:eastAsiaTheme="minorHAnsi"/>
          <w:b/>
          <w:bCs/>
          <w:color w:val="000000" w:themeColor="text1"/>
        </w:rPr>
        <w:t>2.4</w:t>
      </w:r>
      <w:r w:rsidR="00856AEE" w:rsidRPr="00E91638">
        <w:rPr>
          <w:rFonts w:eastAsiaTheme="minorHAnsi"/>
          <w:b/>
          <w:bCs/>
          <w:color w:val="000000" w:themeColor="text1"/>
        </w:rPr>
        <w:t>.</w:t>
      </w:r>
      <w:r w:rsidR="00856AEE" w:rsidRPr="00E91638">
        <w:rPr>
          <w:b/>
          <w:color w:val="000000" w:themeColor="text1"/>
        </w:rPr>
        <w:t xml:space="preserve"> </w:t>
      </w:r>
      <w:r w:rsidR="00856AEE" w:rsidRPr="00E91638">
        <w:rPr>
          <w:b/>
          <w:color w:val="FF0000"/>
        </w:rPr>
        <w:t>Clinical</w:t>
      </w:r>
      <w:r w:rsidR="00EA61B9" w:rsidRPr="00E91638">
        <w:rPr>
          <w:b/>
          <w:color w:val="FF0000"/>
        </w:rPr>
        <w:t xml:space="preserve"> Moni</w:t>
      </w:r>
      <w:r w:rsidR="00856AEE" w:rsidRPr="00E91638">
        <w:rPr>
          <w:b/>
          <w:color w:val="FF0000"/>
        </w:rPr>
        <w:t>toring of contact animals</w:t>
      </w:r>
      <w:r w:rsidR="00856AEE" w:rsidRPr="00E91638">
        <w:rPr>
          <w:b/>
          <w:color w:val="000000"/>
        </w:rPr>
        <w:br/>
      </w:r>
      <w:r w:rsidR="00784CA7" w:rsidRPr="00E91638">
        <w:rPr>
          <w:color w:val="000000" w:themeColor="text1"/>
        </w:rPr>
        <w:t>The in-contact animals in group D were monitored once every week for clinical manifestations</w:t>
      </w:r>
      <w:r w:rsidR="0005621C" w:rsidRPr="00E91638">
        <w:rPr>
          <w:color w:val="000000" w:themeColor="text1"/>
        </w:rPr>
        <w:t>,</w:t>
      </w:r>
      <w:r w:rsidR="00784CA7" w:rsidRPr="00E91638">
        <w:rPr>
          <w:color w:val="000000" w:themeColor="text1"/>
        </w:rPr>
        <w:t xml:space="preserve"> such as pruritus</w:t>
      </w:r>
      <w:r w:rsidR="0005621C" w:rsidRPr="00E91638">
        <w:rPr>
          <w:color w:val="000000" w:themeColor="text1"/>
        </w:rPr>
        <w:t>,</w:t>
      </w:r>
      <w:r w:rsidR="00784CA7" w:rsidRPr="00E91638">
        <w:rPr>
          <w:color w:val="000000" w:themeColor="text1"/>
        </w:rPr>
        <w:t xml:space="preserve"> after which they were individually restrained and examined closely for </w:t>
      </w:r>
      <w:r w:rsidR="0005621C" w:rsidRPr="00E91638">
        <w:rPr>
          <w:color w:val="000000" w:themeColor="text1"/>
        </w:rPr>
        <w:t xml:space="preserve">the </w:t>
      </w:r>
      <w:r w:rsidR="00784CA7" w:rsidRPr="00E91638">
        <w:rPr>
          <w:color w:val="000000" w:themeColor="text1"/>
        </w:rPr>
        <w:t>presence of skin lesions such as erythema</w:t>
      </w:r>
      <w:r w:rsidR="00506DE8" w:rsidRPr="00E91638">
        <w:rPr>
          <w:color w:val="000000" w:themeColor="text1"/>
        </w:rPr>
        <w:t>, papules, crusts, and alopecia before sample collection.</w:t>
      </w:r>
      <w:r w:rsidR="00784CA7" w:rsidRPr="00E91638">
        <w:rPr>
          <w:color w:val="000000" w:themeColor="text1"/>
        </w:rPr>
        <w:t xml:space="preserve"> </w:t>
      </w:r>
    </w:p>
    <w:p w:rsidR="00784CA7" w:rsidRPr="00E91638" w:rsidRDefault="00EE66AE" w:rsidP="00E91638">
      <w:pPr>
        <w:pStyle w:val="BodyText"/>
        <w:spacing w:after="0" w:line="480" w:lineRule="auto"/>
        <w:jc w:val="both"/>
        <w:rPr>
          <w:b/>
          <w:bCs/>
          <w:color w:val="000000" w:themeColor="text1"/>
        </w:rPr>
      </w:pPr>
      <w:r w:rsidRPr="00E91638">
        <w:rPr>
          <w:rFonts w:eastAsiaTheme="minorHAnsi"/>
          <w:b/>
          <w:bCs/>
          <w:color w:val="000000" w:themeColor="text1"/>
        </w:rPr>
        <w:t>2.5</w:t>
      </w:r>
      <w:r w:rsidR="002F01DD" w:rsidRPr="00E91638">
        <w:rPr>
          <w:rFonts w:eastAsiaTheme="minorHAnsi"/>
          <w:b/>
          <w:bCs/>
          <w:color w:val="000000" w:themeColor="text1"/>
        </w:rPr>
        <w:t>.</w:t>
      </w:r>
      <w:r w:rsidRPr="00E91638">
        <w:rPr>
          <w:rFonts w:eastAsiaTheme="minorHAnsi"/>
          <w:b/>
          <w:bCs/>
          <w:color w:val="000000" w:themeColor="text1"/>
        </w:rPr>
        <w:t xml:space="preserve"> </w:t>
      </w:r>
      <w:r w:rsidR="009F0EDA" w:rsidRPr="00E91638">
        <w:rPr>
          <w:b/>
          <w:bCs/>
          <w:color w:val="000000" w:themeColor="text1"/>
        </w:rPr>
        <w:t>Blood Sample Collection</w:t>
      </w:r>
    </w:p>
    <w:p w:rsidR="00341EF8" w:rsidRPr="00E91638" w:rsidRDefault="0005621C" w:rsidP="00E91638">
      <w:pPr>
        <w:autoSpaceDE w:val="0"/>
        <w:autoSpaceDN w:val="0"/>
        <w:adjustRightInd w:val="0"/>
        <w:spacing w:line="480" w:lineRule="auto"/>
        <w:jc w:val="both"/>
        <w:rPr>
          <w:color w:val="000000" w:themeColor="text1"/>
        </w:rPr>
      </w:pPr>
      <w:r w:rsidRPr="00E91638">
        <w:rPr>
          <w:color w:val="000000" w:themeColor="text1"/>
        </w:rPr>
        <w:t xml:space="preserve">By </w:t>
      </w:r>
      <w:r w:rsidR="0066607A" w:rsidRPr="00E91638">
        <w:rPr>
          <w:color w:val="000000" w:themeColor="text1"/>
        </w:rPr>
        <w:t>external jugular venipuncture, 3</w:t>
      </w:r>
      <w:r w:rsidRPr="00E91638">
        <w:rPr>
          <w:color w:val="000000" w:themeColor="text1"/>
        </w:rPr>
        <w:t>ml of b</w:t>
      </w:r>
      <w:r w:rsidR="00784CA7" w:rsidRPr="00E91638">
        <w:rPr>
          <w:color w:val="000000" w:themeColor="text1"/>
        </w:rPr>
        <w:t>lood was collected from ea</w:t>
      </w:r>
      <w:r w:rsidR="00FF5AC7" w:rsidRPr="00E91638">
        <w:rPr>
          <w:color w:val="000000" w:themeColor="text1"/>
        </w:rPr>
        <w:t>ch of the goats in groups A, B, C and E</w:t>
      </w:r>
      <w:r w:rsidR="00784CA7" w:rsidRPr="00E91638">
        <w:rPr>
          <w:color w:val="000000" w:themeColor="text1"/>
        </w:rPr>
        <w:t xml:space="preserve"> at the begi</w:t>
      </w:r>
      <w:r w:rsidR="00FF5AC7" w:rsidRPr="00E91638">
        <w:rPr>
          <w:color w:val="000000" w:themeColor="text1"/>
        </w:rPr>
        <w:t>nning of the experiment (week</w:t>
      </w:r>
      <w:r w:rsidR="008669BF" w:rsidRPr="00E91638">
        <w:rPr>
          <w:color w:val="000000" w:themeColor="text1"/>
        </w:rPr>
        <w:t xml:space="preserve"> </w:t>
      </w:r>
      <w:r w:rsidR="00FF5AC7" w:rsidRPr="00E91638">
        <w:rPr>
          <w:color w:val="000000" w:themeColor="text1"/>
        </w:rPr>
        <w:t>0)</w:t>
      </w:r>
      <w:r w:rsidR="00784CA7" w:rsidRPr="00E91638">
        <w:rPr>
          <w:color w:val="000000" w:themeColor="text1"/>
        </w:rPr>
        <w:t xml:space="preserve"> and</w:t>
      </w:r>
      <w:r w:rsidR="0066607A" w:rsidRPr="00E91638">
        <w:rPr>
          <w:color w:val="000000" w:themeColor="text1"/>
        </w:rPr>
        <w:t xml:space="preserve"> </w:t>
      </w:r>
      <w:r w:rsidR="00D3280F" w:rsidRPr="00E91638">
        <w:rPr>
          <w:color w:val="000000" w:themeColor="text1"/>
        </w:rPr>
        <w:t xml:space="preserve">from group </w:t>
      </w:r>
      <w:r w:rsidR="009639B0" w:rsidRPr="00E91638">
        <w:rPr>
          <w:color w:val="000000" w:themeColor="text1"/>
        </w:rPr>
        <w:t>D at</w:t>
      </w:r>
      <w:r w:rsidR="00E646B7" w:rsidRPr="00E91638">
        <w:rPr>
          <w:color w:val="000000" w:themeColor="text1"/>
        </w:rPr>
        <w:t xml:space="preserve"> </w:t>
      </w:r>
      <w:r w:rsidR="00FF5AC7" w:rsidRPr="00E91638">
        <w:rPr>
          <w:color w:val="000000" w:themeColor="text1"/>
        </w:rPr>
        <w:t>week</w:t>
      </w:r>
      <w:r w:rsidRPr="00E91638">
        <w:rPr>
          <w:color w:val="000000" w:themeColor="text1"/>
        </w:rPr>
        <w:t xml:space="preserve"> 6</w:t>
      </w:r>
      <w:r w:rsidR="00B53073" w:rsidRPr="00E91638">
        <w:rPr>
          <w:color w:val="000000" w:themeColor="text1"/>
        </w:rPr>
        <w:t xml:space="preserve">. The blood was </w:t>
      </w:r>
      <w:r w:rsidR="00784CA7" w:rsidRPr="00E91638">
        <w:rPr>
          <w:color w:val="000000" w:themeColor="text1"/>
        </w:rPr>
        <w:t>allowed to clot. Supernatant sera were centrifuged at 10,000</w:t>
      </w:r>
      <w:r w:rsidR="00784CA7" w:rsidRPr="00E91638">
        <w:rPr>
          <w:i/>
          <w:color w:val="000000" w:themeColor="text1"/>
        </w:rPr>
        <w:t>g</w:t>
      </w:r>
      <w:r w:rsidR="00784CA7" w:rsidRPr="00E91638">
        <w:rPr>
          <w:color w:val="000000" w:themeColor="text1"/>
        </w:rPr>
        <w:t xml:space="preserve"> for 10 minutes.  Clean sera were extracted</w:t>
      </w:r>
      <w:r w:rsidR="00B53073" w:rsidRPr="00E91638">
        <w:rPr>
          <w:color w:val="000000" w:themeColor="text1"/>
        </w:rPr>
        <w:t xml:space="preserve"> and </w:t>
      </w:r>
      <w:r w:rsidR="00784CA7" w:rsidRPr="00E91638">
        <w:rPr>
          <w:color w:val="000000" w:themeColor="text1"/>
        </w:rPr>
        <w:t xml:space="preserve">used </w:t>
      </w:r>
      <w:r w:rsidR="0030216F" w:rsidRPr="00E91638">
        <w:rPr>
          <w:rFonts w:eastAsia="ACaslonPro-Regular"/>
          <w:color w:val="000000" w:themeColor="text1"/>
        </w:rPr>
        <w:t>for the determination of the studied parameters</w:t>
      </w:r>
      <w:r w:rsidR="00784CA7" w:rsidRPr="00E91638">
        <w:rPr>
          <w:color w:val="000000" w:themeColor="text1"/>
        </w:rPr>
        <w:t>.</w:t>
      </w:r>
    </w:p>
    <w:p w:rsidR="00DB51A9" w:rsidRPr="00E91638" w:rsidRDefault="00DB51A9" w:rsidP="00E91638">
      <w:pPr>
        <w:autoSpaceDE w:val="0"/>
        <w:autoSpaceDN w:val="0"/>
        <w:adjustRightInd w:val="0"/>
        <w:spacing w:line="480" w:lineRule="auto"/>
        <w:jc w:val="both"/>
        <w:rPr>
          <w:color w:val="000000" w:themeColor="text1"/>
        </w:rPr>
      </w:pPr>
    </w:p>
    <w:p w:rsidR="00DB51A9" w:rsidRPr="00E91638" w:rsidRDefault="00EE66AE" w:rsidP="00E91638">
      <w:pPr>
        <w:pStyle w:val="BodyText"/>
        <w:spacing w:line="480" w:lineRule="auto"/>
        <w:jc w:val="both"/>
        <w:rPr>
          <w:b/>
          <w:color w:val="000000" w:themeColor="text1"/>
        </w:rPr>
      </w:pPr>
      <w:r w:rsidRPr="00E91638">
        <w:rPr>
          <w:rFonts w:eastAsiaTheme="minorHAnsi"/>
          <w:b/>
          <w:bCs/>
          <w:color w:val="000000" w:themeColor="text1"/>
        </w:rPr>
        <w:t>2.6</w:t>
      </w:r>
      <w:r w:rsidR="002F01DD" w:rsidRPr="00E91638">
        <w:rPr>
          <w:rFonts w:eastAsiaTheme="minorHAnsi"/>
          <w:b/>
          <w:bCs/>
          <w:color w:val="000000" w:themeColor="text1"/>
        </w:rPr>
        <w:t>.</w:t>
      </w:r>
      <w:r w:rsidRPr="00E91638">
        <w:rPr>
          <w:rFonts w:eastAsiaTheme="minorHAnsi"/>
          <w:b/>
          <w:bCs/>
          <w:color w:val="000000" w:themeColor="text1"/>
        </w:rPr>
        <w:t xml:space="preserve"> </w:t>
      </w:r>
      <w:r w:rsidR="00DB51A9" w:rsidRPr="00E91638">
        <w:rPr>
          <w:b/>
          <w:color w:val="000000" w:themeColor="text1"/>
        </w:rPr>
        <w:t xml:space="preserve">Determination of Serum Zinc and Copper  </w:t>
      </w:r>
    </w:p>
    <w:p w:rsidR="00DB51A9" w:rsidRPr="00E91638" w:rsidRDefault="00956940" w:rsidP="00E91638">
      <w:pPr>
        <w:pStyle w:val="BodyText"/>
        <w:spacing w:line="480" w:lineRule="auto"/>
        <w:jc w:val="both"/>
        <w:rPr>
          <w:color w:val="000000" w:themeColor="text1"/>
        </w:rPr>
      </w:pPr>
      <w:r w:rsidRPr="00E91638">
        <w:rPr>
          <w:color w:val="FF0000"/>
        </w:rPr>
        <w:t>Seru</w:t>
      </w:r>
      <w:r w:rsidR="001758CF" w:rsidRPr="00E91638">
        <w:rPr>
          <w:color w:val="FF0000"/>
        </w:rPr>
        <w:t>m zinc and copper concentration</w:t>
      </w:r>
      <w:r w:rsidRPr="00E91638">
        <w:rPr>
          <w:color w:val="FF0000"/>
        </w:rPr>
        <w:t xml:space="preserve"> were measured</w:t>
      </w:r>
      <w:r w:rsidRPr="00E91638">
        <w:rPr>
          <w:color w:val="000000" w:themeColor="text1"/>
        </w:rPr>
        <w:t xml:space="preserve"> </w:t>
      </w:r>
      <w:r w:rsidR="00DB51A9" w:rsidRPr="00E91638">
        <w:rPr>
          <w:color w:val="000000" w:themeColor="text1"/>
        </w:rPr>
        <w:t>using atomic absorption spectroscopy</w:t>
      </w:r>
      <w:r w:rsidR="00501204" w:rsidRPr="00E91638">
        <w:rPr>
          <w:color w:val="000000"/>
        </w:rPr>
        <w:t xml:space="preserve"> </w:t>
      </w:r>
      <w:r w:rsidR="00501204" w:rsidRPr="00E91638">
        <w:rPr>
          <w:color w:val="FF0000"/>
        </w:rPr>
        <w:t xml:space="preserve">according to the method </w:t>
      </w:r>
      <w:r w:rsidR="00210FB7" w:rsidRPr="00E91638">
        <w:rPr>
          <w:color w:val="FF0000"/>
        </w:rPr>
        <w:t xml:space="preserve">previously </w:t>
      </w:r>
      <w:r w:rsidR="00501204" w:rsidRPr="00E91638">
        <w:rPr>
          <w:color w:val="FF0000"/>
        </w:rPr>
        <w:t>described</w:t>
      </w:r>
      <w:r w:rsidR="00210FB7" w:rsidRPr="00E91638">
        <w:rPr>
          <w:color w:val="FF0000"/>
        </w:rPr>
        <w:t xml:space="preserve"> </w:t>
      </w:r>
      <w:r w:rsidR="004C2158" w:rsidRPr="00E91638">
        <w:rPr>
          <w:color w:val="000000" w:themeColor="text1"/>
        </w:rPr>
        <w:t>(</w:t>
      </w:r>
      <w:r w:rsidR="008E3BAE" w:rsidRPr="00E91638">
        <w:rPr>
          <w:color w:val="000000" w:themeColor="text1"/>
          <w:shd w:val="clear" w:color="auto" w:fill="FFFFFF"/>
        </w:rPr>
        <w:t>Delves, 1987</w:t>
      </w:r>
      <w:r w:rsidR="004C2158" w:rsidRPr="00E91638">
        <w:rPr>
          <w:color w:val="000000" w:themeColor="text1"/>
        </w:rPr>
        <w:t>; Kassu</w:t>
      </w:r>
      <w:r w:rsidR="00B61A50" w:rsidRPr="00E91638">
        <w:rPr>
          <w:color w:val="000000" w:themeColor="text1"/>
        </w:rPr>
        <w:t>,</w:t>
      </w:r>
      <w:r w:rsidR="008669BF" w:rsidRPr="00E91638">
        <w:rPr>
          <w:rStyle w:val="A0"/>
          <w:i/>
          <w:color w:val="000000" w:themeColor="text1"/>
          <w:sz w:val="24"/>
          <w:szCs w:val="24"/>
        </w:rPr>
        <w:t xml:space="preserve"> et al</w:t>
      </w:r>
      <w:r w:rsidR="008669BF" w:rsidRPr="00E91638">
        <w:rPr>
          <w:rStyle w:val="A0"/>
          <w:color w:val="000000" w:themeColor="text1"/>
          <w:sz w:val="24"/>
          <w:szCs w:val="24"/>
        </w:rPr>
        <w:t>., 2008</w:t>
      </w:r>
      <w:r w:rsidR="004C2158" w:rsidRPr="00E91638">
        <w:rPr>
          <w:rStyle w:val="A0"/>
          <w:color w:val="000000" w:themeColor="text1"/>
          <w:sz w:val="24"/>
          <w:szCs w:val="24"/>
        </w:rPr>
        <w:t>)</w:t>
      </w:r>
      <w:r w:rsidR="00DB51A9" w:rsidRPr="00E91638">
        <w:rPr>
          <w:color w:val="000000" w:themeColor="text1"/>
        </w:rPr>
        <w:t xml:space="preserve">. The sample was thoroughly mixed by shaking and, thereafter, aspirated into the oxidizing air-acetylene flame or nitrous oxide acetylene flame.  </w:t>
      </w:r>
      <w:r w:rsidR="00DB51A9" w:rsidRPr="00E91638">
        <w:rPr>
          <w:color w:val="000000" w:themeColor="text1"/>
        </w:rPr>
        <w:lastRenderedPageBreak/>
        <w:t>When the aqueous sample was aspirated, the sensitivity for 1% absorption was observed.</w:t>
      </w:r>
    </w:p>
    <w:p w:rsidR="00784CA7" w:rsidRPr="00E91638" w:rsidRDefault="00EE66AE" w:rsidP="00E91638">
      <w:pPr>
        <w:pStyle w:val="BodyText"/>
        <w:spacing w:line="480" w:lineRule="auto"/>
        <w:jc w:val="both"/>
        <w:rPr>
          <w:b/>
          <w:bCs/>
          <w:color w:val="000000" w:themeColor="text1"/>
        </w:rPr>
      </w:pPr>
      <w:r w:rsidRPr="00E91638">
        <w:rPr>
          <w:rFonts w:eastAsiaTheme="minorHAnsi"/>
          <w:b/>
          <w:bCs/>
          <w:color w:val="000000" w:themeColor="text1"/>
        </w:rPr>
        <w:t>2.7</w:t>
      </w:r>
      <w:r w:rsidR="002F01DD" w:rsidRPr="00E91638">
        <w:rPr>
          <w:rFonts w:eastAsiaTheme="minorHAnsi"/>
          <w:b/>
          <w:bCs/>
          <w:color w:val="000000" w:themeColor="text1"/>
        </w:rPr>
        <w:t>.</w:t>
      </w:r>
      <w:r w:rsidRPr="00E91638">
        <w:rPr>
          <w:rFonts w:eastAsiaTheme="minorHAnsi"/>
          <w:b/>
          <w:bCs/>
          <w:color w:val="000000" w:themeColor="text1"/>
        </w:rPr>
        <w:t xml:space="preserve"> </w:t>
      </w:r>
      <w:r w:rsidR="003D6D8F" w:rsidRPr="00E91638">
        <w:rPr>
          <w:b/>
          <w:color w:val="FF0000"/>
        </w:rPr>
        <w:t>Determination of Serum Vitamin A</w:t>
      </w:r>
    </w:p>
    <w:p w:rsidR="003D6D8F" w:rsidRPr="00E91638" w:rsidRDefault="003D6D8F" w:rsidP="00E91638">
      <w:pPr>
        <w:pStyle w:val="BodyText"/>
        <w:spacing w:line="480" w:lineRule="auto"/>
        <w:jc w:val="both"/>
        <w:rPr>
          <w:bCs/>
          <w:color w:val="FF0000"/>
        </w:rPr>
      </w:pPr>
      <w:r w:rsidRPr="00E91638">
        <w:rPr>
          <w:bCs/>
          <w:color w:val="FF0000"/>
        </w:rPr>
        <w:t>The</w:t>
      </w:r>
      <w:r w:rsidR="002C160C" w:rsidRPr="00E91638">
        <w:rPr>
          <w:bCs/>
          <w:color w:val="FF0000"/>
        </w:rPr>
        <w:t xml:space="preserve"> </w:t>
      </w:r>
      <w:r w:rsidRPr="00E91638">
        <w:rPr>
          <w:bCs/>
          <w:color w:val="FF0000"/>
        </w:rPr>
        <w:t xml:space="preserve">serum </w:t>
      </w:r>
      <w:r w:rsidRPr="00E91638">
        <w:rPr>
          <w:color w:val="FF0000"/>
        </w:rPr>
        <w:t>vitamin A concentration was determined calorimetrically according to the method described by</w:t>
      </w:r>
      <w:r w:rsidRPr="00E91638">
        <w:rPr>
          <w:bCs/>
          <w:color w:val="FF0000"/>
        </w:rPr>
        <w:t xml:space="preserve"> </w:t>
      </w:r>
      <w:r w:rsidRPr="00E91638">
        <w:rPr>
          <w:color w:val="FF0000"/>
        </w:rPr>
        <w:t>Neeld and Pearson, 1963</w:t>
      </w:r>
      <w:r w:rsidR="001045A9" w:rsidRPr="00E91638">
        <w:rPr>
          <w:bCs/>
          <w:color w:val="FF0000"/>
        </w:rPr>
        <w:t>.</w:t>
      </w:r>
    </w:p>
    <w:p w:rsidR="002D63A1" w:rsidRPr="00E91638" w:rsidRDefault="00EE66AE" w:rsidP="00E91638">
      <w:pPr>
        <w:pStyle w:val="BodyText"/>
        <w:spacing w:line="480" w:lineRule="auto"/>
        <w:jc w:val="both"/>
        <w:rPr>
          <w:b/>
          <w:color w:val="000000" w:themeColor="text1"/>
        </w:rPr>
      </w:pPr>
      <w:r w:rsidRPr="00E91638">
        <w:rPr>
          <w:rFonts w:eastAsiaTheme="minorHAnsi"/>
          <w:b/>
          <w:bCs/>
          <w:color w:val="000000" w:themeColor="text1"/>
        </w:rPr>
        <w:t>2.8</w:t>
      </w:r>
      <w:r w:rsidR="002F01DD" w:rsidRPr="00E91638">
        <w:rPr>
          <w:rFonts w:eastAsiaTheme="minorHAnsi"/>
          <w:b/>
          <w:bCs/>
          <w:color w:val="000000" w:themeColor="text1"/>
        </w:rPr>
        <w:t>.</w:t>
      </w:r>
      <w:r w:rsidRPr="00E91638">
        <w:rPr>
          <w:rFonts w:eastAsiaTheme="minorHAnsi"/>
          <w:b/>
          <w:bCs/>
          <w:color w:val="000000" w:themeColor="text1"/>
        </w:rPr>
        <w:t xml:space="preserve"> </w:t>
      </w:r>
      <w:r w:rsidR="002D63A1" w:rsidRPr="00E91638">
        <w:rPr>
          <w:b/>
          <w:color w:val="000000" w:themeColor="text1"/>
        </w:rPr>
        <w:t>Histopathology</w:t>
      </w:r>
    </w:p>
    <w:p w:rsidR="002D63A1" w:rsidRPr="00E91638" w:rsidRDefault="002D63A1" w:rsidP="00E91638">
      <w:pPr>
        <w:pStyle w:val="BodyText"/>
        <w:spacing w:line="480" w:lineRule="auto"/>
        <w:jc w:val="both"/>
        <w:rPr>
          <w:color w:val="000000" w:themeColor="text1"/>
        </w:rPr>
      </w:pPr>
      <w:r w:rsidRPr="00E91638">
        <w:rPr>
          <w:color w:val="000000" w:themeColor="text1"/>
        </w:rPr>
        <w:t>The</w:t>
      </w:r>
      <w:r w:rsidR="00685C10" w:rsidRPr="00E91638">
        <w:rPr>
          <w:color w:val="000000" w:themeColor="text1"/>
        </w:rPr>
        <w:t xml:space="preserve"> skin biopsy samples from different regions of the body of mite infested goats </w:t>
      </w:r>
      <w:r w:rsidRPr="00E91638">
        <w:rPr>
          <w:color w:val="000000" w:themeColor="text1"/>
        </w:rPr>
        <w:t xml:space="preserve">were fixed in 10% neutral buffered formalin for 72 hours and then processed </w:t>
      </w:r>
      <w:r w:rsidR="00685C10" w:rsidRPr="00E91638">
        <w:rPr>
          <w:color w:val="000000" w:themeColor="text1"/>
        </w:rPr>
        <w:t>and</w:t>
      </w:r>
      <w:r w:rsidRPr="00E91638">
        <w:rPr>
          <w:color w:val="000000" w:themeColor="text1"/>
        </w:rPr>
        <w:t xml:space="preserve"> sectioned at 5µm thickness</w:t>
      </w:r>
      <w:r w:rsidR="00685C10" w:rsidRPr="00E91638">
        <w:rPr>
          <w:color w:val="000000" w:themeColor="text1"/>
        </w:rPr>
        <w:t xml:space="preserve">. They were then </w:t>
      </w:r>
      <w:r w:rsidRPr="00E91638">
        <w:rPr>
          <w:color w:val="000000" w:themeColor="text1"/>
        </w:rPr>
        <w:t>stained using hae</w:t>
      </w:r>
      <w:r w:rsidR="00FB7970" w:rsidRPr="00E91638">
        <w:rPr>
          <w:color w:val="000000" w:themeColor="text1"/>
        </w:rPr>
        <w:t>matoxylin and eosin (H&amp;E)</w:t>
      </w:r>
      <w:r w:rsidR="00685C10" w:rsidRPr="00E91638">
        <w:rPr>
          <w:color w:val="000000" w:themeColor="text1"/>
        </w:rPr>
        <w:t xml:space="preserve"> for light microscopy</w:t>
      </w:r>
      <w:r w:rsidRPr="00E91638">
        <w:rPr>
          <w:color w:val="000000" w:themeColor="text1"/>
        </w:rPr>
        <w:t>.</w:t>
      </w:r>
    </w:p>
    <w:p w:rsidR="00784CA7" w:rsidRPr="00E91638" w:rsidRDefault="00672A88" w:rsidP="00E91638">
      <w:pPr>
        <w:pStyle w:val="BodyText"/>
        <w:spacing w:line="480" w:lineRule="auto"/>
        <w:jc w:val="both"/>
        <w:rPr>
          <w:b/>
          <w:bCs/>
          <w:color w:val="000000" w:themeColor="text1"/>
        </w:rPr>
      </w:pPr>
      <w:r w:rsidRPr="00E91638">
        <w:rPr>
          <w:rFonts w:eastAsiaTheme="minorHAnsi"/>
          <w:b/>
          <w:bCs/>
          <w:color w:val="000000" w:themeColor="text1"/>
        </w:rPr>
        <w:t>2.9</w:t>
      </w:r>
      <w:r w:rsidR="002F01DD" w:rsidRPr="00E91638">
        <w:rPr>
          <w:rFonts w:eastAsiaTheme="minorHAnsi"/>
          <w:b/>
          <w:bCs/>
          <w:color w:val="000000" w:themeColor="text1"/>
        </w:rPr>
        <w:t>.</w:t>
      </w:r>
      <w:r w:rsidRPr="00E91638">
        <w:rPr>
          <w:rFonts w:eastAsiaTheme="minorHAnsi"/>
          <w:b/>
          <w:bCs/>
          <w:color w:val="000000" w:themeColor="text1"/>
        </w:rPr>
        <w:t xml:space="preserve"> </w:t>
      </w:r>
      <w:r w:rsidR="004841E2" w:rsidRPr="00E91638">
        <w:rPr>
          <w:b/>
          <w:bCs/>
          <w:color w:val="000000" w:themeColor="text1"/>
        </w:rPr>
        <w:t>Statistical</w:t>
      </w:r>
      <w:r w:rsidR="00371B96" w:rsidRPr="00E91638">
        <w:rPr>
          <w:b/>
          <w:bCs/>
          <w:color w:val="000000" w:themeColor="text1"/>
        </w:rPr>
        <w:t xml:space="preserve"> Analysis</w:t>
      </w:r>
    </w:p>
    <w:p w:rsidR="00784CA7" w:rsidRPr="00E91638" w:rsidRDefault="00784CA7" w:rsidP="00E91638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color w:val="000000" w:themeColor="text1"/>
        </w:rPr>
      </w:pPr>
      <w:r w:rsidRPr="00E91638">
        <w:rPr>
          <w:bCs/>
          <w:color w:val="000000" w:themeColor="text1"/>
        </w:rPr>
        <w:t xml:space="preserve">Data obtained were subjected to </w:t>
      </w:r>
      <w:r w:rsidR="006E30CF" w:rsidRPr="00E91638">
        <w:rPr>
          <w:bCs/>
          <w:color w:val="000000" w:themeColor="text1"/>
        </w:rPr>
        <w:t xml:space="preserve">one-way </w:t>
      </w:r>
      <w:r w:rsidRPr="00E91638">
        <w:rPr>
          <w:bCs/>
          <w:color w:val="000000" w:themeColor="text1"/>
        </w:rPr>
        <w:t xml:space="preserve">analysis of variance (ANOVA) and variant means were separated by the least significant difference (LSD) method, using SPSS statistical package. </w:t>
      </w:r>
      <w:r w:rsidR="00BD01E6" w:rsidRPr="00E91638">
        <w:rPr>
          <w:rFonts w:eastAsiaTheme="minorHAnsi"/>
          <w:color w:val="000000" w:themeColor="text1"/>
        </w:rPr>
        <w:t xml:space="preserve">A </w:t>
      </w:r>
      <w:r w:rsidR="00BD01E6" w:rsidRPr="00E91638">
        <w:rPr>
          <w:rFonts w:eastAsiaTheme="minorHAnsi"/>
          <w:i/>
          <w:color w:val="000000" w:themeColor="text1"/>
        </w:rPr>
        <w:t>p</w:t>
      </w:r>
      <w:r w:rsidR="00BD01E6" w:rsidRPr="00E91638">
        <w:rPr>
          <w:rFonts w:eastAsiaTheme="minorHAnsi"/>
          <w:color w:val="000000" w:themeColor="text1"/>
        </w:rPr>
        <w:t xml:space="preserve"> value of &lt; 0.05 was considered significant.</w:t>
      </w:r>
    </w:p>
    <w:p w:rsidR="00371B96" w:rsidRPr="00E91638" w:rsidRDefault="00F25C99" w:rsidP="00E91638">
      <w:pPr>
        <w:pStyle w:val="BodyText"/>
        <w:numPr>
          <w:ilvl w:val="0"/>
          <w:numId w:val="9"/>
        </w:numPr>
        <w:spacing w:line="480" w:lineRule="auto"/>
        <w:jc w:val="both"/>
        <w:rPr>
          <w:b/>
          <w:bCs/>
          <w:color w:val="000000" w:themeColor="text1"/>
        </w:rPr>
      </w:pPr>
      <w:r w:rsidRPr="00E91638">
        <w:rPr>
          <w:b/>
          <w:bCs/>
          <w:color w:val="000000" w:themeColor="text1"/>
        </w:rPr>
        <w:t>RESULTS</w:t>
      </w:r>
    </w:p>
    <w:p w:rsidR="00A07DC6" w:rsidRPr="00E91638" w:rsidRDefault="00064B74" w:rsidP="00E91638">
      <w:pPr>
        <w:spacing w:line="480" w:lineRule="auto"/>
        <w:jc w:val="both"/>
        <w:rPr>
          <w:color w:val="000000" w:themeColor="text1"/>
        </w:rPr>
      </w:pPr>
      <w:r w:rsidRPr="00E91638">
        <w:rPr>
          <w:color w:val="000000" w:themeColor="text1"/>
        </w:rPr>
        <w:t xml:space="preserve">Skin scrapping gotten from </w:t>
      </w:r>
      <w:r w:rsidR="0019524D" w:rsidRPr="00E91638">
        <w:rPr>
          <w:color w:val="000000" w:themeColor="text1"/>
        </w:rPr>
        <w:t xml:space="preserve">both </w:t>
      </w:r>
      <w:r w:rsidRPr="00E91638">
        <w:rPr>
          <w:color w:val="000000" w:themeColor="text1"/>
        </w:rPr>
        <w:t xml:space="preserve">the naturally </w:t>
      </w:r>
      <w:r w:rsidR="0065352C" w:rsidRPr="00E91638">
        <w:rPr>
          <w:color w:val="000000" w:themeColor="text1"/>
        </w:rPr>
        <w:t xml:space="preserve">and </w:t>
      </w:r>
      <w:r w:rsidR="00E52828" w:rsidRPr="00E91638">
        <w:rPr>
          <w:color w:val="FF0000"/>
        </w:rPr>
        <w:t>contact (exposure)</w:t>
      </w:r>
      <w:r w:rsidR="0065352C" w:rsidRPr="00E91638">
        <w:rPr>
          <w:color w:val="000000" w:themeColor="text1"/>
        </w:rPr>
        <w:t xml:space="preserve"> infes</w:t>
      </w:r>
      <w:r w:rsidRPr="00E91638">
        <w:rPr>
          <w:color w:val="000000" w:themeColor="text1"/>
        </w:rPr>
        <w:t xml:space="preserve">ted goats revealed </w:t>
      </w:r>
      <w:r w:rsidRPr="00E91638">
        <w:rPr>
          <w:i/>
          <w:color w:val="000000" w:themeColor="text1"/>
        </w:rPr>
        <w:t>Sarcoptes</w:t>
      </w:r>
      <w:r w:rsidR="00855A0A" w:rsidRPr="00E91638">
        <w:rPr>
          <w:i/>
          <w:color w:val="000000" w:themeColor="text1"/>
        </w:rPr>
        <w:t xml:space="preserve"> </w:t>
      </w:r>
      <w:r w:rsidRPr="00E91638">
        <w:rPr>
          <w:i/>
          <w:color w:val="000000" w:themeColor="text1"/>
        </w:rPr>
        <w:t>scabiei</w:t>
      </w:r>
      <w:r w:rsidR="00855A0A" w:rsidRPr="00E91638">
        <w:rPr>
          <w:i/>
          <w:color w:val="000000" w:themeColor="text1"/>
        </w:rPr>
        <w:t xml:space="preserve"> </w:t>
      </w:r>
      <w:r w:rsidRPr="00E91638">
        <w:rPr>
          <w:i/>
          <w:color w:val="000000" w:themeColor="text1"/>
        </w:rPr>
        <w:t>var</w:t>
      </w:r>
      <w:r w:rsidR="00E52828" w:rsidRPr="00E91638">
        <w:rPr>
          <w:i/>
          <w:color w:val="000000" w:themeColor="text1"/>
        </w:rPr>
        <w:t xml:space="preserve"> </w:t>
      </w:r>
      <w:r w:rsidRPr="00E91638">
        <w:rPr>
          <w:i/>
          <w:color w:val="000000" w:themeColor="text1"/>
        </w:rPr>
        <w:t>capri</w:t>
      </w:r>
      <w:r w:rsidRPr="00E91638">
        <w:rPr>
          <w:color w:val="000000" w:themeColor="text1"/>
        </w:rPr>
        <w:t>, identified on the basis of body morphology</w:t>
      </w:r>
      <w:r w:rsidR="00B66048" w:rsidRPr="00E91638">
        <w:rPr>
          <w:color w:val="000000" w:themeColor="text1"/>
        </w:rPr>
        <w:t xml:space="preserve"> such as</w:t>
      </w:r>
      <w:r w:rsidRPr="00E91638">
        <w:rPr>
          <w:color w:val="000000" w:themeColor="text1"/>
        </w:rPr>
        <w:t xml:space="preserve"> short legs, oval to round, dorsally convex, tortoise-like body covered with </w:t>
      </w:r>
      <w:r w:rsidRPr="00E91638">
        <w:rPr>
          <w:color w:val="000000" w:themeColor="text1"/>
        </w:rPr>
        <w:lastRenderedPageBreak/>
        <w:t>triangular scales</w:t>
      </w:r>
      <w:r w:rsidR="00EA7386" w:rsidRPr="00E91638">
        <w:rPr>
          <w:color w:val="000000" w:themeColor="text1"/>
        </w:rPr>
        <w:t xml:space="preserve"> (Fig</w:t>
      </w:r>
      <w:r w:rsidR="00D96985" w:rsidRPr="00E91638">
        <w:rPr>
          <w:color w:val="000000" w:themeColor="text1"/>
        </w:rPr>
        <w:t>.</w:t>
      </w:r>
      <w:r w:rsidR="00EA7386" w:rsidRPr="00E91638">
        <w:rPr>
          <w:color w:val="000000" w:themeColor="text1"/>
        </w:rPr>
        <w:t>1).</w:t>
      </w:r>
      <w:r w:rsidR="003E14CD" w:rsidRPr="00E91638">
        <w:rPr>
          <w:color w:val="000000" w:themeColor="text1"/>
        </w:rPr>
        <w:t xml:space="preserve">The skin lesions in the infested goats </w:t>
      </w:r>
      <w:r w:rsidR="00855A0A" w:rsidRPr="00E91638">
        <w:rPr>
          <w:color w:val="000000" w:themeColor="text1"/>
        </w:rPr>
        <w:t>were characterized by areas of alop</w:t>
      </w:r>
      <w:r w:rsidR="001A4EEA" w:rsidRPr="00E91638">
        <w:rPr>
          <w:color w:val="000000" w:themeColor="text1"/>
        </w:rPr>
        <w:t>ecia,</w:t>
      </w:r>
      <w:r w:rsidR="003E14CD" w:rsidRPr="00E91638">
        <w:rPr>
          <w:color w:val="000000" w:themeColor="text1"/>
        </w:rPr>
        <w:t xml:space="preserve"> crusts </w:t>
      </w:r>
      <w:r w:rsidR="001A4EEA" w:rsidRPr="00E91638">
        <w:rPr>
          <w:color w:val="000000" w:themeColor="text1"/>
        </w:rPr>
        <w:t xml:space="preserve">and </w:t>
      </w:r>
      <w:r w:rsidR="003E14CD" w:rsidRPr="00E91638">
        <w:rPr>
          <w:color w:val="000000" w:themeColor="text1"/>
        </w:rPr>
        <w:t xml:space="preserve">lichenifications. </w:t>
      </w:r>
      <w:r w:rsidR="00606E73" w:rsidRPr="00E91638">
        <w:rPr>
          <w:color w:val="000000" w:themeColor="text1"/>
        </w:rPr>
        <w:t>The mean</w:t>
      </w:r>
      <w:r w:rsidR="000E74ED" w:rsidRPr="00E91638">
        <w:rPr>
          <w:color w:val="000000" w:themeColor="text1"/>
        </w:rPr>
        <w:t xml:space="preserve"> serum zinc concentrations</w:t>
      </w:r>
      <w:r w:rsidR="00606E73" w:rsidRPr="00E91638">
        <w:rPr>
          <w:color w:val="000000" w:themeColor="text1"/>
        </w:rPr>
        <w:t xml:space="preserve"> </w:t>
      </w:r>
      <w:r w:rsidR="00D213F3">
        <w:rPr>
          <w:color w:val="000000" w:themeColor="text1"/>
        </w:rPr>
        <w:t xml:space="preserve">in the naturally </w:t>
      </w:r>
      <w:r w:rsidR="00D213F3" w:rsidRPr="00D213F3">
        <w:rPr>
          <w:color w:val="FF0000"/>
        </w:rPr>
        <w:t>infes</w:t>
      </w:r>
      <w:r w:rsidR="00D020F6" w:rsidRPr="00D213F3">
        <w:rPr>
          <w:color w:val="FF0000"/>
        </w:rPr>
        <w:t>ted</w:t>
      </w:r>
      <w:r w:rsidR="00D020F6" w:rsidRPr="00E91638">
        <w:rPr>
          <w:color w:val="000000" w:themeColor="text1"/>
        </w:rPr>
        <w:t xml:space="preserve"> group</w:t>
      </w:r>
      <w:r w:rsidR="00606E73" w:rsidRPr="00E91638">
        <w:rPr>
          <w:color w:val="000000" w:themeColor="text1"/>
        </w:rPr>
        <w:t xml:space="preserve"> C</w:t>
      </w:r>
      <w:r w:rsidR="00D020F6" w:rsidRPr="00E91638">
        <w:rPr>
          <w:color w:val="000000" w:themeColor="text1"/>
        </w:rPr>
        <w:t xml:space="preserve"> (severely infested)</w:t>
      </w:r>
      <w:r w:rsidR="00606E73" w:rsidRPr="00E91638">
        <w:rPr>
          <w:color w:val="000000" w:themeColor="text1"/>
        </w:rPr>
        <w:t xml:space="preserve"> </w:t>
      </w:r>
      <w:r w:rsidR="00D020F6" w:rsidRPr="00E91638">
        <w:rPr>
          <w:color w:val="000000" w:themeColor="text1"/>
        </w:rPr>
        <w:t>was</w:t>
      </w:r>
      <w:r w:rsidR="00606E73" w:rsidRPr="00E91638">
        <w:rPr>
          <w:color w:val="000000" w:themeColor="text1"/>
        </w:rPr>
        <w:t xml:space="preserve"> significant</w:t>
      </w:r>
      <w:r w:rsidR="00C03C2D" w:rsidRPr="00E91638">
        <w:rPr>
          <w:color w:val="000000" w:themeColor="text1"/>
        </w:rPr>
        <w:t>ly</w:t>
      </w:r>
      <w:r w:rsidR="00D020F6" w:rsidRPr="00E91638">
        <w:rPr>
          <w:color w:val="000000" w:themeColor="text1"/>
        </w:rPr>
        <w:t xml:space="preserve"> (p &lt;</w:t>
      </w:r>
      <w:r w:rsidR="00606E73" w:rsidRPr="00E91638">
        <w:rPr>
          <w:color w:val="000000" w:themeColor="text1"/>
        </w:rPr>
        <w:t xml:space="preserve"> 0.05) </w:t>
      </w:r>
      <w:r w:rsidR="00D020F6" w:rsidRPr="00E91638">
        <w:rPr>
          <w:color w:val="000000" w:themeColor="text1"/>
        </w:rPr>
        <w:t xml:space="preserve">lower than all the groups. Although the mean values of group A and B were not significantly different from each other, they were significantly (p &lt; 0.05) lower than groups D and E.  </w:t>
      </w:r>
      <w:r w:rsidR="00271F47" w:rsidRPr="00E91638">
        <w:rPr>
          <w:color w:val="000000" w:themeColor="text1"/>
        </w:rPr>
        <w:t>Thus,</w:t>
      </w:r>
      <w:r w:rsidR="00606E73" w:rsidRPr="00E91638">
        <w:rPr>
          <w:color w:val="000000" w:themeColor="text1"/>
        </w:rPr>
        <w:t xml:space="preserve"> </w:t>
      </w:r>
      <w:r w:rsidR="000E74ED" w:rsidRPr="00E91638">
        <w:rPr>
          <w:color w:val="000000" w:themeColor="text1"/>
        </w:rPr>
        <w:t>the mean values obtained for the naturally infested goats (groups A – C) were</w:t>
      </w:r>
      <w:r w:rsidR="00606E73" w:rsidRPr="00E91638">
        <w:rPr>
          <w:color w:val="000000" w:themeColor="text1"/>
        </w:rPr>
        <w:t xml:space="preserve"> significantly (</w:t>
      </w:r>
      <w:r w:rsidR="00F43BF3" w:rsidRPr="00E91638">
        <w:rPr>
          <w:color w:val="000000" w:themeColor="text1"/>
        </w:rPr>
        <w:t xml:space="preserve">p &lt; </w:t>
      </w:r>
      <w:r w:rsidR="00606E73" w:rsidRPr="00E91638">
        <w:rPr>
          <w:color w:val="000000" w:themeColor="text1"/>
        </w:rPr>
        <w:t>0.05)</w:t>
      </w:r>
      <w:r w:rsidR="000E74ED" w:rsidRPr="00E91638">
        <w:rPr>
          <w:color w:val="000000" w:themeColor="text1"/>
        </w:rPr>
        <w:t xml:space="preserve"> lower than those of groups D and E, with values in group C (severely infested) been the lowest</w:t>
      </w:r>
      <w:r w:rsidR="005E0E84" w:rsidRPr="00E91638">
        <w:rPr>
          <w:color w:val="000000" w:themeColor="text1"/>
        </w:rPr>
        <w:t xml:space="preserve"> (Fig</w:t>
      </w:r>
      <w:r w:rsidR="001D3D51" w:rsidRPr="00E91638">
        <w:rPr>
          <w:color w:val="000000" w:themeColor="text1"/>
        </w:rPr>
        <w:t>. 2</w:t>
      </w:r>
      <w:r w:rsidR="004968C2" w:rsidRPr="00E91638">
        <w:rPr>
          <w:color w:val="000000" w:themeColor="text1"/>
        </w:rPr>
        <w:t>)</w:t>
      </w:r>
      <w:r w:rsidR="000E74ED" w:rsidRPr="00E91638">
        <w:rPr>
          <w:color w:val="000000" w:themeColor="text1"/>
        </w:rPr>
        <w:t>.</w:t>
      </w:r>
      <w:r w:rsidR="00196046" w:rsidRPr="00E91638">
        <w:rPr>
          <w:color w:val="000000" w:themeColor="text1"/>
        </w:rPr>
        <w:t>The naturally infested goats also</w:t>
      </w:r>
      <w:r w:rsidR="00BC6C59" w:rsidRPr="00E91638">
        <w:rPr>
          <w:color w:val="000000" w:themeColor="text1"/>
        </w:rPr>
        <w:t xml:space="preserve"> had </w:t>
      </w:r>
      <w:r w:rsidR="00271F47" w:rsidRPr="00E91638">
        <w:rPr>
          <w:color w:val="000000" w:themeColor="text1"/>
        </w:rPr>
        <w:t xml:space="preserve">significantly (p &lt; 0.05)  </w:t>
      </w:r>
      <w:r w:rsidR="00BC6C59" w:rsidRPr="00E91638">
        <w:rPr>
          <w:color w:val="000000" w:themeColor="text1"/>
        </w:rPr>
        <w:t>lower values</w:t>
      </w:r>
      <w:r w:rsidR="006E5106" w:rsidRPr="00E91638">
        <w:rPr>
          <w:color w:val="000000" w:themeColor="text1"/>
        </w:rPr>
        <w:t xml:space="preserve"> for serum copper</w:t>
      </w:r>
      <w:r w:rsidR="00196046" w:rsidRPr="00E91638">
        <w:rPr>
          <w:color w:val="000000" w:themeColor="text1"/>
        </w:rPr>
        <w:t xml:space="preserve"> concentration</w:t>
      </w:r>
      <w:r w:rsidR="00271F47" w:rsidRPr="00E91638">
        <w:rPr>
          <w:color w:val="000000" w:themeColor="text1"/>
        </w:rPr>
        <w:t xml:space="preserve"> compared to groups D and E</w:t>
      </w:r>
      <w:r w:rsidR="00196046" w:rsidRPr="00E91638">
        <w:rPr>
          <w:color w:val="000000" w:themeColor="text1"/>
        </w:rPr>
        <w:t>, but only that o</w:t>
      </w:r>
      <w:r w:rsidR="00967F68" w:rsidRPr="00E91638">
        <w:rPr>
          <w:color w:val="000000" w:themeColor="text1"/>
        </w:rPr>
        <w:t>f the severely infested goats (g</w:t>
      </w:r>
      <w:r w:rsidR="00196046" w:rsidRPr="00E91638">
        <w:rPr>
          <w:color w:val="000000" w:themeColor="text1"/>
        </w:rPr>
        <w:t xml:space="preserve">roup C) was </w:t>
      </w:r>
      <w:r w:rsidR="00784CA7" w:rsidRPr="00E91638">
        <w:rPr>
          <w:color w:val="000000" w:themeColor="text1"/>
        </w:rPr>
        <w:t>significant</w:t>
      </w:r>
      <w:r w:rsidR="00196046" w:rsidRPr="00E91638">
        <w:rPr>
          <w:color w:val="000000" w:themeColor="text1"/>
        </w:rPr>
        <w:t>ly</w:t>
      </w:r>
      <w:r w:rsidR="00784CA7" w:rsidRPr="00E91638">
        <w:rPr>
          <w:color w:val="000000" w:themeColor="text1"/>
        </w:rPr>
        <w:t xml:space="preserve"> (p &lt; 0.05) </w:t>
      </w:r>
      <w:r w:rsidR="00196046" w:rsidRPr="00E91638">
        <w:rPr>
          <w:color w:val="000000" w:themeColor="text1"/>
        </w:rPr>
        <w:t xml:space="preserve">lower </w:t>
      </w:r>
      <w:r w:rsidR="00784CA7" w:rsidRPr="00E91638">
        <w:rPr>
          <w:color w:val="000000" w:themeColor="text1"/>
        </w:rPr>
        <w:t xml:space="preserve">compared to </w:t>
      </w:r>
      <w:r w:rsidR="00271F47" w:rsidRPr="00E91638">
        <w:rPr>
          <w:color w:val="000000" w:themeColor="text1"/>
        </w:rPr>
        <w:t>all the</w:t>
      </w:r>
      <w:r w:rsidR="00967F68" w:rsidRPr="00E91638">
        <w:rPr>
          <w:color w:val="000000" w:themeColor="text1"/>
        </w:rPr>
        <w:t xml:space="preserve"> </w:t>
      </w:r>
      <w:r w:rsidR="00AD753A" w:rsidRPr="00E91638">
        <w:rPr>
          <w:color w:val="000000" w:themeColor="text1"/>
        </w:rPr>
        <w:t xml:space="preserve">groups </w:t>
      </w:r>
      <w:r w:rsidR="0073425D" w:rsidRPr="00E91638">
        <w:rPr>
          <w:color w:val="000000" w:themeColor="text1"/>
        </w:rPr>
        <w:t>(Fig. 2</w:t>
      </w:r>
      <w:r w:rsidR="004968C2" w:rsidRPr="00E91638">
        <w:rPr>
          <w:color w:val="000000" w:themeColor="text1"/>
        </w:rPr>
        <w:t>)</w:t>
      </w:r>
      <w:r w:rsidR="00784CA7" w:rsidRPr="00E91638">
        <w:rPr>
          <w:color w:val="000000" w:themeColor="text1"/>
        </w:rPr>
        <w:t>.</w:t>
      </w:r>
      <w:r w:rsidR="00AD7651" w:rsidRPr="00E91638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51283" w:rsidRPr="00E91638" w:rsidRDefault="0054460F" w:rsidP="00E91638">
      <w:pPr>
        <w:spacing w:line="480" w:lineRule="auto"/>
        <w:jc w:val="both"/>
        <w:rPr>
          <w:color w:val="000000" w:themeColor="text1"/>
        </w:rPr>
      </w:pPr>
      <w:r w:rsidRPr="00E91638">
        <w:rPr>
          <w:color w:val="000000" w:themeColor="text1"/>
        </w:rPr>
        <w:t>M</w:t>
      </w:r>
      <w:r w:rsidR="000E74ED" w:rsidRPr="00E91638">
        <w:rPr>
          <w:color w:val="000000" w:themeColor="text1"/>
        </w:rPr>
        <w:t xml:space="preserve">ean serum vitamin A </w:t>
      </w:r>
      <w:r w:rsidR="00862242" w:rsidRPr="00E91638">
        <w:rPr>
          <w:color w:val="000000" w:themeColor="text1"/>
        </w:rPr>
        <w:t xml:space="preserve">concentration of the naturally infested </w:t>
      </w:r>
      <w:r w:rsidR="00AD7651" w:rsidRPr="00E91638">
        <w:rPr>
          <w:color w:val="000000" w:themeColor="text1"/>
        </w:rPr>
        <w:t xml:space="preserve">             </w:t>
      </w:r>
      <w:r w:rsidR="00862242" w:rsidRPr="00E91638">
        <w:rPr>
          <w:color w:val="000000" w:themeColor="text1"/>
        </w:rPr>
        <w:t>goats (A-C) decreased with increased severity</w:t>
      </w:r>
      <w:r w:rsidRPr="00E91638">
        <w:rPr>
          <w:color w:val="000000" w:themeColor="text1"/>
        </w:rPr>
        <w:t xml:space="preserve"> </w:t>
      </w:r>
      <w:r w:rsidR="00862242" w:rsidRPr="00E91638">
        <w:rPr>
          <w:color w:val="000000" w:themeColor="text1"/>
        </w:rPr>
        <w:t>of infestation and were significantly (p &lt;</w:t>
      </w:r>
      <w:r w:rsidR="000E74ED" w:rsidRPr="00E91638">
        <w:rPr>
          <w:color w:val="000000" w:themeColor="text1"/>
        </w:rPr>
        <w:t xml:space="preserve"> 0.05) </w:t>
      </w:r>
      <w:r w:rsidR="009C7F33" w:rsidRPr="00E91638">
        <w:rPr>
          <w:color w:val="000000" w:themeColor="text1"/>
        </w:rPr>
        <w:t>lower than the</w:t>
      </w:r>
      <w:r w:rsidR="009C7F33" w:rsidRPr="00E91638">
        <w:rPr>
          <w:color w:val="000000"/>
        </w:rPr>
        <w:t xml:space="preserve"> </w:t>
      </w:r>
      <w:r w:rsidR="009C7F33" w:rsidRPr="00E91638">
        <w:rPr>
          <w:color w:val="FF0000"/>
        </w:rPr>
        <w:t>contact (exposure)</w:t>
      </w:r>
      <w:r w:rsidR="00862242" w:rsidRPr="00E91638">
        <w:rPr>
          <w:color w:val="000000" w:themeColor="text1"/>
        </w:rPr>
        <w:t xml:space="preserve"> infested</w:t>
      </w:r>
      <w:r w:rsidR="00D213F3">
        <w:rPr>
          <w:color w:val="000000" w:themeColor="text1"/>
        </w:rPr>
        <w:t xml:space="preserve"> group D and </w:t>
      </w:r>
      <w:r w:rsidR="00D213F3" w:rsidRPr="00D213F3">
        <w:rPr>
          <w:color w:val="FF0000"/>
        </w:rPr>
        <w:t>uninfes</w:t>
      </w:r>
      <w:r w:rsidR="00862242" w:rsidRPr="00D213F3">
        <w:rPr>
          <w:color w:val="FF0000"/>
        </w:rPr>
        <w:t>ted</w:t>
      </w:r>
      <w:r w:rsidR="00862242" w:rsidRPr="00E91638">
        <w:rPr>
          <w:color w:val="000000" w:themeColor="text1"/>
        </w:rPr>
        <w:t xml:space="preserve"> group E.</w:t>
      </w:r>
      <w:r w:rsidR="00895C49" w:rsidRPr="00E91638">
        <w:rPr>
          <w:color w:val="000000" w:themeColor="text1"/>
        </w:rPr>
        <w:t xml:space="preserve"> Also</w:t>
      </w:r>
      <w:r w:rsidRPr="00E91638">
        <w:rPr>
          <w:color w:val="000000" w:themeColor="text1"/>
        </w:rPr>
        <w:t xml:space="preserve">, </w:t>
      </w:r>
      <w:r w:rsidR="000E74ED" w:rsidRPr="00E91638">
        <w:rPr>
          <w:color w:val="000000" w:themeColor="text1"/>
        </w:rPr>
        <w:t xml:space="preserve">the mean </w:t>
      </w:r>
      <w:r w:rsidR="00895C49" w:rsidRPr="00E91638">
        <w:rPr>
          <w:color w:val="000000" w:themeColor="text1"/>
        </w:rPr>
        <w:t xml:space="preserve">serum vitamin A concentration </w:t>
      </w:r>
      <w:r w:rsidR="000E74ED" w:rsidRPr="00E91638">
        <w:rPr>
          <w:color w:val="FF0000"/>
        </w:rPr>
        <w:t>of</w:t>
      </w:r>
      <w:r w:rsidR="00CA721E" w:rsidRPr="00E91638">
        <w:rPr>
          <w:color w:val="FF0000"/>
        </w:rPr>
        <w:t xml:space="preserve"> the exposure of the contact infested group (D)</w:t>
      </w:r>
      <w:r w:rsidR="00BB30A5" w:rsidRPr="00E91638">
        <w:rPr>
          <w:color w:val="000000" w:themeColor="text1"/>
        </w:rPr>
        <w:t xml:space="preserve"> </w:t>
      </w:r>
      <w:r w:rsidR="000E74ED" w:rsidRPr="00E91638">
        <w:rPr>
          <w:color w:val="000000" w:themeColor="text1"/>
        </w:rPr>
        <w:t>was</w:t>
      </w:r>
      <w:r w:rsidR="00895C49" w:rsidRPr="00E91638">
        <w:rPr>
          <w:color w:val="000000" w:themeColor="text1"/>
        </w:rPr>
        <w:t xml:space="preserve"> significantly (p &lt; 0.05) </w:t>
      </w:r>
      <w:r w:rsidR="000E74ED" w:rsidRPr="00E91638">
        <w:rPr>
          <w:color w:val="000000" w:themeColor="text1"/>
        </w:rPr>
        <w:t xml:space="preserve">lower than those of </w:t>
      </w:r>
      <w:r w:rsidR="0058448B">
        <w:rPr>
          <w:color w:val="000000" w:themeColor="text1"/>
        </w:rPr>
        <w:t xml:space="preserve">    </w:t>
      </w:r>
      <w:r w:rsidR="00D213F3" w:rsidRPr="00D213F3">
        <w:rPr>
          <w:color w:val="FF0000"/>
        </w:rPr>
        <w:t>uninfes</w:t>
      </w:r>
      <w:r w:rsidR="00FF422D" w:rsidRPr="00D213F3">
        <w:rPr>
          <w:color w:val="FF0000"/>
        </w:rPr>
        <w:t>ted</w:t>
      </w:r>
      <w:r w:rsidR="00FF422D" w:rsidRPr="00E91638">
        <w:rPr>
          <w:color w:val="000000" w:themeColor="text1"/>
        </w:rPr>
        <w:t xml:space="preserve"> group E</w:t>
      </w:r>
      <w:r w:rsidR="001E2723" w:rsidRPr="00E91638">
        <w:rPr>
          <w:color w:val="000000" w:themeColor="text1"/>
        </w:rPr>
        <w:t xml:space="preserve"> </w:t>
      </w:r>
      <w:r w:rsidR="005E0E84" w:rsidRPr="00E91638">
        <w:rPr>
          <w:color w:val="000000" w:themeColor="text1"/>
        </w:rPr>
        <w:t>(Fig</w:t>
      </w:r>
      <w:r w:rsidR="00C171EF" w:rsidRPr="00E91638">
        <w:rPr>
          <w:color w:val="000000" w:themeColor="text1"/>
        </w:rPr>
        <w:t>.3</w:t>
      </w:r>
      <w:r w:rsidR="00197206" w:rsidRPr="00E91638">
        <w:rPr>
          <w:color w:val="000000" w:themeColor="text1"/>
        </w:rPr>
        <w:t>).</w:t>
      </w:r>
      <w:r w:rsidR="00CC4D46">
        <w:rPr>
          <w:color w:val="000000" w:themeColor="text1"/>
        </w:rPr>
        <w:t xml:space="preserve"> </w:t>
      </w:r>
      <w:r w:rsidR="00B51283" w:rsidRPr="00E91638">
        <w:rPr>
          <w:color w:val="000000" w:themeColor="text1"/>
        </w:rPr>
        <w:t xml:space="preserve">The microscopic lesions </w:t>
      </w:r>
      <w:r w:rsidR="00855A0A" w:rsidRPr="00E91638">
        <w:rPr>
          <w:color w:val="000000" w:themeColor="text1"/>
        </w:rPr>
        <w:t>observed were mainly</w:t>
      </w:r>
      <w:r w:rsidR="00B51283" w:rsidRPr="00E91638">
        <w:rPr>
          <w:color w:val="000000" w:themeColor="text1"/>
        </w:rPr>
        <w:t xml:space="preserve"> hyperkeratosis, mononuclear cellular infiltration in the papillary dermis,</w:t>
      </w:r>
      <w:r w:rsidR="00B54688" w:rsidRPr="00E91638">
        <w:rPr>
          <w:color w:val="000000" w:themeColor="text1"/>
        </w:rPr>
        <w:t xml:space="preserve"> </w:t>
      </w:r>
      <w:r w:rsidR="00B51283" w:rsidRPr="00E91638">
        <w:rPr>
          <w:color w:val="000000" w:themeColor="text1"/>
        </w:rPr>
        <w:t xml:space="preserve">and epidermal pustules </w:t>
      </w:r>
      <w:r w:rsidR="00C00BF9">
        <w:rPr>
          <w:color w:val="000000" w:themeColor="text1"/>
        </w:rPr>
        <w:t>(</w:t>
      </w:r>
      <w:r w:rsidR="00C00BF9" w:rsidRPr="00C00BF9">
        <w:rPr>
          <w:color w:val="FF0000"/>
        </w:rPr>
        <w:t>Fig 4)</w:t>
      </w:r>
      <w:r w:rsidR="00C00BF9">
        <w:rPr>
          <w:color w:val="FF0000"/>
        </w:rPr>
        <w:t>,</w:t>
      </w:r>
      <w:r w:rsidR="00C00BF9">
        <w:rPr>
          <w:color w:val="000000" w:themeColor="text1"/>
        </w:rPr>
        <w:t xml:space="preserve"> </w:t>
      </w:r>
      <w:r w:rsidR="00B51283" w:rsidRPr="00E91638">
        <w:rPr>
          <w:color w:val="000000" w:themeColor="text1"/>
        </w:rPr>
        <w:t xml:space="preserve">with </w:t>
      </w:r>
      <w:r w:rsidR="00C00BF9">
        <w:rPr>
          <w:color w:val="000000" w:themeColor="text1"/>
        </w:rPr>
        <w:t xml:space="preserve">sections of </w:t>
      </w:r>
      <w:r w:rsidR="00C00BF9">
        <w:rPr>
          <w:color w:val="000000" w:themeColor="text1"/>
        </w:rPr>
        <w:lastRenderedPageBreak/>
        <w:t>mites</w:t>
      </w:r>
      <w:r w:rsidR="00EB26CA">
        <w:rPr>
          <w:color w:val="000000" w:themeColor="text1"/>
        </w:rPr>
        <w:t xml:space="preserve"> </w:t>
      </w:r>
      <w:r w:rsidR="00B51283" w:rsidRPr="00E91638">
        <w:rPr>
          <w:color w:val="000000" w:themeColor="text1"/>
        </w:rPr>
        <w:t>within the stratum corneum as seen in the mod</w:t>
      </w:r>
      <w:r w:rsidR="00CC4D46">
        <w:rPr>
          <w:color w:val="000000" w:themeColor="text1"/>
        </w:rPr>
        <w:t>erately infested goats (</w:t>
      </w:r>
      <w:r w:rsidR="00CC4D46" w:rsidRPr="00CC4D46">
        <w:rPr>
          <w:color w:val="FF0000"/>
        </w:rPr>
        <w:t>Fig. 5</w:t>
      </w:r>
      <w:r w:rsidR="00B51283" w:rsidRPr="00E91638">
        <w:rPr>
          <w:color w:val="000000" w:themeColor="text1"/>
        </w:rPr>
        <w:t>). The severely infested goats in addition showed epidermal hyperplasia</w:t>
      </w:r>
      <w:r w:rsidR="00A87B10" w:rsidRPr="00E91638">
        <w:rPr>
          <w:color w:val="000000" w:themeColor="text1"/>
        </w:rPr>
        <w:t xml:space="preserve"> and more pronounced cellular infiltration</w:t>
      </w:r>
      <w:r w:rsidR="00CC4D46">
        <w:rPr>
          <w:color w:val="000000" w:themeColor="text1"/>
        </w:rPr>
        <w:t xml:space="preserve"> in the papillary dermis (</w:t>
      </w:r>
      <w:r w:rsidR="00CC4D46" w:rsidRPr="00CC4D46">
        <w:rPr>
          <w:color w:val="FF0000"/>
        </w:rPr>
        <w:t>Fig. 6</w:t>
      </w:r>
      <w:r w:rsidR="00A87B10" w:rsidRPr="00E91638">
        <w:rPr>
          <w:color w:val="000000" w:themeColor="text1"/>
        </w:rPr>
        <w:t>).</w:t>
      </w:r>
      <w:r w:rsidR="00C00BF9">
        <w:rPr>
          <w:color w:val="000000" w:themeColor="text1"/>
        </w:rPr>
        <w:t xml:space="preserve"> However, the</w:t>
      </w:r>
      <w:r w:rsidR="00EB26CA">
        <w:rPr>
          <w:color w:val="000000" w:themeColor="text1"/>
        </w:rPr>
        <w:t xml:space="preserve"> contact exposed goats showed </w:t>
      </w:r>
      <w:r w:rsidR="008F441E" w:rsidRPr="00C766F8">
        <w:t>vac</w:t>
      </w:r>
      <w:r w:rsidR="008F441E">
        <w:t xml:space="preserve">uolation of keratinocytes </w:t>
      </w:r>
      <w:r w:rsidR="008F441E" w:rsidRPr="00C766F8">
        <w:t>and epidermal parakeratosis</w:t>
      </w:r>
      <w:r w:rsidR="008F441E">
        <w:t xml:space="preserve"> (</w:t>
      </w:r>
      <w:r w:rsidR="008F441E" w:rsidRPr="00BE7D13">
        <w:rPr>
          <w:color w:val="FF0000"/>
        </w:rPr>
        <w:t>Fig.7</w:t>
      </w:r>
      <w:r w:rsidR="008F441E">
        <w:t xml:space="preserve">) while the </w:t>
      </w:r>
      <w:r w:rsidR="00BE7D13">
        <w:t>un-infested</w:t>
      </w:r>
      <w:r w:rsidR="008F441E">
        <w:t xml:space="preserve"> control group had normal</w:t>
      </w:r>
      <w:r w:rsidR="00BE7D13">
        <w:t xml:space="preserve"> skin histo</w:t>
      </w:r>
      <w:r w:rsidR="0092219F">
        <w:t xml:space="preserve">logy </w:t>
      </w:r>
      <w:r w:rsidR="00BE7D13">
        <w:t xml:space="preserve">characterized by a thin layer of epidermis overlying </w:t>
      </w:r>
      <w:r w:rsidR="0092219F">
        <w:t xml:space="preserve">  </w:t>
      </w:r>
      <w:r w:rsidR="00BE7D13">
        <w:t xml:space="preserve">a </w:t>
      </w:r>
      <w:r w:rsidR="0092219F">
        <w:t>vascular dermis</w:t>
      </w:r>
      <w:r w:rsidR="00BE7D13">
        <w:t xml:space="preserve"> with intact hair follicles (</w:t>
      </w:r>
      <w:r w:rsidR="00BE7D13" w:rsidRPr="00BE7D13">
        <w:rPr>
          <w:color w:val="FF0000"/>
        </w:rPr>
        <w:t>Fig.</w:t>
      </w:r>
      <w:r w:rsidR="00BE7D13">
        <w:rPr>
          <w:color w:val="FF0000"/>
        </w:rPr>
        <w:t>8).</w:t>
      </w:r>
    </w:p>
    <w:p w:rsidR="00A07DC6" w:rsidRPr="00E91638" w:rsidRDefault="00A07DC6" w:rsidP="00E91638">
      <w:pPr>
        <w:spacing w:line="480" w:lineRule="auto"/>
        <w:jc w:val="both"/>
        <w:rPr>
          <w:color w:val="000000" w:themeColor="text1"/>
        </w:rPr>
      </w:pPr>
    </w:p>
    <w:p w:rsidR="00784CA7" w:rsidRPr="00E91638" w:rsidRDefault="0091173F" w:rsidP="00E91638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91638">
        <w:rPr>
          <w:rFonts w:ascii="Times New Roman" w:hAnsi="Times New Roman"/>
          <w:b/>
          <w:bCs/>
          <w:color w:val="000000" w:themeColor="text1"/>
          <w:sz w:val="24"/>
          <w:szCs w:val="24"/>
        </w:rPr>
        <w:t>DISCUSSION</w:t>
      </w:r>
    </w:p>
    <w:p w:rsidR="00F46E48" w:rsidRPr="00E91638" w:rsidRDefault="00AA294B" w:rsidP="00E91638">
      <w:pPr>
        <w:autoSpaceDE w:val="0"/>
        <w:autoSpaceDN w:val="0"/>
        <w:adjustRightInd w:val="0"/>
        <w:spacing w:line="480" w:lineRule="auto"/>
        <w:jc w:val="both"/>
        <w:rPr>
          <w:color w:val="FF0000"/>
        </w:rPr>
      </w:pPr>
      <w:r w:rsidRPr="00E91638">
        <w:rPr>
          <w:rFonts w:eastAsiaTheme="minorHAnsi"/>
          <w:color w:val="000000" w:themeColor="text1"/>
        </w:rPr>
        <w:t xml:space="preserve">A lot </w:t>
      </w:r>
      <w:r w:rsidR="00BF11FA" w:rsidRPr="00E91638">
        <w:rPr>
          <w:rFonts w:eastAsiaTheme="minorHAnsi"/>
          <w:color w:val="000000" w:themeColor="text1"/>
        </w:rPr>
        <w:t>of researchers</w:t>
      </w:r>
      <w:r w:rsidRPr="00E91638">
        <w:rPr>
          <w:rFonts w:eastAsiaTheme="minorHAnsi"/>
          <w:color w:val="000000" w:themeColor="text1"/>
        </w:rPr>
        <w:t xml:space="preserve"> have been trying to understand the pathogenesis of </w:t>
      </w:r>
      <w:r w:rsidRPr="00E91638">
        <w:rPr>
          <w:color w:val="000000" w:themeColor="text1"/>
        </w:rPr>
        <w:t>sarcoptic mange</w:t>
      </w:r>
      <w:r w:rsidRPr="00E91638">
        <w:rPr>
          <w:rFonts w:eastAsiaTheme="minorHAnsi"/>
          <w:color w:val="000000" w:themeColor="text1"/>
        </w:rPr>
        <w:t xml:space="preserve"> for years.</w:t>
      </w:r>
      <w:r w:rsidR="00BF11FA" w:rsidRPr="00E91638">
        <w:rPr>
          <w:rFonts w:eastAsiaTheme="minorHAnsi"/>
          <w:color w:val="000000" w:themeColor="text1"/>
        </w:rPr>
        <w:t xml:space="preserve"> However, different factors have been found to be responsible for lesions</w:t>
      </w:r>
      <w:r w:rsidR="00B54F3A" w:rsidRPr="00E91638">
        <w:rPr>
          <w:rFonts w:eastAsiaTheme="minorHAnsi"/>
          <w:color w:val="000000" w:themeColor="text1"/>
        </w:rPr>
        <w:t xml:space="preserve">, but the </w:t>
      </w:r>
      <w:r w:rsidR="00BF11FA" w:rsidRPr="00E91638">
        <w:rPr>
          <w:rFonts w:eastAsiaTheme="minorHAnsi"/>
          <w:color w:val="000000" w:themeColor="text1"/>
        </w:rPr>
        <w:t xml:space="preserve">most </w:t>
      </w:r>
      <w:r w:rsidR="00B54F3A" w:rsidRPr="00E91638">
        <w:rPr>
          <w:rFonts w:eastAsiaTheme="minorHAnsi"/>
          <w:color w:val="000000" w:themeColor="text1"/>
        </w:rPr>
        <w:t>common hypothesis</w:t>
      </w:r>
      <w:r w:rsidR="00BF11FA" w:rsidRPr="00E91638">
        <w:rPr>
          <w:rFonts w:eastAsiaTheme="minorHAnsi"/>
          <w:color w:val="000000" w:themeColor="text1"/>
        </w:rPr>
        <w:t xml:space="preserve"> include</w:t>
      </w:r>
      <w:r w:rsidR="002464B2" w:rsidRPr="00E91638">
        <w:rPr>
          <w:rFonts w:eastAsiaTheme="minorHAnsi"/>
          <w:color w:val="000000" w:themeColor="text1"/>
        </w:rPr>
        <w:t xml:space="preserve"> malnutrition,</w:t>
      </w:r>
      <w:r w:rsidR="00BF11FA" w:rsidRPr="00E91638">
        <w:rPr>
          <w:rFonts w:eastAsiaTheme="minorHAnsi"/>
          <w:color w:val="000000" w:themeColor="text1"/>
        </w:rPr>
        <w:t xml:space="preserve"> </w:t>
      </w:r>
      <w:r w:rsidR="00B54F3A" w:rsidRPr="00E91638">
        <w:rPr>
          <w:rFonts w:eastAsiaTheme="minorHAnsi"/>
          <w:color w:val="000000" w:themeColor="text1"/>
        </w:rPr>
        <w:t xml:space="preserve">immunodeficiency and </w:t>
      </w:r>
      <w:r w:rsidR="00BF11FA" w:rsidRPr="00E91638">
        <w:rPr>
          <w:rFonts w:eastAsiaTheme="minorHAnsi"/>
          <w:color w:val="000000" w:themeColor="text1"/>
        </w:rPr>
        <w:t>oxidative stress</w:t>
      </w:r>
      <w:r w:rsidR="00B54F3A" w:rsidRPr="00E91638">
        <w:rPr>
          <w:rFonts w:eastAsiaTheme="minorHAnsi"/>
          <w:color w:val="000000" w:themeColor="text1"/>
        </w:rPr>
        <w:t xml:space="preserve"> </w:t>
      </w:r>
      <w:r w:rsidR="00BC3A2B" w:rsidRPr="00E91638">
        <w:rPr>
          <w:color w:val="000000" w:themeColor="text1"/>
        </w:rPr>
        <w:t xml:space="preserve">(Camkerten </w:t>
      </w:r>
      <w:r w:rsidR="00BC3A2B" w:rsidRPr="00E91638">
        <w:rPr>
          <w:i/>
          <w:color w:val="000000" w:themeColor="text1"/>
        </w:rPr>
        <w:t>et al.,</w:t>
      </w:r>
      <w:r w:rsidR="00BC3A2B" w:rsidRPr="00E91638">
        <w:rPr>
          <w:color w:val="000000" w:themeColor="text1"/>
        </w:rPr>
        <w:t xml:space="preserve"> 2009: Ujjwal and Dey 2010).  </w:t>
      </w:r>
      <w:r w:rsidR="00B54F3A" w:rsidRPr="00E91638">
        <w:rPr>
          <w:color w:val="000000" w:themeColor="text1"/>
        </w:rPr>
        <w:t xml:space="preserve">As observed in this study, </w:t>
      </w:r>
      <w:r w:rsidR="00D3280F" w:rsidRPr="00E91638">
        <w:rPr>
          <w:color w:val="000000" w:themeColor="text1"/>
        </w:rPr>
        <w:t xml:space="preserve">infestation of goats with sarcoptic mange </w:t>
      </w:r>
      <w:r w:rsidR="001E6F20" w:rsidRPr="00E91638">
        <w:rPr>
          <w:color w:val="000000" w:themeColor="text1"/>
        </w:rPr>
        <w:t>showed</w:t>
      </w:r>
      <w:r w:rsidR="007D4ABD" w:rsidRPr="00E91638">
        <w:rPr>
          <w:color w:val="000000" w:themeColor="text1"/>
        </w:rPr>
        <w:t xml:space="preserve"> a reduction in serum vitamin A </w:t>
      </w:r>
      <w:r w:rsidR="001E6F20" w:rsidRPr="00E91638">
        <w:rPr>
          <w:color w:val="000000" w:themeColor="text1"/>
        </w:rPr>
        <w:t>as well as low</w:t>
      </w:r>
      <w:r w:rsidR="007D4ABD" w:rsidRPr="00E91638">
        <w:rPr>
          <w:color w:val="000000" w:themeColor="text1"/>
        </w:rPr>
        <w:t xml:space="preserve"> zinc and copper concentrat</w:t>
      </w:r>
      <w:r w:rsidR="00F42A15" w:rsidRPr="00E91638">
        <w:rPr>
          <w:color w:val="000000" w:themeColor="text1"/>
        </w:rPr>
        <w:t>ions</w:t>
      </w:r>
      <w:r w:rsidR="001E6F20" w:rsidRPr="00E91638">
        <w:rPr>
          <w:color w:val="000000" w:themeColor="text1"/>
        </w:rPr>
        <w:t>.</w:t>
      </w:r>
      <w:r w:rsidR="00F42A15" w:rsidRPr="00E91638">
        <w:rPr>
          <w:color w:val="000000" w:themeColor="text1"/>
        </w:rPr>
        <w:t xml:space="preserve"> </w:t>
      </w:r>
      <w:r w:rsidR="001E6F20" w:rsidRPr="00E91638">
        <w:rPr>
          <w:color w:val="000000" w:themeColor="text1"/>
        </w:rPr>
        <w:t>This was more pronounced</w:t>
      </w:r>
      <w:r w:rsidR="00812326" w:rsidRPr="00E91638">
        <w:rPr>
          <w:color w:val="000000" w:themeColor="text1"/>
        </w:rPr>
        <w:t xml:space="preserve"> in the naturally infested goats </w:t>
      </w:r>
      <w:r w:rsidR="00812326" w:rsidRPr="00E91638">
        <w:rPr>
          <w:color w:val="FF0000"/>
        </w:rPr>
        <w:t xml:space="preserve">compared to the </w:t>
      </w:r>
      <w:r w:rsidR="005400AE" w:rsidRPr="00E91638">
        <w:rPr>
          <w:color w:val="FF0000"/>
        </w:rPr>
        <w:t>contact infested</w:t>
      </w:r>
      <w:r w:rsidR="00812326" w:rsidRPr="00E91638">
        <w:rPr>
          <w:color w:val="FF0000"/>
        </w:rPr>
        <w:t xml:space="preserve"> group</w:t>
      </w:r>
      <w:r w:rsidR="00812326" w:rsidRPr="00E91638">
        <w:rPr>
          <w:color w:val="000000" w:themeColor="text1"/>
        </w:rPr>
        <w:t>. This may be due to the duration of the infestation in the naturally infested goats especially</w:t>
      </w:r>
      <w:r w:rsidR="00B730CE" w:rsidRPr="00E91638">
        <w:rPr>
          <w:color w:val="000000" w:themeColor="text1"/>
        </w:rPr>
        <w:t xml:space="preserve"> the</w:t>
      </w:r>
      <w:r w:rsidR="00D3280F" w:rsidRPr="00E91638">
        <w:rPr>
          <w:color w:val="000000" w:themeColor="text1"/>
        </w:rPr>
        <w:t xml:space="preserve"> severely infested group, which had significantly lower serum copper levels compared to the un-infested control. </w:t>
      </w:r>
      <w:r w:rsidR="00784CA7" w:rsidRPr="00E91638">
        <w:rPr>
          <w:color w:val="000000" w:themeColor="text1"/>
        </w:rPr>
        <w:t xml:space="preserve">Although, there is no report available on the status </w:t>
      </w:r>
      <w:r w:rsidR="00784CA7" w:rsidRPr="00E91638">
        <w:rPr>
          <w:color w:val="000000" w:themeColor="text1"/>
        </w:rPr>
        <w:lastRenderedPageBreak/>
        <w:t xml:space="preserve">of vitamin A, </w:t>
      </w:r>
      <w:r w:rsidR="00C431A6" w:rsidRPr="00E91638">
        <w:rPr>
          <w:color w:val="FF0000"/>
        </w:rPr>
        <w:t>zinc and copper</w:t>
      </w:r>
      <w:r w:rsidR="00C431A6" w:rsidRPr="00E91638">
        <w:rPr>
          <w:color w:val="000000" w:themeColor="text1"/>
        </w:rPr>
        <w:t xml:space="preserve"> </w:t>
      </w:r>
      <w:r w:rsidR="00784CA7" w:rsidRPr="00E91638">
        <w:rPr>
          <w:color w:val="000000" w:themeColor="text1"/>
        </w:rPr>
        <w:t>conc</w:t>
      </w:r>
      <w:r w:rsidR="00C431A6" w:rsidRPr="00E91638">
        <w:rPr>
          <w:color w:val="000000" w:themeColor="text1"/>
        </w:rPr>
        <w:t>entration</w:t>
      </w:r>
      <w:r w:rsidR="00784CA7" w:rsidRPr="00E91638">
        <w:rPr>
          <w:color w:val="000000" w:themeColor="text1"/>
        </w:rPr>
        <w:t xml:space="preserve"> in </w:t>
      </w:r>
      <w:r w:rsidR="00784CA7" w:rsidRPr="00E91638">
        <w:rPr>
          <w:i/>
          <w:color w:val="FF0000"/>
        </w:rPr>
        <w:t>Sarcoptes</w:t>
      </w:r>
      <w:r w:rsidR="00C431A6" w:rsidRPr="00E91638">
        <w:rPr>
          <w:i/>
          <w:color w:val="FF0000"/>
        </w:rPr>
        <w:t xml:space="preserve"> </w:t>
      </w:r>
      <w:r w:rsidR="00784CA7" w:rsidRPr="00E91638">
        <w:rPr>
          <w:i/>
          <w:color w:val="FF0000"/>
        </w:rPr>
        <w:t>scabiei</w:t>
      </w:r>
      <w:r w:rsidR="00186762" w:rsidRPr="00E91638">
        <w:rPr>
          <w:i/>
          <w:color w:val="000000" w:themeColor="text1"/>
        </w:rPr>
        <w:t xml:space="preserve"> </w:t>
      </w:r>
      <w:r w:rsidR="000902EC" w:rsidRPr="00E91638">
        <w:rPr>
          <w:color w:val="000000" w:themeColor="text1"/>
        </w:rPr>
        <w:t>infested goats</w:t>
      </w:r>
      <w:r w:rsidR="00784CA7" w:rsidRPr="00E91638">
        <w:rPr>
          <w:color w:val="000000" w:themeColor="text1"/>
        </w:rPr>
        <w:t xml:space="preserve">, </w:t>
      </w:r>
      <w:r w:rsidR="001B53FB" w:rsidRPr="00E91638">
        <w:rPr>
          <w:color w:val="000000" w:themeColor="text1"/>
        </w:rPr>
        <w:t xml:space="preserve">available information on mange infested dogs </w:t>
      </w:r>
      <w:r w:rsidR="00B730CE" w:rsidRPr="00E91638">
        <w:rPr>
          <w:color w:val="000000" w:themeColor="text1"/>
        </w:rPr>
        <w:t xml:space="preserve">and cattle </w:t>
      </w:r>
      <w:r w:rsidR="001B53FB" w:rsidRPr="00E91638">
        <w:rPr>
          <w:color w:val="000000" w:themeColor="text1"/>
        </w:rPr>
        <w:t>indicates tha</w:t>
      </w:r>
      <w:r w:rsidR="005D56E8" w:rsidRPr="00E91638">
        <w:rPr>
          <w:color w:val="000000" w:themeColor="text1"/>
        </w:rPr>
        <w:t>t zinc, copper and vitamin A</w:t>
      </w:r>
      <w:r w:rsidR="001B53FB" w:rsidRPr="00E91638">
        <w:rPr>
          <w:color w:val="000000" w:themeColor="text1"/>
        </w:rPr>
        <w:t xml:space="preserve"> concentrations in serum </w:t>
      </w:r>
      <w:r w:rsidR="00F10C16" w:rsidRPr="00E91638">
        <w:rPr>
          <w:color w:val="000000" w:themeColor="text1"/>
        </w:rPr>
        <w:t>reduced</w:t>
      </w:r>
      <w:r w:rsidR="001B53FB" w:rsidRPr="00E91638">
        <w:rPr>
          <w:color w:val="000000" w:themeColor="text1"/>
        </w:rPr>
        <w:t xml:space="preserve"> significantly </w:t>
      </w:r>
      <w:r w:rsidR="00BC3A2B" w:rsidRPr="00E91638">
        <w:rPr>
          <w:color w:val="000000" w:themeColor="text1"/>
        </w:rPr>
        <w:t>(</w:t>
      </w:r>
      <w:r w:rsidR="005548F7" w:rsidRPr="00E91638">
        <w:rPr>
          <w:color w:val="000000" w:themeColor="text1"/>
        </w:rPr>
        <w:t xml:space="preserve">Kozat </w:t>
      </w:r>
      <w:r w:rsidR="005548F7" w:rsidRPr="00E91638">
        <w:rPr>
          <w:i/>
          <w:color w:val="000000" w:themeColor="text1"/>
        </w:rPr>
        <w:t xml:space="preserve">et al., </w:t>
      </w:r>
      <w:r w:rsidR="005548F7" w:rsidRPr="00E91638">
        <w:rPr>
          <w:color w:val="000000" w:themeColor="text1"/>
        </w:rPr>
        <w:t xml:space="preserve">2005; Khatak and Khurana, 2011; </w:t>
      </w:r>
      <w:r w:rsidR="00BC3A2B" w:rsidRPr="00E91638">
        <w:rPr>
          <w:color w:val="000000" w:themeColor="text1"/>
        </w:rPr>
        <w:t xml:space="preserve">Beigh </w:t>
      </w:r>
      <w:r w:rsidR="00BC3A2B" w:rsidRPr="00E91638">
        <w:rPr>
          <w:i/>
          <w:color w:val="000000" w:themeColor="text1"/>
        </w:rPr>
        <w:t>et al.,</w:t>
      </w:r>
      <w:r w:rsidR="00BC3A2B" w:rsidRPr="00E91638">
        <w:rPr>
          <w:color w:val="000000" w:themeColor="text1"/>
        </w:rPr>
        <w:t xml:space="preserve"> 2016)</w:t>
      </w:r>
      <w:r w:rsidR="001B53FB" w:rsidRPr="00E91638">
        <w:rPr>
          <w:color w:val="000000" w:themeColor="text1"/>
        </w:rPr>
        <w:t xml:space="preserve">. </w:t>
      </w:r>
      <w:r w:rsidR="00F704D5" w:rsidRPr="00E91638">
        <w:rPr>
          <w:color w:val="000000" w:themeColor="text1"/>
        </w:rPr>
        <w:t>The d</w:t>
      </w:r>
      <w:r w:rsidR="001D7EFD" w:rsidRPr="00E91638">
        <w:rPr>
          <w:color w:val="000000" w:themeColor="text1"/>
        </w:rPr>
        <w:t xml:space="preserve">ecreased level of vitamin A </w:t>
      </w:r>
      <w:r w:rsidR="009B0B3F" w:rsidRPr="00E91638">
        <w:rPr>
          <w:color w:val="000000" w:themeColor="text1"/>
        </w:rPr>
        <w:t xml:space="preserve">was attributed to a concurrent decrease in zinc concentration in serum because zinc is required for the metabolism of vitamin A </w:t>
      </w:r>
      <w:r w:rsidR="00AB2ED9" w:rsidRPr="00E91638">
        <w:rPr>
          <w:color w:val="000000" w:themeColor="text1"/>
        </w:rPr>
        <w:t>(</w:t>
      </w:r>
      <w:r w:rsidR="005F5EA1" w:rsidRPr="00E91638">
        <w:rPr>
          <w:rFonts w:eastAsia="ACaslonPro-Regular"/>
          <w:color w:val="000000" w:themeColor="text1"/>
        </w:rPr>
        <w:t>Christian and West 1998</w:t>
      </w:r>
      <w:r w:rsidR="005F5EA1" w:rsidRPr="00E91638">
        <w:rPr>
          <w:color w:val="000000" w:themeColor="text1"/>
        </w:rPr>
        <w:t>;</w:t>
      </w:r>
      <w:r w:rsidR="00186762" w:rsidRPr="00E91638">
        <w:rPr>
          <w:color w:val="000000" w:themeColor="text1"/>
        </w:rPr>
        <w:t xml:space="preserve"> </w:t>
      </w:r>
      <w:r w:rsidR="005F5EA1" w:rsidRPr="00E91638">
        <w:rPr>
          <w:color w:val="000000" w:themeColor="text1"/>
        </w:rPr>
        <w:t>Beigh</w:t>
      </w:r>
      <w:r w:rsidR="005F5EA1" w:rsidRPr="00E91638">
        <w:rPr>
          <w:i/>
          <w:color w:val="000000" w:themeColor="text1"/>
        </w:rPr>
        <w:t xml:space="preserve"> et al.,</w:t>
      </w:r>
      <w:r w:rsidR="005F5EA1" w:rsidRPr="00E91638">
        <w:rPr>
          <w:color w:val="000000" w:themeColor="text1"/>
        </w:rPr>
        <w:t xml:space="preserve"> 2014)</w:t>
      </w:r>
      <w:r w:rsidR="009B0B3F" w:rsidRPr="00E91638">
        <w:rPr>
          <w:color w:val="000000" w:themeColor="text1"/>
        </w:rPr>
        <w:t>.</w:t>
      </w:r>
      <w:r w:rsidR="00E5385C" w:rsidRPr="00E91638">
        <w:rPr>
          <w:color w:val="FF0000"/>
        </w:rPr>
        <w:t>Vitamin A stimulates fibroblast, the cell response for developing tissues that keeps skin firm and healthy.</w:t>
      </w:r>
      <w:r w:rsidR="00E3502D" w:rsidRPr="00E91638">
        <w:rPr>
          <w:color w:val="000000" w:themeColor="text1"/>
        </w:rPr>
        <w:t xml:space="preserve"> Moreover, vitamin A,</w:t>
      </w:r>
      <w:r w:rsidR="00784CA7" w:rsidRPr="00E91638">
        <w:rPr>
          <w:color w:val="000000" w:themeColor="text1"/>
        </w:rPr>
        <w:t xml:space="preserve"> zinc and copper are well known nutritional antioxidants in addition to their other functions in the body </w:t>
      </w:r>
      <w:r w:rsidR="00A24193" w:rsidRPr="00E91638">
        <w:rPr>
          <w:color w:val="000000" w:themeColor="text1"/>
        </w:rPr>
        <w:t>(</w:t>
      </w:r>
      <w:r w:rsidR="009A6FD8" w:rsidRPr="00E91638">
        <w:rPr>
          <w:color w:val="000000" w:themeColor="text1"/>
        </w:rPr>
        <w:t xml:space="preserve">Bickers and Athar 2006; </w:t>
      </w:r>
      <w:r w:rsidR="00A24193" w:rsidRPr="00E91638">
        <w:rPr>
          <w:color w:val="000000" w:themeColor="text1"/>
        </w:rPr>
        <w:t xml:space="preserve">Dimri </w:t>
      </w:r>
      <w:r w:rsidR="00A24193" w:rsidRPr="00E91638">
        <w:rPr>
          <w:i/>
          <w:color w:val="000000" w:themeColor="text1"/>
        </w:rPr>
        <w:t>et al.</w:t>
      </w:r>
      <w:r w:rsidR="008266F6" w:rsidRPr="00E91638">
        <w:rPr>
          <w:i/>
          <w:color w:val="000000" w:themeColor="text1"/>
        </w:rPr>
        <w:t>,</w:t>
      </w:r>
      <w:r w:rsidR="008266F6" w:rsidRPr="00E91638">
        <w:rPr>
          <w:color w:val="000000" w:themeColor="text1"/>
        </w:rPr>
        <w:t xml:space="preserve"> 2008</w:t>
      </w:r>
      <w:r w:rsidR="00A24193" w:rsidRPr="00E91638">
        <w:rPr>
          <w:color w:val="000000" w:themeColor="text1"/>
        </w:rPr>
        <w:t>)</w:t>
      </w:r>
      <w:r w:rsidR="00784CA7" w:rsidRPr="00E91638">
        <w:rPr>
          <w:color w:val="000000" w:themeColor="text1"/>
        </w:rPr>
        <w:t>.</w:t>
      </w:r>
      <w:r w:rsidR="00E5385C" w:rsidRPr="00E91638">
        <w:rPr>
          <w:color w:val="000000"/>
        </w:rPr>
        <w:t xml:space="preserve"> </w:t>
      </w:r>
      <w:r w:rsidR="00E3502D" w:rsidRPr="00E91638">
        <w:rPr>
          <w:color w:val="000000" w:themeColor="text1"/>
        </w:rPr>
        <w:t xml:space="preserve">It appears that decrease in their serum levels in mange infested animals may be due to over utilization arising from increased synthesis of antioxidant enzymes to counter the effects of mange-induced oxidative stress </w:t>
      </w:r>
      <w:r w:rsidR="008266F6" w:rsidRPr="00E91638">
        <w:rPr>
          <w:color w:val="000000" w:themeColor="text1"/>
        </w:rPr>
        <w:t>(</w:t>
      </w:r>
      <w:r w:rsidR="008266F6" w:rsidRPr="00E91638">
        <w:rPr>
          <w:rFonts w:eastAsia="ACaslonPro-Regular"/>
          <w:color w:val="000000" w:themeColor="text1"/>
          <w:lang w:val="en-GB"/>
        </w:rPr>
        <w:t>Ewans and Halliwell, 2001</w:t>
      </w:r>
      <w:r w:rsidR="009A6FD8" w:rsidRPr="00E91638">
        <w:rPr>
          <w:color w:val="000000" w:themeColor="text1"/>
        </w:rPr>
        <w:t xml:space="preserve">, </w:t>
      </w:r>
      <w:r w:rsidR="008266F6" w:rsidRPr="00E91638">
        <w:rPr>
          <w:color w:val="000000" w:themeColor="text1"/>
        </w:rPr>
        <w:t xml:space="preserve">Beigh </w:t>
      </w:r>
      <w:r w:rsidR="008266F6" w:rsidRPr="00E91638">
        <w:rPr>
          <w:i/>
          <w:color w:val="000000" w:themeColor="text1"/>
        </w:rPr>
        <w:t>et al.,</w:t>
      </w:r>
      <w:r w:rsidR="008266F6" w:rsidRPr="00E91638">
        <w:rPr>
          <w:color w:val="000000" w:themeColor="text1"/>
        </w:rPr>
        <w:t xml:space="preserve"> 2016)</w:t>
      </w:r>
      <w:r w:rsidR="00E61208" w:rsidRPr="00E91638">
        <w:rPr>
          <w:color w:val="000000" w:themeColor="text1"/>
        </w:rPr>
        <w:t>.</w:t>
      </w:r>
      <w:r w:rsidR="00F02822" w:rsidRPr="00E91638">
        <w:rPr>
          <w:color w:val="000000" w:themeColor="text1"/>
        </w:rPr>
        <w:t xml:space="preserve">The observed microscopic lesions in the skin of the infested goats </w:t>
      </w:r>
      <w:r w:rsidR="004F55F6" w:rsidRPr="00E91638">
        <w:rPr>
          <w:color w:val="000000" w:themeColor="text1"/>
        </w:rPr>
        <w:t xml:space="preserve">were consistent with previous reports </w:t>
      </w:r>
      <w:r w:rsidR="00C57D49" w:rsidRPr="00E91638">
        <w:rPr>
          <w:color w:val="000000" w:themeColor="text1"/>
        </w:rPr>
        <w:t>(</w:t>
      </w:r>
      <w:r w:rsidR="005A08E2" w:rsidRPr="00E91638">
        <w:rPr>
          <w:color w:val="000000" w:themeColor="text1"/>
        </w:rPr>
        <w:t>Morris</w:t>
      </w:r>
      <w:r w:rsidR="00EF6066" w:rsidRPr="00E91638">
        <w:rPr>
          <w:color w:val="000000" w:themeColor="text1"/>
        </w:rPr>
        <w:t xml:space="preserve"> and</w:t>
      </w:r>
      <w:r w:rsidR="00D468C0" w:rsidRPr="00E91638">
        <w:rPr>
          <w:color w:val="000000" w:themeColor="text1"/>
        </w:rPr>
        <w:t xml:space="preserve"> </w:t>
      </w:r>
      <w:r w:rsidR="005A08E2" w:rsidRPr="00E91638">
        <w:rPr>
          <w:color w:val="000000" w:themeColor="text1"/>
        </w:rPr>
        <w:t>Dunstan</w:t>
      </w:r>
      <w:r w:rsidR="007C623A" w:rsidRPr="00E91638">
        <w:rPr>
          <w:color w:val="000000" w:themeColor="text1"/>
        </w:rPr>
        <w:t>, 1996</w:t>
      </w:r>
      <w:r w:rsidR="00C57D49" w:rsidRPr="00E91638">
        <w:rPr>
          <w:rFonts w:eastAsiaTheme="minorHAnsi"/>
          <w:color w:val="000000" w:themeColor="text1"/>
          <w:lang w:val="en-GB"/>
        </w:rPr>
        <w:t>)</w:t>
      </w:r>
      <w:r w:rsidR="004F55F6" w:rsidRPr="00E91638">
        <w:rPr>
          <w:color w:val="000000" w:themeColor="text1"/>
        </w:rPr>
        <w:t>. It appears that prolonged irritation caused by the activities of the mange mites on the skin contribute also to the microscopic lesions observed such as acanthosis, hyperkeratosis and pustular</w:t>
      </w:r>
      <w:r w:rsidR="00B54F3A" w:rsidRPr="00E91638">
        <w:rPr>
          <w:color w:val="000000" w:themeColor="text1"/>
        </w:rPr>
        <w:t xml:space="preserve"> </w:t>
      </w:r>
      <w:r w:rsidR="004F55F6" w:rsidRPr="00E91638">
        <w:rPr>
          <w:color w:val="000000" w:themeColor="text1"/>
        </w:rPr>
        <w:t>epidermitis, which may have resulted from microbial contamination of the scratch wounds.</w:t>
      </w:r>
      <w:r w:rsidR="00635CE0" w:rsidRPr="00E91638">
        <w:rPr>
          <w:color w:val="000000" w:themeColor="text1"/>
        </w:rPr>
        <w:t xml:space="preserve"> Previous reports also suggest </w:t>
      </w:r>
      <w:r w:rsidR="00635CE0" w:rsidRPr="00E91638">
        <w:rPr>
          <w:color w:val="000000" w:themeColor="text1"/>
        </w:rPr>
        <w:lastRenderedPageBreak/>
        <w:t xml:space="preserve">that skin </w:t>
      </w:r>
      <w:r w:rsidR="0058232D" w:rsidRPr="00E91638">
        <w:rPr>
          <w:color w:val="FF0000"/>
        </w:rPr>
        <w:t>damage</w:t>
      </w:r>
      <w:r w:rsidR="00635CE0" w:rsidRPr="00E91638">
        <w:rPr>
          <w:color w:val="000000" w:themeColor="text1"/>
        </w:rPr>
        <w:t xml:space="preserve">, blood loss as a result of parasitic activity and subsequent loss of copper binding proteins (ceruloplasmin) from skin lesions may lead reduction of zinc and copper concentration in blood (Boosalis </w:t>
      </w:r>
      <w:r w:rsidR="00635CE0" w:rsidRPr="00E91638">
        <w:rPr>
          <w:i/>
          <w:color w:val="000000" w:themeColor="text1"/>
        </w:rPr>
        <w:t>et al.,</w:t>
      </w:r>
      <w:r w:rsidR="00635CE0" w:rsidRPr="00E91638">
        <w:rPr>
          <w:color w:val="000000" w:themeColor="text1"/>
        </w:rPr>
        <w:t xml:space="preserve"> 1986; Stehbens, 2003).</w:t>
      </w:r>
      <w:r w:rsidR="007B65F4" w:rsidRPr="00E91638">
        <w:rPr>
          <w:color w:val="000000" w:themeColor="text1"/>
        </w:rPr>
        <w:t xml:space="preserve"> </w:t>
      </w:r>
      <w:r w:rsidR="00635CE0" w:rsidRPr="00E91638">
        <w:rPr>
          <w:color w:val="000000" w:themeColor="text1"/>
        </w:rPr>
        <w:t xml:space="preserve">Zinc and copper play a role in skin formation and wound repair at the stage of cell proliferation, re-epithelization and keratinization (Borkow </w:t>
      </w:r>
      <w:r w:rsidR="00635CE0" w:rsidRPr="00E91638">
        <w:rPr>
          <w:i/>
          <w:color w:val="000000" w:themeColor="text1"/>
        </w:rPr>
        <w:t>et al.,</w:t>
      </w:r>
      <w:r w:rsidR="00635CE0" w:rsidRPr="00E91638">
        <w:rPr>
          <w:color w:val="000000" w:themeColor="text1"/>
        </w:rPr>
        <w:t xml:space="preserve"> 2008; Pickart, 2008)</w:t>
      </w:r>
      <w:r w:rsidR="007A4CC3" w:rsidRPr="00E91638">
        <w:rPr>
          <w:color w:val="000000"/>
        </w:rPr>
        <w:t xml:space="preserve">. </w:t>
      </w:r>
      <w:r w:rsidR="007A4CC3" w:rsidRPr="00E91638">
        <w:rPr>
          <w:color w:val="FF0000"/>
        </w:rPr>
        <w:t xml:space="preserve">Thus, zinc is found in cells throughout the body where it helps to boost the body's defensive (immune) system </w:t>
      </w:r>
      <w:r w:rsidR="00AC4009" w:rsidRPr="00E91638">
        <w:rPr>
          <w:color w:val="FF0000"/>
        </w:rPr>
        <w:t>and play</w:t>
      </w:r>
      <w:r w:rsidR="007A4CC3" w:rsidRPr="00E91638">
        <w:rPr>
          <w:color w:val="FF0000"/>
        </w:rPr>
        <w:t xml:space="preserve"> a role in cell division, cell growth and wound healing</w:t>
      </w:r>
      <w:r w:rsidR="00635CE0" w:rsidRPr="00E91638">
        <w:rPr>
          <w:color w:val="FF0000"/>
        </w:rPr>
        <w:t>.</w:t>
      </w:r>
      <w:r w:rsidR="00635CE0" w:rsidRPr="00E91638">
        <w:rPr>
          <w:color w:val="000000" w:themeColor="text1"/>
        </w:rPr>
        <w:t xml:space="preserve"> </w:t>
      </w:r>
      <w:r w:rsidR="00AC4009" w:rsidRPr="00E91638">
        <w:rPr>
          <w:color w:val="FF0000"/>
        </w:rPr>
        <w:t>T</w:t>
      </w:r>
      <w:r w:rsidR="00635CE0" w:rsidRPr="00E91638">
        <w:rPr>
          <w:color w:val="FF0000"/>
        </w:rPr>
        <w:t>he</w:t>
      </w:r>
      <w:r w:rsidR="00827350" w:rsidRPr="00E91638">
        <w:rPr>
          <w:color w:val="000000" w:themeColor="text1"/>
        </w:rPr>
        <w:t xml:space="preserve"> local utilization and increased</w:t>
      </w:r>
      <w:r w:rsidR="00635CE0" w:rsidRPr="00E91638">
        <w:rPr>
          <w:color w:val="000000" w:themeColor="text1"/>
        </w:rPr>
        <w:t xml:space="preserve"> need for these </w:t>
      </w:r>
      <w:r w:rsidR="0012493F" w:rsidRPr="00E91638">
        <w:rPr>
          <w:color w:val="FF0000"/>
        </w:rPr>
        <w:t>nutrients</w:t>
      </w:r>
      <w:r w:rsidR="0012493F" w:rsidRPr="00E91638">
        <w:rPr>
          <w:color w:val="000000" w:themeColor="text1"/>
        </w:rPr>
        <w:t xml:space="preserve"> </w:t>
      </w:r>
      <w:r w:rsidR="00827350" w:rsidRPr="00E91638">
        <w:rPr>
          <w:color w:val="000000" w:themeColor="text1"/>
        </w:rPr>
        <w:t xml:space="preserve">following </w:t>
      </w:r>
      <w:r w:rsidR="00635CE0" w:rsidRPr="00E91638">
        <w:rPr>
          <w:color w:val="000000" w:themeColor="text1"/>
        </w:rPr>
        <w:t xml:space="preserve">skin lesions </w:t>
      </w:r>
      <w:r w:rsidR="00827350" w:rsidRPr="00E91638">
        <w:rPr>
          <w:color w:val="000000" w:themeColor="text1"/>
        </w:rPr>
        <w:t>of mange is also a contributory factor for</w:t>
      </w:r>
      <w:r w:rsidR="00635CE0" w:rsidRPr="00E91638">
        <w:rPr>
          <w:color w:val="000000" w:themeColor="text1"/>
        </w:rPr>
        <w:t xml:space="preserve"> the observed </w:t>
      </w:r>
      <w:r w:rsidR="00827350" w:rsidRPr="00E91638">
        <w:rPr>
          <w:color w:val="000000" w:themeColor="text1"/>
        </w:rPr>
        <w:t>serum</w:t>
      </w:r>
      <w:r w:rsidR="00635CE0" w:rsidRPr="00E91638">
        <w:rPr>
          <w:color w:val="000000" w:themeColor="text1"/>
        </w:rPr>
        <w:t xml:space="preserve"> concentration.</w:t>
      </w:r>
      <w:r w:rsidR="00B54F3A" w:rsidRPr="00E91638">
        <w:rPr>
          <w:color w:val="000000" w:themeColor="text1"/>
        </w:rPr>
        <w:t xml:space="preserve"> </w:t>
      </w:r>
      <w:r w:rsidR="00F46E48" w:rsidRPr="00E91638">
        <w:rPr>
          <w:color w:val="000000" w:themeColor="text1"/>
        </w:rPr>
        <w:t>From the results of the present study, it was concluded that disturbances in the serum levels of zinc, copper and vitamin A occur in caprine</w:t>
      </w:r>
      <w:r w:rsidR="00B54F3A" w:rsidRPr="00E91638">
        <w:rPr>
          <w:color w:val="000000" w:themeColor="text1"/>
        </w:rPr>
        <w:t xml:space="preserve"> </w:t>
      </w:r>
      <w:r w:rsidR="00F46E48" w:rsidRPr="00E91638">
        <w:rPr>
          <w:color w:val="000000" w:themeColor="text1"/>
        </w:rPr>
        <w:t>sarcoptic mange and were proportional to the duration and severity of the disease.</w:t>
      </w:r>
      <w:r w:rsidR="000E06A3" w:rsidRPr="00E91638">
        <w:rPr>
          <w:color w:val="000000" w:themeColor="text1"/>
        </w:rPr>
        <w:t xml:space="preserve"> Alterations in these nutrient</w:t>
      </w:r>
      <w:r w:rsidR="00FE3CB0" w:rsidRPr="00E91638">
        <w:rPr>
          <w:color w:val="000000" w:themeColor="text1"/>
        </w:rPr>
        <w:t>s</w:t>
      </w:r>
      <w:r w:rsidR="000E06A3" w:rsidRPr="00E91638">
        <w:rPr>
          <w:color w:val="000000" w:themeColor="text1"/>
        </w:rPr>
        <w:t xml:space="preserve"> may negatively influence the immune system and ensure that the di</w:t>
      </w:r>
      <w:r w:rsidR="009659C5" w:rsidRPr="00E91638">
        <w:rPr>
          <w:color w:val="000000" w:themeColor="text1"/>
        </w:rPr>
        <w:t xml:space="preserve">sease thrives in affected </w:t>
      </w:r>
      <w:r w:rsidR="00530D1C" w:rsidRPr="00E91638">
        <w:rPr>
          <w:color w:val="000000" w:themeColor="text1"/>
        </w:rPr>
        <w:t>hosts.</w:t>
      </w:r>
      <w:r w:rsidR="00530D1C" w:rsidRPr="00E91638">
        <w:rPr>
          <w:color w:val="FF0000"/>
        </w:rPr>
        <w:t xml:space="preserve"> Thus</w:t>
      </w:r>
      <w:r w:rsidR="009659C5" w:rsidRPr="00E91638">
        <w:rPr>
          <w:color w:val="FF0000"/>
        </w:rPr>
        <w:t>; it is important</w:t>
      </w:r>
      <w:r w:rsidR="00710739" w:rsidRPr="00E91638">
        <w:rPr>
          <w:color w:val="FF0000"/>
        </w:rPr>
        <w:t xml:space="preserve"> to consider </w:t>
      </w:r>
      <w:r w:rsidR="001F5AAD" w:rsidRPr="00E91638">
        <w:rPr>
          <w:color w:val="FF0000"/>
        </w:rPr>
        <w:t>nutritional deficiency of v</w:t>
      </w:r>
      <w:r w:rsidR="00B95798" w:rsidRPr="00E91638">
        <w:rPr>
          <w:color w:val="FF0000"/>
        </w:rPr>
        <w:t>itamin A, copper and zinc as one of the</w:t>
      </w:r>
      <w:r w:rsidR="001F5AAD" w:rsidRPr="00E91638">
        <w:rPr>
          <w:color w:val="FF0000"/>
        </w:rPr>
        <w:t xml:space="preserve"> factors</w:t>
      </w:r>
      <w:r w:rsidR="00B95798" w:rsidRPr="00E91638">
        <w:rPr>
          <w:color w:val="FF0000"/>
        </w:rPr>
        <w:t xml:space="preserve"> that predispose goats to sarcoptic mange.</w:t>
      </w:r>
      <w:r w:rsidR="00B95798" w:rsidRPr="00E91638">
        <w:rPr>
          <w:b/>
          <w:color w:val="000000" w:themeColor="text1"/>
        </w:rPr>
        <w:t xml:space="preserve"> </w:t>
      </w:r>
      <w:r w:rsidR="00530D1C" w:rsidRPr="00E91638">
        <w:rPr>
          <w:color w:val="FF0000"/>
        </w:rPr>
        <w:t>Therefore</w:t>
      </w:r>
      <w:r w:rsidR="00FE3CB0" w:rsidRPr="00E91638">
        <w:rPr>
          <w:color w:val="FF0000"/>
        </w:rPr>
        <w:t>,</w:t>
      </w:r>
      <w:r w:rsidR="00530D1C" w:rsidRPr="00E91638">
        <w:rPr>
          <w:color w:val="FF0000"/>
        </w:rPr>
        <w:t xml:space="preserve"> it is advised to add these nutrients within the program of treatment and prevention of sarcoptic </w:t>
      </w:r>
      <w:r w:rsidR="001F5AAD" w:rsidRPr="00E91638">
        <w:rPr>
          <w:color w:val="FF0000"/>
        </w:rPr>
        <w:t xml:space="preserve">       </w:t>
      </w:r>
      <w:r w:rsidR="00530D1C" w:rsidRPr="00E91638">
        <w:rPr>
          <w:color w:val="FF0000"/>
        </w:rPr>
        <w:t>mange</w:t>
      </w:r>
      <w:r w:rsidR="001F5AAD" w:rsidRPr="00E91638">
        <w:rPr>
          <w:color w:val="FF0000"/>
        </w:rPr>
        <w:t>.</w:t>
      </w:r>
      <w:r w:rsidR="00530D1C" w:rsidRPr="00E91638">
        <w:rPr>
          <w:color w:val="FF0000"/>
        </w:rPr>
        <w:br/>
      </w:r>
      <w:r w:rsidR="003457B9" w:rsidRPr="00E91638">
        <w:rPr>
          <w:b/>
          <w:color w:val="000000" w:themeColor="text1"/>
        </w:rPr>
        <w:t>Acknowledgement</w:t>
      </w:r>
    </w:p>
    <w:p w:rsidR="003457B9" w:rsidRPr="00E91638" w:rsidRDefault="003457B9" w:rsidP="00E91638">
      <w:pPr>
        <w:spacing w:line="480" w:lineRule="auto"/>
        <w:jc w:val="both"/>
        <w:rPr>
          <w:color w:val="000000" w:themeColor="text1"/>
        </w:rPr>
      </w:pPr>
      <w:r w:rsidRPr="00E91638">
        <w:rPr>
          <w:color w:val="000000" w:themeColor="text1"/>
        </w:rPr>
        <w:lastRenderedPageBreak/>
        <w:t>Authors are grateful to the staff of the Department of Veterinary Parasitology, University of Nigeria for bench space provided and assistance given during the parasitological studies.</w:t>
      </w:r>
    </w:p>
    <w:p w:rsidR="002078C9" w:rsidRPr="00E91638" w:rsidRDefault="00F46BD1" w:rsidP="00E91638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16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Declaration of </w:t>
      </w:r>
      <w:r w:rsidR="0091173F" w:rsidRPr="00E91638">
        <w:rPr>
          <w:rFonts w:ascii="Times New Roman" w:hAnsi="Times New Roman"/>
          <w:b/>
          <w:color w:val="000000" w:themeColor="text1"/>
          <w:sz w:val="24"/>
          <w:szCs w:val="24"/>
        </w:rPr>
        <w:t>interest:</w:t>
      </w:r>
      <w:r w:rsidR="0091173F"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 The</w:t>
      </w:r>
      <w:r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 authors have no </w:t>
      </w:r>
      <w:r w:rsidR="00FD7AA7" w:rsidRPr="00E91638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E61208" w:rsidRPr="00E91638">
        <w:rPr>
          <w:rFonts w:ascii="Times New Roman" w:hAnsi="Times New Roman"/>
          <w:color w:val="000000" w:themeColor="text1"/>
          <w:sz w:val="24"/>
          <w:szCs w:val="24"/>
        </w:rPr>
        <w:t>onflicts of interest to declare.</w:t>
      </w:r>
    </w:p>
    <w:p w:rsidR="00DA18A0" w:rsidRPr="00E91638" w:rsidRDefault="00927C2B" w:rsidP="00E91638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16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Author </w:t>
      </w:r>
      <w:r w:rsidR="00972532" w:rsidRPr="00E91638">
        <w:rPr>
          <w:rFonts w:ascii="Times New Roman" w:hAnsi="Times New Roman"/>
          <w:b/>
          <w:color w:val="000000" w:themeColor="text1"/>
          <w:sz w:val="24"/>
          <w:szCs w:val="24"/>
        </w:rPr>
        <w:t>contribution</w:t>
      </w:r>
      <w:r w:rsidRPr="00E9163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7A7ABE"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 The investigations and data </w:t>
      </w:r>
      <w:r w:rsidR="002078C9"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gathering were carried out by RI Onoja while </w:t>
      </w:r>
      <w:r w:rsidR="007A7ABE" w:rsidRPr="00E91638">
        <w:rPr>
          <w:rFonts w:ascii="Times New Roman" w:hAnsi="Times New Roman"/>
          <w:color w:val="000000" w:themeColor="text1"/>
          <w:sz w:val="24"/>
          <w:szCs w:val="24"/>
        </w:rPr>
        <w:t>the manuscript was written by RI Onoja and DC Anyogu.</w:t>
      </w:r>
      <w:r w:rsidR="007A7ABE" w:rsidRPr="00E91638">
        <w:rPr>
          <w:rFonts w:ascii="Times New Roman" w:hAnsi="Times New Roman"/>
          <w:color w:val="000000" w:themeColor="text1"/>
          <w:sz w:val="24"/>
          <w:szCs w:val="24"/>
        </w:rPr>
        <w:br/>
        <w:t>T</w:t>
      </w:r>
      <w:r w:rsidR="002078C9"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he study </w:t>
      </w:r>
      <w:r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was supervised by SVO Shoyinka. </w:t>
      </w:r>
    </w:p>
    <w:p w:rsidR="00F416D6" w:rsidRPr="00E91638" w:rsidRDefault="00DC5B5E" w:rsidP="00E91638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1638">
        <w:rPr>
          <w:rFonts w:ascii="Times New Roman" w:hAnsi="Times New Roman"/>
          <w:b/>
          <w:color w:val="000000" w:themeColor="text1"/>
          <w:sz w:val="24"/>
          <w:szCs w:val="24"/>
        </w:rPr>
        <w:t>REFERENCES</w:t>
      </w:r>
    </w:p>
    <w:p w:rsidR="007B0585" w:rsidRPr="00E91638" w:rsidRDefault="007B0585" w:rsidP="00E91638">
      <w:pPr>
        <w:pStyle w:val="NoSpacing"/>
        <w:spacing w:line="480" w:lineRule="auto"/>
        <w:ind w:left="990" w:hanging="630"/>
        <w:jc w:val="both"/>
        <w:rPr>
          <w:rFonts w:ascii="Times New Roman" w:eastAsia="TimesNewRomanPSMT" w:hAnsi="Times New Roman"/>
          <w:b/>
          <w:color w:val="000000" w:themeColor="text1"/>
          <w:sz w:val="24"/>
          <w:szCs w:val="24"/>
          <w:lang w:val="en-GB"/>
        </w:rPr>
      </w:pPr>
      <w:r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06FD"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Aydogan,</w:t>
      </w:r>
      <w:r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</w:t>
      </w:r>
      <w:r w:rsidR="00EB06FD"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., Aydin,</w:t>
      </w:r>
      <w:r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</w:t>
      </w:r>
      <w:r w:rsidR="00EB06FD"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., Tastan, E., A</w:t>
      </w:r>
      <w:r w:rsidR="000D57D8"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rslan, N., Senes, M., Unlu, I., Kavuzlu, </w:t>
      </w:r>
      <w:r w:rsidR="000D57D8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A.</w:t>
      </w:r>
      <w:r w:rsidR="00EB06FD"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D57D8"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2013.</w:t>
      </w:r>
      <w:r w:rsidR="000A68DB"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Is there a relationship between serum levels of vitamin </w:t>
      </w:r>
      <w:r w:rsidR="000A68DB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A</w:t>
      </w:r>
      <w:r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vitamin </w:t>
      </w:r>
      <w:r w:rsidR="000A68DB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E</w:t>
      </w:r>
      <w:r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copper and zinc and otitis media with effusion </w:t>
      </w:r>
      <w:r w:rsidR="00EB06FD"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in children? </w:t>
      </w:r>
      <w:r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Indian</w:t>
      </w:r>
      <w:r w:rsidR="00EB06FD"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J</w:t>
      </w:r>
      <w:r w:rsidR="00EB06FD"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EF09F3"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Otolaryngol</w:t>
      </w:r>
      <w:r w:rsidR="00EB06FD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EB06FD"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Head Neck Surg. </w:t>
      </w:r>
      <w:r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65(Suppl 3):594-</w:t>
      </w:r>
      <w:r w:rsidR="00EB06FD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59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7</w:t>
      </w:r>
      <w:r w:rsidRPr="00E91638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</w:t>
      </w:r>
      <w:r w:rsidRPr="00E9163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91638">
        <w:rPr>
          <w:rFonts w:ascii="Times New Roman" w:eastAsia="TimesNewRomanPSMT" w:hAnsi="Times New Roman"/>
          <w:b/>
          <w:color w:val="000000" w:themeColor="text1"/>
          <w:sz w:val="24"/>
          <w:szCs w:val="24"/>
          <w:lang w:val="en-GB"/>
        </w:rPr>
        <w:t xml:space="preserve"> </w:t>
      </w:r>
    </w:p>
    <w:p w:rsidR="007B0585" w:rsidRPr="00E91638" w:rsidRDefault="007B0585" w:rsidP="00E91638">
      <w:pPr>
        <w:pStyle w:val="NoSpacing"/>
        <w:spacing w:line="480" w:lineRule="auto"/>
        <w:ind w:left="990" w:hanging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1638">
        <w:rPr>
          <w:rFonts w:ascii="Times New Roman" w:hAnsi="Times New Roman"/>
          <w:color w:val="000000" w:themeColor="text1"/>
          <w:sz w:val="24"/>
          <w:szCs w:val="24"/>
        </w:rPr>
        <w:t>Beigh,</w:t>
      </w:r>
      <w:r w:rsidR="00EF09F3"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 S.A., Soodan, J.S., Bhat, </w:t>
      </w:r>
      <w:r w:rsidR="00EF09F3" w:rsidRPr="00E91638">
        <w:rPr>
          <w:rFonts w:ascii="Times New Roman" w:hAnsi="Times New Roman"/>
          <w:color w:val="FF0000"/>
          <w:sz w:val="24"/>
          <w:szCs w:val="24"/>
        </w:rPr>
        <w:t>A.M.</w:t>
      </w:r>
      <w:r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 2016.Sarcoptic mange in dogs: Its effect on liver, oxidative stress, trace minerals and vitamins. </w:t>
      </w:r>
      <w:r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Vet</w:t>
      </w:r>
      <w:r w:rsidR="00EF09F3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Parasitol. </w:t>
      </w:r>
      <w:r w:rsidRPr="00E91638">
        <w:rPr>
          <w:rFonts w:ascii="Times New Roman" w:hAnsi="Times New Roman"/>
          <w:color w:val="000000" w:themeColor="text1"/>
          <w:sz w:val="24"/>
          <w:szCs w:val="24"/>
        </w:rPr>
        <w:t>227: 30-34</w:t>
      </w:r>
      <w:r w:rsidR="00E919BC" w:rsidRPr="00E91638">
        <w:rPr>
          <w:rFonts w:ascii="Times New Roman" w:hAnsi="Times New Roman"/>
          <w:color w:val="FF0000"/>
          <w:sz w:val="24"/>
          <w:szCs w:val="24"/>
        </w:rPr>
        <w:t>.</w:t>
      </w:r>
    </w:p>
    <w:p w:rsidR="007B0585" w:rsidRPr="00E91638" w:rsidRDefault="00EF09F3" w:rsidP="00E91638">
      <w:pPr>
        <w:pStyle w:val="NoSpacing"/>
        <w:spacing w:line="480" w:lineRule="auto"/>
        <w:ind w:left="990" w:hanging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1638">
        <w:rPr>
          <w:rFonts w:ascii="Times New Roman" w:hAnsi="Times New Roman"/>
          <w:color w:val="000000" w:themeColor="text1"/>
          <w:sz w:val="24"/>
          <w:szCs w:val="24"/>
        </w:rPr>
        <w:t>Beigh,</w:t>
      </w:r>
      <w:r w:rsidR="00DE38B3"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 S.A., Soodan,</w:t>
      </w:r>
      <w:r w:rsidR="007B0585" w:rsidRPr="00E91638">
        <w:rPr>
          <w:rFonts w:ascii="Times New Roman" w:hAnsi="Times New Roman"/>
          <w:color w:val="000000" w:themeColor="text1"/>
          <w:sz w:val="24"/>
          <w:szCs w:val="24"/>
        </w:rPr>
        <w:t>J.</w:t>
      </w:r>
      <w:r w:rsidR="00DE38B3"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S., Nazki,S., </w:t>
      </w:r>
      <w:r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Khan, A.M. 2014. </w:t>
      </w:r>
      <w:r w:rsidR="007B0585"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Oxidative stress, haematobiochemical parameters, trace elements and vitamins in dogs with zinc responsive dermatosis. </w:t>
      </w:r>
      <w:r w:rsidR="007B0585" w:rsidRPr="00E91638">
        <w:rPr>
          <w:rFonts w:ascii="Times New Roman" w:hAnsi="Times New Roman"/>
          <w:color w:val="FF0000"/>
          <w:sz w:val="24"/>
          <w:szCs w:val="24"/>
        </w:rPr>
        <w:t>Vet</w:t>
      </w:r>
      <w:r w:rsidRPr="00E91638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7B0585" w:rsidRPr="00E91638">
        <w:rPr>
          <w:rFonts w:ascii="Times New Roman" w:hAnsi="Times New Roman"/>
          <w:color w:val="FF0000"/>
          <w:sz w:val="24"/>
          <w:szCs w:val="24"/>
        </w:rPr>
        <w:t>Arhiv</w:t>
      </w:r>
      <w:bookmarkStart w:id="0" w:name="_GoBack"/>
      <w:bookmarkEnd w:id="0"/>
      <w:r w:rsidRPr="00E91638">
        <w:rPr>
          <w:rFonts w:ascii="Times New Roman" w:hAnsi="Times New Roman"/>
          <w:color w:val="FF0000"/>
          <w:sz w:val="24"/>
          <w:szCs w:val="24"/>
        </w:rPr>
        <w:t>.</w:t>
      </w:r>
      <w:r w:rsidR="007B0585"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 84: 591-600</w:t>
      </w:r>
      <w:r w:rsidR="00E919BC" w:rsidRPr="00E91638">
        <w:rPr>
          <w:rFonts w:ascii="Times New Roman" w:hAnsi="Times New Roman"/>
          <w:color w:val="FF0000"/>
          <w:sz w:val="24"/>
          <w:szCs w:val="24"/>
        </w:rPr>
        <w:t>.</w:t>
      </w:r>
      <w:r w:rsidR="007B0585" w:rsidRPr="00E91638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7B0585" w:rsidRPr="00E91638" w:rsidRDefault="00DE38B3" w:rsidP="00E91638">
      <w:pPr>
        <w:pStyle w:val="NoSpacing"/>
        <w:spacing w:line="480" w:lineRule="auto"/>
        <w:ind w:left="990" w:hanging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163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Beigh,</w:t>
      </w:r>
      <w:r w:rsidR="00691C06"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0585" w:rsidRPr="00E91638">
        <w:rPr>
          <w:rFonts w:ascii="Times New Roman" w:hAnsi="Times New Roman"/>
          <w:color w:val="000000" w:themeColor="text1"/>
          <w:sz w:val="24"/>
          <w:szCs w:val="24"/>
        </w:rPr>
        <w:t>S.A., Soodan, J.S., S</w:t>
      </w:r>
      <w:r w:rsidRPr="00E91638">
        <w:rPr>
          <w:rFonts w:ascii="Times New Roman" w:hAnsi="Times New Roman"/>
          <w:color w:val="000000" w:themeColor="text1"/>
          <w:sz w:val="24"/>
          <w:szCs w:val="24"/>
        </w:rPr>
        <w:t>ingh, R., Raina, R. 2013.Plasma zinc, iron, vita</w:t>
      </w:r>
      <w:r w:rsidR="007B0585" w:rsidRPr="00E91638">
        <w:rPr>
          <w:rFonts w:ascii="Times New Roman" w:hAnsi="Times New Roman"/>
          <w:color w:val="000000" w:themeColor="text1"/>
          <w:sz w:val="24"/>
          <w:szCs w:val="24"/>
        </w:rPr>
        <w:t>min A and hematological parameters in dogs with sarcoptic mange.</w:t>
      </w:r>
      <w:r w:rsidR="00F75AA0"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34E46" w:rsidRPr="00E91638">
        <w:rPr>
          <w:rFonts w:ascii="Times New Roman" w:hAnsi="Times New Roman"/>
          <w:color w:val="FF0000"/>
          <w:sz w:val="24"/>
          <w:szCs w:val="24"/>
        </w:rPr>
        <w:t xml:space="preserve">Israel </w:t>
      </w:r>
      <w:r w:rsidR="007B0585" w:rsidRPr="00E91638">
        <w:rPr>
          <w:rFonts w:ascii="Times New Roman" w:hAnsi="Times New Roman"/>
          <w:color w:val="FF0000"/>
          <w:sz w:val="24"/>
          <w:szCs w:val="24"/>
        </w:rPr>
        <w:t>J</w:t>
      </w:r>
      <w:r w:rsidRPr="00E91638">
        <w:rPr>
          <w:rFonts w:ascii="Times New Roman" w:hAnsi="Times New Roman"/>
          <w:color w:val="FF0000"/>
          <w:sz w:val="24"/>
          <w:szCs w:val="24"/>
        </w:rPr>
        <w:t>.</w:t>
      </w:r>
      <w:r w:rsidR="007B0585" w:rsidRPr="00E91638">
        <w:rPr>
          <w:rFonts w:ascii="Times New Roman" w:hAnsi="Times New Roman"/>
          <w:color w:val="FF0000"/>
          <w:sz w:val="24"/>
          <w:szCs w:val="24"/>
        </w:rPr>
        <w:t>Vet</w:t>
      </w:r>
      <w:r w:rsidRPr="00E91638">
        <w:rPr>
          <w:rFonts w:ascii="Times New Roman" w:hAnsi="Times New Roman"/>
          <w:color w:val="FF0000"/>
          <w:sz w:val="24"/>
          <w:szCs w:val="24"/>
        </w:rPr>
        <w:t>.</w:t>
      </w:r>
      <w:r w:rsidR="007B0585" w:rsidRPr="00E9163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34E46" w:rsidRPr="00E91638">
        <w:rPr>
          <w:rFonts w:ascii="Times New Roman" w:hAnsi="Times New Roman"/>
          <w:color w:val="FF0000"/>
          <w:sz w:val="24"/>
          <w:szCs w:val="24"/>
        </w:rPr>
        <w:t>Med.68 (</w:t>
      </w:r>
      <w:r w:rsidR="007B0585" w:rsidRPr="00E91638">
        <w:rPr>
          <w:rFonts w:ascii="Times New Roman" w:hAnsi="Times New Roman"/>
          <w:color w:val="FF0000"/>
          <w:sz w:val="24"/>
          <w:szCs w:val="24"/>
        </w:rPr>
        <w:t>4)</w:t>
      </w:r>
      <w:r w:rsidRPr="00E91638">
        <w:rPr>
          <w:rFonts w:ascii="Times New Roman" w:hAnsi="Times New Roman"/>
          <w:color w:val="FF0000"/>
          <w:sz w:val="24"/>
          <w:szCs w:val="24"/>
        </w:rPr>
        <w:t>:</w:t>
      </w:r>
      <w:r w:rsidR="005A6D2B" w:rsidRPr="00E91638">
        <w:rPr>
          <w:rFonts w:ascii="Times New Roman" w:hAnsi="Times New Roman"/>
          <w:color w:val="FF0000"/>
          <w:sz w:val="24"/>
          <w:szCs w:val="24"/>
        </w:rPr>
        <w:t>239-</w:t>
      </w:r>
      <w:r w:rsidR="00240080" w:rsidRPr="00E91638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5A6D2B" w:rsidRPr="00E91638">
        <w:rPr>
          <w:rFonts w:ascii="Times New Roman" w:hAnsi="Times New Roman"/>
          <w:color w:val="FF0000"/>
          <w:sz w:val="24"/>
          <w:szCs w:val="24"/>
        </w:rPr>
        <w:t>245.</w:t>
      </w:r>
    </w:p>
    <w:p w:rsidR="007B0585" w:rsidRPr="00E91638" w:rsidRDefault="00EF74A0" w:rsidP="00E91638">
      <w:pPr>
        <w:pStyle w:val="NoSpacing"/>
        <w:spacing w:line="480" w:lineRule="auto"/>
        <w:ind w:left="990" w:hanging="63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E91638">
        <w:rPr>
          <w:rFonts w:ascii="Times New Roman" w:hAnsi="Times New Roman"/>
          <w:color w:val="000000" w:themeColor="text1"/>
          <w:sz w:val="24"/>
          <w:szCs w:val="24"/>
        </w:rPr>
        <w:t>Bickers, D.R., Athar, M. 2006.</w:t>
      </w:r>
      <w:r w:rsidR="00E91638"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Oxidative stress in the </w:t>
      </w:r>
      <w:r w:rsidR="007B0585" w:rsidRPr="00E91638">
        <w:rPr>
          <w:rFonts w:ascii="Times New Roman" w:hAnsi="Times New Roman"/>
          <w:color w:val="000000" w:themeColor="text1"/>
          <w:sz w:val="24"/>
          <w:szCs w:val="24"/>
        </w:rPr>
        <w:t>pathogenesis of skin disease.</w:t>
      </w:r>
      <w:r w:rsidR="00214686"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0585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J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="007B0585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Invest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="007B0585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Dermatol.</w:t>
      </w:r>
      <w:r w:rsidR="007B0585" w:rsidRPr="00E91638">
        <w:rPr>
          <w:rFonts w:ascii="Times New Roman" w:hAnsi="Times New Roman"/>
          <w:color w:val="000000" w:themeColor="text1"/>
          <w:sz w:val="24"/>
          <w:szCs w:val="24"/>
        </w:rPr>
        <w:t>126: 2565-2575</w:t>
      </w:r>
      <w:r w:rsidR="007B0585" w:rsidRPr="00E91638">
        <w:rPr>
          <w:rFonts w:ascii="Times New Roman" w:hAnsi="Times New Roman"/>
          <w:b/>
          <w:i/>
          <w:color w:val="000000" w:themeColor="text1"/>
          <w:sz w:val="24"/>
          <w:szCs w:val="24"/>
        </w:rPr>
        <w:t>.</w:t>
      </w:r>
    </w:p>
    <w:p w:rsidR="007B0585" w:rsidRPr="00E91638" w:rsidRDefault="007B0585" w:rsidP="00E91638">
      <w:pPr>
        <w:pStyle w:val="NoSpacing"/>
        <w:spacing w:line="480" w:lineRule="auto"/>
        <w:ind w:left="990" w:hanging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1638">
        <w:rPr>
          <w:rFonts w:ascii="Times New Roman" w:hAnsi="Times New Roman"/>
          <w:color w:val="000000" w:themeColor="text1"/>
          <w:sz w:val="24"/>
          <w:szCs w:val="24"/>
        </w:rPr>
        <w:t>Bonha</w:t>
      </w:r>
      <w:r w:rsidR="00EF74A0"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m, M., O’Connor, J.M., </w:t>
      </w:r>
      <w:r w:rsidR="00EF74A0" w:rsidRPr="00E91638">
        <w:rPr>
          <w:rFonts w:ascii="Times New Roman" w:hAnsi="Times New Roman"/>
          <w:color w:val="FF0000"/>
          <w:sz w:val="24"/>
          <w:szCs w:val="24"/>
        </w:rPr>
        <w:t>Hannigan,</w:t>
      </w:r>
      <w:r w:rsidR="00EF74A0"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91638">
        <w:rPr>
          <w:rFonts w:ascii="Times New Roman" w:hAnsi="Times New Roman"/>
          <w:color w:val="000000" w:themeColor="text1"/>
          <w:sz w:val="24"/>
          <w:szCs w:val="24"/>
        </w:rPr>
        <w:t>B.M., Strain, J.I. 2002.The immune system as a physiological indicator of marginal copper status.</w:t>
      </w:r>
      <w:r w:rsidRPr="00E9163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Br</w:t>
      </w:r>
      <w:r w:rsidR="00EF74A0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J</w:t>
      </w:r>
      <w:r w:rsidR="00EF74A0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Nutr.</w:t>
      </w:r>
      <w:r w:rsidRPr="00E9163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91638">
        <w:rPr>
          <w:rFonts w:ascii="Times New Roman" w:hAnsi="Times New Roman"/>
          <w:color w:val="000000" w:themeColor="text1"/>
          <w:sz w:val="24"/>
          <w:szCs w:val="24"/>
        </w:rPr>
        <w:t>87: 393-40</w:t>
      </w:r>
      <w:r w:rsidR="00EF74A0" w:rsidRPr="00E91638">
        <w:rPr>
          <w:rFonts w:ascii="Times New Roman" w:hAnsi="Times New Roman"/>
          <w:color w:val="FF0000"/>
          <w:sz w:val="24"/>
          <w:szCs w:val="24"/>
        </w:rPr>
        <w:t>.</w:t>
      </w:r>
    </w:p>
    <w:p w:rsidR="007B0585" w:rsidRPr="00E91638" w:rsidRDefault="007B0585" w:rsidP="00E91638">
      <w:pPr>
        <w:pStyle w:val="NoSpacing"/>
        <w:spacing w:line="480" w:lineRule="auto"/>
        <w:ind w:left="990" w:hanging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Boosalis, M.G., McCall, J.T., Ahrenhoiz, D.H., McClain, C.J. 1986.Serum copper and ceruloplasmin levels and urinary copper excretion in thermal injury. </w:t>
      </w:r>
      <w:r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Am</w:t>
      </w:r>
      <w:r w:rsidR="00E919BC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J</w:t>
      </w:r>
      <w:r w:rsidR="00E919BC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Clin</w:t>
      </w:r>
      <w:r w:rsidR="00E919BC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Nutr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 </w:t>
      </w:r>
      <w:r w:rsidR="00E919BC" w:rsidRPr="00E91638">
        <w:rPr>
          <w:rFonts w:ascii="Times New Roman" w:hAnsi="Times New Roman"/>
          <w:color w:val="FF0000"/>
          <w:sz w:val="24"/>
          <w:szCs w:val="24"/>
        </w:rPr>
        <w:t>44:</w:t>
      </w:r>
      <w:r w:rsidRPr="00E91638">
        <w:rPr>
          <w:rFonts w:ascii="Times New Roman" w:hAnsi="Times New Roman"/>
          <w:color w:val="FF0000"/>
          <w:sz w:val="24"/>
          <w:szCs w:val="24"/>
        </w:rPr>
        <w:t>899–906</w:t>
      </w:r>
      <w:r w:rsidR="00627831" w:rsidRPr="00E91638">
        <w:rPr>
          <w:rFonts w:ascii="Times New Roman" w:hAnsi="Times New Roman"/>
          <w:color w:val="FF0000"/>
          <w:sz w:val="24"/>
          <w:szCs w:val="24"/>
        </w:rPr>
        <w:t>.</w:t>
      </w:r>
    </w:p>
    <w:p w:rsidR="007B0585" w:rsidRPr="00E91638" w:rsidRDefault="00871458" w:rsidP="00E91638">
      <w:pPr>
        <w:pStyle w:val="NoSpacing"/>
        <w:spacing w:line="480" w:lineRule="auto"/>
        <w:ind w:left="990" w:hanging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Borkow, </w:t>
      </w:r>
      <w:r w:rsidR="00440CE9" w:rsidRPr="00E91638">
        <w:rPr>
          <w:rFonts w:ascii="Times New Roman" w:hAnsi="Times New Roman"/>
          <w:color w:val="000000" w:themeColor="text1"/>
          <w:sz w:val="24"/>
          <w:szCs w:val="24"/>
        </w:rPr>
        <w:t>G., Gabbay, J., Zatcoff, R.C.</w:t>
      </w:r>
      <w:r w:rsidR="007B0585" w:rsidRPr="00E91638">
        <w:rPr>
          <w:rFonts w:ascii="Times New Roman" w:hAnsi="Times New Roman"/>
          <w:color w:val="000000" w:themeColor="text1"/>
          <w:sz w:val="24"/>
          <w:szCs w:val="24"/>
        </w:rPr>
        <w:t>2008.</w:t>
      </w:r>
      <w:r w:rsidR="00440CE9"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0585" w:rsidRPr="00E91638">
        <w:rPr>
          <w:rFonts w:ascii="Times New Roman" w:hAnsi="Times New Roman"/>
          <w:color w:val="000000" w:themeColor="text1"/>
          <w:sz w:val="24"/>
          <w:szCs w:val="24"/>
        </w:rPr>
        <w:t>Could chronic wounds not heal</w:t>
      </w:r>
      <w:r w:rsidR="00BD0324"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0585"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due </w:t>
      </w:r>
      <w:r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to too low local copper levels? </w:t>
      </w:r>
      <w:r w:rsidR="007B0585" w:rsidRPr="00E91638">
        <w:rPr>
          <w:rFonts w:ascii="Times New Roman" w:hAnsi="Times New Roman"/>
          <w:color w:val="FF0000"/>
          <w:sz w:val="24"/>
          <w:szCs w:val="24"/>
        </w:rPr>
        <w:t>Med. Hypoth</w:t>
      </w:r>
      <w:r w:rsidRPr="00E91638">
        <w:rPr>
          <w:rFonts w:ascii="Times New Roman" w:hAnsi="Times New Roman"/>
          <w:color w:val="FF0000"/>
          <w:sz w:val="24"/>
          <w:szCs w:val="24"/>
        </w:rPr>
        <w:t>.70:</w:t>
      </w:r>
      <w:r w:rsidR="007B0585" w:rsidRPr="00E91638">
        <w:rPr>
          <w:rFonts w:ascii="Times New Roman" w:hAnsi="Times New Roman"/>
          <w:color w:val="FF0000"/>
          <w:sz w:val="24"/>
          <w:szCs w:val="24"/>
        </w:rPr>
        <w:t>610–613</w:t>
      </w:r>
      <w:r w:rsidR="007B0585" w:rsidRPr="00E9163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B0585" w:rsidRPr="00E91638" w:rsidRDefault="007B0585" w:rsidP="00E91638">
      <w:pPr>
        <w:pStyle w:val="NoSpacing"/>
        <w:spacing w:line="480" w:lineRule="auto"/>
        <w:ind w:left="990" w:hanging="63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E91638">
        <w:rPr>
          <w:rFonts w:ascii="Times New Roman" w:hAnsi="Times New Roman"/>
          <w:color w:val="000000" w:themeColor="text1"/>
          <w:sz w:val="24"/>
          <w:szCs w:val="24"/>
        </w:rPr>
        <w:t>Camkerten, I., Sahin, T., Borazan, G.</w:t>
      </w:r>
      <w:r w:rsidR="00B1084D"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, Gokcen, A., Erel, O., Das,A. </w:t>
      </w:r>
      <w:r w:rsidRPr="00E91638">
        <w:rPr>
          <w:rFonts w:ascii="Times New Roman" w:hAnsi="Times New Roman"/>
          <w:color w:val="000000" w:themeColor="text1"/>
          <w:sz w:val="24"/>
          <w:szCs w:val="24"/>
        </w:rPr>
        <w:t>2009.Evaluation of blood oxidant/antioxidant balance in dogs with sarcoptic mange.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Vet</w:t>
      </w:r>
      <w:r w:rsidR="00B1084D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Parasitol.</w:t>
      </w:r>
      <w:r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E91638">
        <w:rPr>
          <w:rFonts w:ascii="Times New Roman" w:hAnsi="Times New Roman"/>
          <w:color w:val="000000" w:themeColor="text1"/>
          <w:sz w:val="24"/>
          <w:szCs w:val="24"/>
        </w:rPr>
        <w:t>161 (1-2):106 - 109.</w:t>
      </w:r>
    </w:p>
    <w:p w:rsidR="007B0585" w:rsidRPr="00E91638" w:rsidRDefault="00B1084D" w:rsidP="00E91638">
      <w:pPr>
        <w:pStyle w:val="NoSpacing"/>
        <w:spacing w:line="480" w:lineRule="auto"/>
        <w:ind w:left="990" w:hanging="63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E91638">
        <w:rPr>
          <w:rStyle w:val="A6"/>
          <w:rFonts w:ascii="Times New Roman" w:hAnsi="Times New Roman"/>
          <w:color w:val="000000" w:themeColor="text1"/>
          <w:sz w:val="24"/>
          <w:szCs w:val="24"/>
        </w:rPr>
        <w:lastRenderedPageBreak/>
        <w:t>Chandra, R.K.</w:t>
      </w:r>
      <w:r w:rsidR="007B0585" w:rsidRPr="00E91638">
        <w:rPr>
          <w:rStyle w:val="A6"/>
          <w:rFonts w:ascii="Times New Roman" w:hAnsi="Times New Roman"/>
          <w:color w:val="000000" w:themeColor="text1"/>
          <w:sz w:val="24"/>
          <w:szCs w:val="24"/>
        </w:rPr>
        <w:t>1992.</w:t>
      </w:r>
      <w:r w:rsidRPr="00E91638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Effect of vitamin and trace </w:t>
      </w:r>
      <w:r w:rsidR="007B0585" w:rsidRPr="00E91638">
        <w:rPr>
          <w:rStyle w:val="A6"/>
          <w:rFonts w:ascii="Times New Roman" w:hAnsi="Times New Roman"/>
          <w:color w:val="000000" w:themeColor="text1"/>
          <w:sz w:val="24"/>
          <w:szCs w:val="24"/>
        </w:rPr>
        <w:t>element supplementation on immune responses and infection in elderly subjects.</w:t>
      </w:r>
      <w:r w:rsidRPr="00E91638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0585" w:rsidRPr="00E91638">
        <w:rPr>
          <w:rStyle w:val="A6"/>
          <w:rFonts w:ascii="Times New Roman" w:hAnsi="Times New Roman"/>
          <w:color w:val="FF0000"/>
          <w:sz w:val="24"/>
          <w:szCs w:val="24"/>
        </w:rPr>
        <w:t>Lancet</w:t>
      </w:r>
      <w:r w:rsidRPr="00E91638">
        <w:rPr>
          <w:rStyle w:val="A6"/>
          <w:rFonts w:ascii="Times New Roman" w:hAnsi="Times New Roman"/>
          <w:color w:val="FF0000"/>
          <w:sz w:val="24"/>
          <w:szCs w:val="24"/>
        </w:rPr>
        <w:t>.</w:t>
      </w:r>
      <w:r w:rsidRPr="00E91638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340:</w:t>
      </w:r>
      <w:r w:rsidR="007B0585" w:rsidRPr="00E91638">
        <w:rPr>
          <w:rStyle w:val="A6"/>
          <w:rFonts w:ascii="Times New Roman" w:hAnsi="Times New Roman"/>
          <w:color w:val="000000" w:themeColor="text1"/>
          <w:sz w:val="24"/>
          <w:szCs w:val="24"/>
        </w:rPr>
        <w:t>1124-1127.</w:t>
      </w:r>
    </w:p>
    <w:p w:rsidR="007B0585" w:rsidRPr="00E91638" w:rsidRDefault="007B0585" w:rsidP="00E91638">
      <w:pPr>
        <w:pStyle w:val="NoSpacing"/>
        <w:spacing w:line="480" w:lineRule="auto"/>
        <w:ind w:left="990" w:hanging="630"/>
        <w:jc w:val="both"/>
        <w:rPr>
          <w:rFonts w:ascii="Times New Roman" w:hAnsi="Times New Roman"/>
          <w:color w:val="FF0000"/>
          <w:sz w:val="24"/>
          <w:szCs w:val="24"/>
        </w:rPr>
      </w:pPr>
      <w:r w:rsidRPr="00E91638">
        <w:rPr>
          <w:rFonts w:ascii="Times New Roman" w:eastAsia="ACaslonPro-Regular" w:hAnsi="Times New Roman"/>
          <w:color w:val="000000" w:themeColor="text1"/>
          <w:sz w:val="24"/>
          <w:szCs w:val="24"/>
        </w:rPr>
        <w:t xml:space="preserve">Christian, P., West, K.P.1998. Interactions between zinc and vitamin A: An update. 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Am</w:t>
      </w:r>
      <w:r w:rsidR="00B1084D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J</w:t>
      </w:r>
      <w:r w:rsidR="00B1084D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Clin</w:t>
      </w:r>
      <w:r w:rsidR="00B1084D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Nutr.</w:t>
      </w:r>
      <w:r w:rsidRPr="00E91638">
        <w:rPr>
          <w:rFonts w:ascii="Times New Roman" w:eastAsia="ACaslonPro-Regular" w:hAnsi="Times New Roman"/>
          <w:color w:val="FF0000"/>
          <w:sz w:val="24"/>
          <w:szCs w:val="24"/>
        </w:rPr>
        <w:t xml:space="preserve"> 68:435-441.</w:t>
      </w:r>
    </w:p>
    <w:p w:rsidR="007B0585" w:rsidRPr="00E91638" w:rsidRDefault="00191208" w:rsidP="00E91638">
      <w:pPr>
        <w:pStyle w:val="NoSpacing"/>
        <w:spacing w:line="480" w:lineRule="auto"/>
        <w:ind w:left="990" w:hanging="630"/>
        <w:jc w:val="both"/>
        <w:rPr>
          <w:rFonts w:ascii="Times New Roman" w:hAnsi="Times New Roman"/>
          <w:color w:val="FF0000"/>
          <w:sz w:val="24"/>
          <w:szCs w:val="24"/>
        </w:rPr>
      </w:pPr>
      <w:r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 Currie, </w:t>
      </w:r>
      <w:r w:rsidR="007B0585" w:rsidRPr="00E91638">
        <w:rPr>
          <w:rFonts w:ascii="Times New Roman" w:hAnsi="Times New Roman"/>
          <w:color w:val="000000" w:themeColor="text1"/>
          <w:sz w:val="24"/>
          <w:szCs w:val="24"/>
        </w:rPr>
        <w:t>B.</w:t>
      </w:r>
      <w:r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J., </w:t>
      </w:r>
      <w:r w:rsidR="007B0585" w:rsidRPr="00E91638">
        <w:rPr>
          <w:rFonts w:ascii="Times New Roman" w:hAnsi="Times New Roman"/>
          <w:color w:val="000000" w:themeColor="text1"/>
          <w:sz w:val="24"/>
          <w:szCs w:val="24"/>
        </w:rPr>
        <w:t>Harumal, P.,</w:t>
      </w:r>
      <w:r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0585" w:rsidRPr="00E91638">
        <w:rPr>
          <w:rFonts w:ascii="Times New Roman" w:hAnsi="Times New Roman"/>
          <w:color w:val="000000" w:themeColor="text1"/>
          <w:sz w:val="24"/>
          <w:szCs w:val="24"/>
        </w:rPr>
        <w:t>McKinnon, M.</w:t>
      </w:r>
      <w:r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, Walton, </w:t>
      </w:r>
      <w:r w:rsidR="007B0585" w:rsidRPr="00E91638">
        <w:rPr>
          <w:rFonts w:ascii="Times New Roman" w:hAnsi="Times New Roman"/>
          <w:color w:val="000000" w:themeColor="text1"/>
          <w:sz w:val="24"/>
          <w:szCs w:val="24"/>
        </w:rPr>
        <w:t>S.F.</w:t>
      </w:r>
      <w:r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1084D"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2004. </w:t>
      </w:r>
      <w:r w:rsidR="007B0585"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First documentation of in- vivo and in-vitro ivermectin resistance in </w:t>
      </w:r>
      <w:r w:rsidR="00B1084D" w:rsidRPr="00E91638">
        <w:rPr>
          <w:rFonts w:ascii="Times New Roman" w:hAnsi="Times New Roman"/>
          <w:i/>
          <w:color w:val="FF0000"/>
          <w:sz w:val="24"/>
          <w:szCs w:val="24"/>
        </w:rPr>
        <w:t>Sarcopte</w:t>
      </w:r>
      <w:r w:rsidR="007B0585" w:rsidRPr="00E91638">
        <w:rPr>
          <w:rFonts w:ascii="Times New Roman" w:hAnsi="Times New Roman"/>
          <w:i/>
          <w:color w:val="FF0000"/>
          <w:sz w:val="24"/>
          <w:szCs w:val="24"/>
        </w:rPr>
        <w:t>s</w:t>
      </w:r>
      <w:r w:rsidR="00B1084D" w:rsidRPr="00E9163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7B0585" w:rsidRPr="00E91638">
        <w:rPr>
          <w:rFonts w:ascii="Times New Roman" w:hAnsi="Times New Roman"/>
          <w:i/>
          <w:color w:val="FF0000"/>
          <w:sz w:val="24"/>
          <w:szCs w:val="24"/>
        </w:rPr>
        <w:t>scabiei</w:t>
      </w:r>
      <w:r w:rsidR="007B0585" w:rsidRPr="00E91638">
        <w:rPr>
          <w:rFonts w:ascii="Times New Roman" w:hAnsi="Times New Roman"/>
          <w:color w:val="FF0000"/>
          <w:sz w:val="24"/>
          <w:szCs w:val="24"/>
        </w:rPr>
        <w:t>.</w:t>
      </w:r>
      <w:r w:rsidR="00B1084D"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0585"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0585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Clin</w:t>
      </w:r>
      <w:r w:rsidR="00B1084D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="007B0585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Infect</w:t>
      </w:r>
      <w:r w:rsidR="00B1084D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="007B0585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Dis. </w:t>
      </w:r>
      <w:r w:rsidR="007B0585" w:rsidRPr="00E91638">
        <w:rPr>
          <w:rFonts w:ascii="Times New Roman" w:hAnsi="Times New Roman"/>
          <w:color w:val="FF0000"/>
          <w:sz w:val="24"/>
          <w:szCs w:val="24"/>
        </w:rPr>
        <w:t>39:8-l2.</w:t>
      </w:r>
    </w:p>
    <w:p w:rsidR="007B0585" w:rsidRPr="00E91638" w:rsidRDefault="00191208" w:rsidP="00E91638">
      <w:pPr>
        <w:pStyle w:val="NoSpacing"/>
        <w:spacing w:line="480" w:lineRule="auto"/>
        <w:ind w:left="990" w:hanging="630"/>
        <w:jc w:val="both"/>
        <w:rPr>
          <w:rStyle w:val="A6"/>
          <w:rFonts w:ascii="Times New Roman" w:hAnsi="Times New Roman"/>
          <w:color w:val="000000" w:themeColor="text1"/>
          <w:sz w:val="24"/>
          <w:szCs w:val="24"/>
        </w:rPr>
      </w:pPr>
      <w:r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Delves, H.T. 1987. </w:t>
      </w:r>
      <w:r w:rsidR="007B0585"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Atomic absorption spectroscopy in clinical analysis. </w:t>
      </w:r>
      <w:r w:rsidR="007B0585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Ann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="007B0585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Clin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="007B0585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Biochem. 24(6):529-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5</w:t>
      </w:r>
      <w:r w:rsidR="007B0585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51.</w:t>
      </w:r>
    </w:p>
    <w:p w:rsidR="007B0585" w:rsidRPr="00E91638" w:rsidRDefault="007B0585" w:rsidP="00E91638">
      <w:pPr>
        <w:pStyle w:val="NoSpacing"/>
        <w:spacing w:line="480" w:lineRule="auto"/>
        <w:ind w:left="990" w:hanging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1638">
        <w:rPr>
          <w:rFonts w:ascii="Times New Roman" w:hAnsi="Times New Roman"/>
          <w:color w:val="000000" w:themeColor="text1"/>
          <w:sz w:val="24"/>
          <w:szCs w:val="24"/>
        </w:rPr>
        <w:t>Dimri, U.R., Ranjan, N., Kumar, M.C., Sharma, D., Swarup, B., Kataria, M. 2008.Changes in oxidative stress indices, zinc and copper concentration in canine demodicosis</w:t>
      </w:r>
      <w:r w:rsidRPr="00E91638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Vet</w:t>
      </w:r>
      <w:r w:rsidR="00191208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Parasitol. </w:t>
      </w:r>
      <w:r w:rsidRPr="00E91638">
        <w:rPr>
          <w:rFonts w:ascii="Times New Roman" w:hAnsi="Times New Roman"/>
          <w:color w:val="000000" w:themeColor="text1"/>
          <w:sz w:val="24"/>
          <w:szCs w:val="24"/>
        </w:rPr>
        <w:t>154:98-102.</w:t>
      </w:r>
    </w:p>
    <w:p w:rsidR="007B0585" w:rsidRPr="00E91638" w:rsidRDefault="007B0585" w:rsidP="00E91638">
      <w:pPr>
        <w:pStyle w:val="NoSpacing"/>
        <w:spacing w:line="480" w:lineRule="auto"/>
        <w:ind w:left="990" w:hanging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 Elbers, A.R., Rambags,</w:t>
      </w:r>
      <w:r w:rsidR="00191208"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91638">
        <w:rPr>
          <w:rFonts w:ascii="Times New Roman" w:hAnsi="Times New Roman"/>
          <w:color w:val="000000" w:themeColor="text1"/>
          <w:sz w:val="24"/>
          <w:szCs w:val="24"/>
        </w:rPr>
        <w:t>G., Van Der He</w:t>
      </w:r>
      <w:r w:rsidR="00191208" w:rsidRPr="00E91638">
        <w:rPr>
          <w:rFonts w:ascii="Times New Roman" w:hAnsi="Times New Roman"/>
          <w:color w:val="000000" w:themeColor="text1"/>
          <w:sz w:val="24"/>
          <w:szCs w:val="24"/>
        </w:rPr>
        <w:t>ijde, H.M., Hunneman, W.A.</w:t>
      </w:r>
      <w:r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2000.Production performance and pruritic behaviour of pigs naturally infected by </w:t>
      </w:r>
      <w:r w:rsidRPr="00E91638">
        <w:rPr>
          <w:rFonts w:ascii="Times New Roman" w:hAnsi="Times New Roman"/>
          <w:i/>
          <w:color w:val="000000" w:themeColor="text1"/>
          <w:sz w:val="24"/>
          <w:szCs w:val="24"/>
        </w:rPr>
        <w:t>Sarcoptes scabiei var suis</w:t>
      </w:r>
      <w:r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 in a contact transmission experiment. </w:t>
      </w:r>
      <w:r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Vet</w:t>
      </w:r>
      <w:r w:rsidR="00191208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Q.</w:t>
      </w:r>
      <w:r w:rsidRPr="00E91638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22:145-149</w:t>
      </w:r>
      <w:r w:rsidRPr="00E91638">
        <w:rPr>
          <w:rFonts w:ascii="Times New Roman" w:hAnsi="Times New Roman"/>
          <w:i/>
          <w:color w:val="000000" w:themeColor="text1"/>
          <w:sz w:val="24"/>
          <w:szCs w:val="24"/>
          <w:lang w:val="fr-FR"/>
        </w:rPr>
        <w:t>.</w:t>
      </w:r>
    </w:p>
    <w:p w:rsidR="007B0585" w:rsidRPr="00E91638" w:rsidRDefault="00191208" w:rsidP="00E91638">
      <w:pPr>
        <w:pStyle w:val="NoSpacing"/>
        <w:spacing w:line="480" w:lineRule="auto"/>
        <w:ind w:left="990" w:hanging="630"/>
        <w:jc w:val="both"/>
        <w:rPr>
          <w:rFonts w:ascii="Times New Roman" w:eastAsia="ACaslonPro-Regular" w:hAnsi="Times New Roman"/>
          <w:color w:val="000000" w:themeColor="text1"/>
          <w:sz w:val="24"/>
          <w:szCs w:val="24"/>
          <w:lang w:val="en-GB"/>
        </w:rPr>
      </w:pPr>
      <w:r w:rsidRPr="00E91638">
        <w:rPr>
          <w:rFonts w:ascii="Times New Roman" w:eastAsia="ACaslonPro-Regular" w:hAnsi="Times New Roman"/>
          <w:color w:val="000000" w:themeColor="text1"/>
          <w:sz w:val="24"/>
          <w:szCs w:val="24"/>
          <w:lang w:val="en-GB"/>
        </w:rPr>
        <w:t xml:space="preserve"> Ewans, P., Halliwell, B. </w:t>
      </w:r>
      <w:r w:rsidR="007B0585" w:rsidRPr="00E91638">
        <w:rPr>
          <w:rFonts w:ascii="Times New Roman" w:eastAsia="ACaslonPro-Regular" w:hAnsi="Times New Roman"/>
          <w:color w:val="000000" w:themeColor="text1"/>
          <w:sz w:val="24"/>
          <w:szCs w:val="24"/>
          <w:lang w:val="en-GB"/>
        </w:rPr>
        <w:t>2001.Micronutrient</w:t>
      </w:r>
      <w:r w:rsidRPr="00E91638">
        <w:rPr>
          <w:rFonts w:ascii="Times New Roman" w:eastAsia="ACaslonPro-Regular" w:hAnsi="Times New Roman"/>
          <w:color w:val="000000" w:themeColor="text1"/>
          <w:sz w:val="24"/>
          <w:szCs w:val="24"/>
          <w:lang w:val="en-GB"/>
        </w:rPr>
        <w:t>s:</w:t>
      </w:r>
      <w:r w:rsidR="00EC4738" w:rsidRPr="00E91638">
        <w:rPr>
          <w:rFonts w:ascii="Times New Roman" w:eastAsia="ACaslonPro-Regular" w:hAnsi="Times New Roman"/>
          <w:color w:val="000000" w:themeColor="text1"/>
          <w:sz w:val="24"/>
          <w:szCs w:val="24"/>
          <w:lang w:val="en-GB"/>
        </w:rPr>
        <w:t xml:space="preserve"> o</w:t>
      </w:r>
      <w:r w:rsidR="007B0585" w:rsidRPr="00E91638">
        <w:rPr>
          <w:rFonts w:ascii="Times New Roman" w:eastAsia="ACaslonPro-Regular" w:hAnsi="Times New Roman"/>
          <w:color w:val="000000" w:themeColor="text1"/>
          <w:sz w:val="24"/>
          <w:szCs w:val="24"/>
          <w:lang w:val="en-GB"/>
        </w:rPr>
        <w:t xml:space="preserve">xidant/antioxidant status. </w:t>
      </w:r>
      <w:r w:rsidR="007B0585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Br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="007B0585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J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="007B0585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 Nutr.</w:t>
      </w:r>
      <w:r w:rsidR="007B0585" w:rsidRPr="00E91638">
        <w:rPr>
          <w:rFonts w:ascii="Times New Roman" w:eastAsia="ACaslonPro-Regular" w:hAnsi="Times New Roman"/>
          <w:color w:val="FF0000"/>
          <w:sz w:val="24"/>
          <w:szCs w:val="24"/>
          <w:lang w:val="en-GB"/>
        </w:rPr>
        <w:t>85:57-74</w:t>
      </w:r>
      <w:r w:rsidR="009B0289" w:rsidRPr="00E91638">
        <w:rPr>
          <w:rFonts w:ascii="Times New Roman" w:eastAsia="ACaslonPro-Regular" w:hAnsi="Times New Roman"/>
          <w:color w:val="FF0000"/>
          <w:sz w:val="24"/>
          <w:szCs w:val="24"/>
          <w:lang w:val="en-GB"/>
        </w:rPr>
        <w:t>.</w:t>
      </w:r>
    </w:p>
    <w:p w:rsidR="007B0585" w:rsidRPr="00E91638" w:rsidRDefault="007B0585" w:rsidP="00E91638">
      <w:pPr>
        <w:pStyle w:val="NoSpacing"/>
        <w:spacing w:line="480" w:lineRule="auto"/>
        <w:ind w:left="990" w:hanging="630"/>
        <w:jc w:val="both"/>
        <w:rPr>
          <w:rStyle w:val="A6"/>
          <w:rFonts w:ascii="Times New Roman" w:eastAsia="ACaslonPro-Regular" w:hAnsi="Times New Roman"/>
          <w:color w:val="000000" w:themeColor="text1"/>
          <w:sz w:val="24"/>
          <w:szCs w:val="24"/>
          <w:lang w:val="en-GB"/>
        </w:rPr>
      </w:pPr>
      <w:r w:rsidRPr="00E91638">
        <w:rPr>
          <w:rStyle w:val="A6"/>
          <w:rFonts w:ascii="Times New Roman" w:hAnsi="Times New Roman"/>
          <w:color w:val="000000" w:themeColor="text1"/>
          <w:sz w:val="24"/>
          <w:szCs w:val="24"/>
        </w:rPr>
        <w:lastRenderedPageBreak/>
        <w:t>Failla, M.L.</w:t>
      </w:r>
      <w:r w:rsidR="009B0289" w:rsidRPr="00E91638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2003. </w:t>
      </w:r>
      <w:r w:rsidRPr="00E91638">
        <w:rPr>
          <w:rStyle w:val="A6"/>
          <w:rFonts w:ascii="Times New Roman" w:hAnsi="Times New Roman"/>
          <w:color w:val="000000" w:themeColor="text1"/>
          <w:sz w:val="24"/>
          <w:szCs w:val="24"/>
        </w:rPr>
        <w:t>T</w:t>
      </w:r>
      <w:r w:rsidR="009B0289" w:rsidRPr="00E91638">
        <w:rPr>
          <w:rStyle w:val="A6"/>
          <w:rFonts w:ascii="Times New Roman" w:hAnsi="Times New Roman"/>
          <w:color w:val="000000" w:themeColor="text1"/>
          <w:sz w:val="24"/>
          <w:szCs w:val="24"/>
        </w:rPr>
        <w:t>race elements and host defense: recent</w:t>
      </w:r>
      <w:r w:rsidRPr="00E91638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advances and continuing </w:t>
      </w:r>
      <w:r w:rsidRPr="00E91638">
        <w:rPr>
          <w:rStyle w:val="A6"/>
          <w:rFonts w:ascii="Times New Roman" w:hAnsi="Times New Roman"/>
          <w:color w:val="000000" w:themeColor="text1"/>
          <w:sz w:val="24"/>
          <w:szCs w:val="24"/>
        </w:rPr>
        <w:tab/>
        <w:t>challenges</w:t>
      </w:r>
      <w:r w:rsidR="009B0289" w:rsidRPr="00E91638">
        <w:rPr>
          <w:rStyle w:val="A6"/>
          <w:rFonts w:ascii="Times New Roman" w:hAnsi="Times New Roman"/>
          <w:color w:val="000000" w:themeColor="text1"/>
          <w:sz w:val="24"/>
          <w:szCs w:val="24"/>
        </w:rPr>
        <w:t>.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J</w:t>
      </w:r>
      <w:r w:rsidR="009B0289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Nutr.</w:t>
      </w:r>
      <w:r w:rsidRPr="00E91638">
        <w:rPr>
          <w:rStyle w:val="A6"/>
          <w:rFonts w:ascii="Times New Roman" w:hAnsi="Times New Roman"/>
          <w:color w:val="000000" w:themeColor="text1"/>
          <w:sz w:val="24"/>
          <w:szCs w:val="24"/>
        </w:rPr>
        <w:t>1</w:t>
      </w:r>
      <w:r w:rsidR="009B0289" w:rsidRPr="00E91638">
        <w:rPr>
          <w:rStyle w:val="A6"/>
          <w:rFonts w:ascii="Times New Roman" w:hAnsi="Times New Roman"/>
          <w:color w:val="000000" w:themeColor="text1"/>
          <w:sz w:val="24"/>
          <w:szCs w:val="24"/>
        </w:rPr>
        <w:t>33: 1443S-</w:t>
      </w:r>
      <w:r w:rsidRPr="00E91638">
        <w:rPr>
          <w:rStyle w:val="A6"/>
          <w:rFonts w:ascii="Times New Roman" w:hAnsi="Times New Roman"/>
          <w:color w:val="000000" w:themeColor="text1"/>
          <w:sz w:val="24"/>
          <w:szCs w:val="24"/>
        </w:rPr>
        <w:t>1447S.</w:t>
      </w:r>
    </w:p>
    <w:p w:rsidR="007B0585" w:rsidRPr="00E91638" w:rsidRDefault="007B0585" w:rsidP="00E91638">
      <w:pPr>
        <w:pStyle w:val="NoSpacing"/>
        <w:spacing w:line="480" w:lineRule="auto"/>
        <w:ind w:left="990" w:hanging="630"/>
        <w:jc w:val="both"/>
        <w:rPr>
          <w:rStyle w:val="A6"/>
          <w:rFonts w:ascii="Times New Roman" w:eastAsia="ACaslonPro-Regular" w:hAnsi="Times New Roman"/>
          <w:color w:val="FF0000"/>
          <w:sz w:val="24"/>
          <w:szCs w:val="24"/>
          <w:lang w:val="en-GB"/>
        </w:rPr>
      </w:pPr>
      <w:r w:rsidRPr="00E91638">
        <w:rPr>
          <w:rStyle w:val="A6"/>
          <w:rFonts w:ascii="Times New Roman" w:hAnsi="Times New Roman"/>
          <w:color w:val="000000" w:themeColor="text1"/>
          <w:sz w:val="24"/>
          <w:szCs w:val="24"/>
        </w:rPr>
        <w:t>Kassu, A., Yabutani, T., Mulu,</w:t>
      </w:r>
      <w:r w:rsidR="00110057" w:rsidRPr="00E91638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A., Tessema, B., Ota, F. 2008. Serum z</w:t>
      </w:r>
      <w:r w:rsidRPr="00E91638">
        <w:rPr>
          <w:rStyle w:val="A6"/>
          <w:rFonts w:ascii="Times New Roman" w:hAnsi="Times New Roman"/>
          <w:color w:val="000000" w:themeColor="text1"/>
          <w:sz w:val="24"/>
          <w:szCs w:val="24"/>
        </w:rPr>
        <w:t>inc, copper, selenium, calcium, and ma</w:t>
      </w:r>
      <w:r w:rsidR="00110057" w:rsidRPr="00E91638">
        <w:rPr>
          <w:rStyle w:val="A6"/>
          <w:rFonts w:ascii="Times New Roman" w:hAnsi="Times New Roman"/>
          <w:color w:val="000000" w:themeColor="text1"/>
          <w:sz w:val="24"/>
          <w:szCs w:val="24"/>
        </w:rPr>
        <w:t>gnesium levels in pregnant and non-pregnant w</w:t>
      </w:r>
      <w:r w:rsidRPr="00E91638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omen in Gondar Northwest Ethiopia. </w:t>
      </w:r>
      <w:r w:rsidRPr="00E91638">
        <w:rPr>
          <w:rStyle w:val="A6"/>
          <w:rFonts w:ascii="Times New Roman" w:hAnsi="Times New Roman"/>
          <w:color w:val="FF0000"/>
          <w:sz w:val="24"/>
          <w:szCs w:val="24"/>
        </w:rPr>
        <w:t>Biol</w:t>
      </w:r>
      <w:r w:rsidR="00110057" w:rsidRPr="00E91638">
        <w:rPr>
          <w:rStyle w:val="A6"/>
          <w:rFonts w:ascii="Times New Roman" w:hAnsi="Times New Roman"/>
          <w:color w:val="FF0000"/>
          <w:sz w:val="24"/>
          <w:szCs w:val="24"/>
        </w:rPr>
        <w:t>.</w:t>
      </w:r>
      <w:r w:rsidRPr="00E91638">
        <w:rPr>
          <w:rStyle w:val="A6"/>
          <w:rFonts w:ascii="Times New Roman" w:hAnsi="Times New Roman"/>
          <w:color w:val="FF0000"/>
          <w:sz w:val="24"/>
          <w:szCs w:val="24"/>
        </w:rPr>
        <w:t xml:space="preserve"> Trace Elem</w:t>
      </w:r>
      <w:r w:rsidR="00110057" w:rsidRPr="00E91638">
        <w:rPr>
          <w:rStyle w:val="A6"/>
          <w:rFonts w:ascii="Times New Roman" w:hAnsi="Times New Roman"/>
          <w:color w:val="FF0000"/>
          <w:sz w:val="24"/>
          <w:szCs w:val="24"/>
        </w:rPr>
        <w:t>.</w:t>
      </w:r>
      <w:r w:rsidRPr="00E91638">
        <w:rPr>
          <w:rStyle w:val="A6"/>
          <w:rFonts w:ascii="Times New Roman" w:hAnsi="Times New Roman"/>
          <w:color w:val="FF0000"/>
          <w:sz w:val="24"/>
          <w:szCs w:val="24"/>
        </w:rPr>
        <w:t xml:space="preserve"> Res</w:t>
      </w:r>
      <w:r w:rsidR="00110057" w:rsidRPr="00E91638">
        <w:rPr>
          <w:rStyle w:val="A6"/>
          <w:rFonts w:ascii="Times New Roman" w:hAnsi="Times New Roman"/>
          <w:color w:val="FF0000"/>
          <w:sz w:val="24"/>
          <w:szCs w:val="24"/>
        </w:rPr>
        <w:t>.</w:t>
      </w:r>
      <w:r w:rsidRPr="00E91638">
        <w:rPr>
          <w:rStyle w:val="A6"/>
          <w:rFonts w:ascii="Times New Roman" w:hAnsi="Times New Roman"/>
          <w:color w:val="FF0000"/>
          <w:sz w:val="24"/>
          <w:szCs w:val="24"/>
        </w:rPr>
        <w:t xml:space="preserve"> 122: 97</w:t>
      </w:r>
      <w:r w:rsidR="00110057" w:rsidRPr="00E91638">
        <w:rPr>
          <w:rStyle w:val="A6"/>
          <w:rFonts w:ascii="Times New Roman" w:hAnsi="Times New Roman"/>
          <w:color w:val="FF0000"/>
          <w:sz w:val="24"/>
          <w:szCs w:val="24"/>
        </w:rPr>
        <w:t>-</w:t>
      </w:r>
      <w:r w:rsidRPr="00E91638">
        <w:rPr>
          <w:rStyle w:val="A6"/>
          <w:rFonts w:ascii="Times New Roman" w:hAnsi="Times New Roman"/>
          <w:color w:val="FF0000"/>
          <w:sz w:val="24"/>
          <w:szCs w:val="24"/>
        </w:rPr>
        <w:t>106.</w:t>
      </w:r>
    </w:p>
    <w:p w:rsidR="007B0585" w:rsidRPr="00E91638" w:rsidRDefault="007B0585" w:rsidP="00E91638">
      <w:pPr>
        <w:pStyle w:val="NoSpacing"/>
        <w:spacing w:line="480" w:lineRule="auto"/>
        <w:ind w:left="990" w:hanging="630"/>
        <w:jc w:val="both"/>
        <w:rPr>
          <w:rFonts w:ascii="Times New Roman" w:eastAsia="ACaslonPro-Regular" w:hAnsi="Times New Roman"/>
          <w:color w:val="000000" w:themeColor="text1"/>
          <w:sz w:val="24"/>
          <w:szCs w:val="24"/>
          <w:lang w:val="en-GB"/>
        </w:rPr>
      </w:pPr>
      <w:r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Khatak, N., Khurana, R. 2011. Mineral status in dogs affected with sarcoptic mange. 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Haryana Vet</w:t>
      </w:r>
      <w:r w:rsidR="00174DA9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50:46–48</w:t>
      </w:r>
      <w:r w:rsidR="00174DA9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</w:p>
    <w:p w:rsidR="007B0585" w:rsidRPr="00E91638" w:rsidRDefault="007B0585" w:rsidP="00E91638">
      <w:pPr>
        <w:pStyle w:val="NoSpacing"/>
        <w:spacing w:line="480" w:lineRule="auto"/>
        <w:ind w:left="990" w:hanging="630"/>
        <w:jc w:val="both"/>
        <w:rPr>
          <w:rFonts w:ascii="Times New Roman" w:hAnsi="Times New Roman"/>
          <w:color w:val="FF0000"/>
          <w:sz w:val="24"/>
          <w:szCs w:val="24"/>
        </w:rPr>
      </w:pPr>
      <w:r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 Kozat, S., Ekin, </w:t>
      </w:r>
      <w:r w:rsidR="00174DA9" w:rsidRPr="00E91638">
        <w:rPr>
          <w:rFonts w:ascii="Times New Roman" w:hAnsi="Times New Roman"/>
          <w:color w:val="000000" w:themeColor="text1"/>
          <w:sz w:val="24"/>
          <w:szCs w:val="24"/>
        </w:rPr>
        <w:t>S., Kaya, A., Agaoglu, Z. 2005.</w:t>
      </w:r>
      <w:r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Concentration of zinc, copper, manganese, and magnesium in cattle with natural </w:t>
      </w:r>
      <w:r w:rsidRPr="00E91638">
        <w:rPr>
          <w:rFonts w:ascii="Times New Roman" w:hAnsi="Times New Roman"/>
          <w:i/>
          <w:color w:val="000000" w:themeColor="text1"/>
          <w:sz w:val="24"/>
          <w:szCs w:val="24"/>
        </w:rPr>
        <w:t>Psoroptes bovis scabiei</w:t>
      </w:r>
      <w:r w:rsidRPr="00E9163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74DA9"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91638">
        <w:rPr>
          <w:rFonts w:ascii="Times New Roman" w:hAnsi="Times New Roman"/>
          <w:color w:val="FF0000"/>
          <w:sz w:val="24"/>
          <w:szCs w:val="24"/>
        </w:rPr>
        <w:t>Indian</w:t>
      </w:r>
      <w:r w:rsidR="00174DA9" w:rsidRPr="00E91638">
        <w:rPr>
          <w:rFonts w:ascii="Times New Roman" w:hAnsi="Times New Roman"/>
          <w:color w:val="FF0000"/>
          <w:sz w:val="24"/>
          <w:szCs w:val="24"/>
        </w:rPr>
        <w:t xml:space="preserve"> V</w:t>
      </w:r>
      <w:r w:rsidRPr="00E91638">
        <w:rPr>
          <w:rFonts w:ascii="Times New Roman" w:hAnsi="Times New Roman"/>
          <w:color w:val="FF0000"/>
          <w:sz w:val="24"/>
          <w:szCs w:val="24"/>
        </w:rPr>
        <w:t>et</w:t>
      </w:r>
      <w:r w:rsidR="00174DA9" w:rsidRPr="00E91638">
        <w:rPr>
          <w:rFonts w:ascii="Times New Roman" w:hAnsi="Times New Roman"/>
          <w:color w:val="FF0000"/>
          <w:sz w:val="24"/>
          <w:szCs w:val="24"/>
        </w:rPr>
        <w:t>. J.</w:t>
      </w:r>
      <w:r w:rsidRPr="00E91638">
        <w:rPr>
          <w:rFonts w:ascii="Times New Roman" w:hAnsi="Times New Roman"/>
          <w:color w:val="FF0000"/>
          <w:sz w:val="24"/>
          <w:szCs w:val="24"/>
        </w:rPr>
        <w:t xml:space="preserve"> 82:947–949</w:t>
      </w:r>
      <w:r w:rsidR="00174DA9" w:rsidRPr="00E91638">
        <w:rPr>
          <w:rFonts w:ascii="Times New Roman" w:hAnsi="Times New Roman"/>
          <w:color w:val="FF0000"/>
          <w:sz w:val="24"/>
          <w:szCs w:val="24"/>
        </w:rPr>
        <w:t>.</w:t>
      </w:r>
    </w:p>
    <w:p w:rsidR="007B0585" w:rsidRPr="00E91638" w:rsidRDefault="007B0585" w:rsidP="00E91638">
      <w:pPr>
        <w:pStyle w:val="NoSpacing"/>
        <w:spacing w:line="480" w:lineRule="auto"/>
        <w:ind w:left="990" w:hanging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Morris, D.O., Dunstan, R.W. 1996. A histomorphological study of sarcoptic acariasis in the dog: 19 cases. 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J</w:t>
      </w:r>
      <w:r w:rsidR="00522533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Am</w:t>
      </w:r>
      <w:r w:rsidR="00522533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Anim</w:t>
      </w:r>
      <w:r w:rsidR="00522533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Hosp</w:t>
      </w:r>
      <w:r w:rsidR="00522533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Assoc.</w:t>
      </w:r>
      <w:r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22533" w:rsidRPr="00E91638">
        <w:rPr>
          <w:rFonts w:ascii="Times New Roman" w:hAnsi="Times New Roman"/>
          <w:color w:val="FF0000"/>
          <w:sz w:val="24"/>
          <w:szCs w:val="24"/>
        </w:rPr>
        <w:t>32 (2):</w:t>
      </w:r>
      <w:r w:rsidRPr="00E91638">
        <w:rPr>
          <w:rFonts w:ascii="Times New Roman" w:hAnsi="Times New Roman"/>
          <w:color w:val="FF0000"/>
          <w:sz w:val="24"/>
          <w:szCs w:val="24"/>
        </w:rPr>
        <w:t>119-124.</w:t>
      </w:r>
    </w:p>
    <w:p w:rsidR="007B0585" w:rsidRPr="00E91638" w:rsidRDefault="00522533" w:rsidP="00E91638">
      <w:pPr>
        <w:pStyle w:val="NoSpacing"/>
        <w:spacing w:line="480" w:lineRule="auto"/>
        <w:ind w:left="990" w:hanging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1638">
        <w:rPr>
          <w:rFonts w:ascii="Times New Roman" w:hAnsi="Times New Roman"/>
          <w:color w:val="000000" w:themeColor="text1"/>
          <w:sz w:val="24"/>
          <w:szCs w:val="24"/>
        </w:rPr>
        <w:t>Neeld, J.B</w:t>
      </w:r>
      <w:r w:rsidR="007B0585" w:rsidRPr="00E91638">
        <w:rPr>
          <w:rFonts w:ascii="Times New Roman" w:hAnsi="Times New Roman"/>
          <w:color w:val="000000" w:themeColor="text1"/>
          <w:sz w:val="24"/>
          <w:szCs w:val="24"/>
        </w:rPr>
        <w:t>., Pearson, W.N.1963.Macro</w:t>
      </w:r>
      <w:r w:rsidRPr="00E9163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B0585"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 and micro</w:t>
      </w:r>
      <w:r w:rsidRPr="00E9163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B0585" w:rsidRPr="00E91638">
        <w:rPr>
          <w:rFonts w:ascii="Times New Roman" w:hAnsi="Times New Roman"/>
          <w:color w:val="000000" w:themeColor="text1"/>
          <w:sz w:val="24"/>
          <w:szCs w:val="24"/>
        </w:rPr>
        <w:t>methods for the determination of serum vitamin A using trifluoroacetic acid</w:t>
      </w:r>
      <w:r w:rsidR="007B0585" w:rsidRPr="00E91638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7B0585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J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="007B0585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Nutr.</w:t>
      </w:r>
      <w:r w:rsidR="007B0585" w:rsidRPr="00E91638">
        <w:rPr>
          <w:rFonts w:ascii="Times New Roman" w:hAnsi="Times New Roman"/>
          <w:color w:val="FF0000"/>
          <w:sz w:val="24"/>
          <w:szCs w:val="24"/>
        </w:rPr>
        <w:t>79:454.</w:t>
      </w:r>
    </w:p>
    <w:p w:rsidR="007B0585" w:rsidRPr="00E91638" w:rsidRDefault="00522533" w:rsidP="00E91638">
      <w:pPr>
        <w:pStyle w:val="NoSpacing"/>
        <w:spacing w:line="480" w:lineRule="auto"/>
        <w:ind w:left="990" w:hanging="630"/>
        <w:jc w:val="both"/>
        <w:rPr>
          <w:rFonts w:ascii="Times New Roman" w:eastAsia="ACaslonPro-Regular" w:hAnsi="Times New Roman"/>
          <w:color w:val="000000" w:themeColor="text1"/>
          <w:sz w:val="24"/>
          <w:szCs w:val="24"/>
          <w:lang w:val="en-GB"/>
        </w:rPr>
      </w:pPr>
      <w:r w:rsidRPr="00E91638">
        <w:rPr>
          <w:rFonts w:ascii="Times New Roman" w:eastAsia="TimesNewRomanPSMT" w:hAnsi="Times New Roman"/>
          <w:color w:val="000000" w:themeColor="text1"/>
          <w:sz w:val="24"/>
          <w:szCs w:val="24"/>
          <w:lang w:val="en-GB"/>
        </w:rPr>
        <w:t>Palace,</w:t>
      </w:r>
      <w:r w:rsidR="007B0585" w:rsidRPr="00E91638">
        <w:rPr>
          <w:rFonts w:ascii="Times New Roman" w:eastAsia="TimesNewRomanPSMT" w:hAnsi="Times New Roman"/>
          <w:color w:val="000000" w:themeColor="text1"/>
          <w:sz w:val="24"/>
          <w:szCs w:val="24"/>
          <w:lang w:val="en-GB"/>
        </w:rPr>
        <w:t>V.P., Khaper N., Qin, Q., Singal, P.K. 1999.Antioxidant</w:t>
      </w:r>
      <w:r w:rsidRPr="00E91638">
        <w:rPr>
          <w:rFonts w:ascii="Times New Roman" w:eastAsia="TimesNewRomanPSMT" w:hAnsi="Times New Roman"/>
          <w:color w:val="000000" w:themeColor="text1"/>
          <w:sz w:val="24"/>
          <w:szCs w:val="24"/>
          <w:lang w:val="en-GB"/>
        </w:rPr>
        <w:t xml:space="preserve"> </w:t>
      </w:r>
      <w:r w:rsidR="007B0585" w:rsidRPr="00E91638">
        <w:rPr>
          <w:rFonts w:ascii="Times New Roman" w:eastAsia="TimesNewRomanPSMT" w:hAnsi="Times New Roman"/>
          <w:color w:val="000000" w:themeColor="text1"/>
          <w:sz w:val="24"/>
          <w:szCs w:val="24"/>
          <w:lang w:val="en-GB"/>
        </w:rPr>
        <w:t xml:space="preserve">potentials of vitamin A and carotenoids and their relevance to heart disease. </w:t>
      </w:r>
      <w:r w:rsidR="007B0585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Free Radic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="007B0585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Biol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="007B0585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Med. </w:t>
      </w:r>
      <w:r w:rsidR="007B0585" w:rsidRPr="00E91638">
        <w:rPr>
          <w:rFonts w:ascii="Times New Roman" w:eastAsia="TimesNewRomanPSMT" w:hAnsi="Times New Roman"/>
          <w:color w:val="FF0000"/>
          <w:sz w:val="24"/>
          <w:szCs w:val="24"/>
          <w:lang w:val="en-GB"/>
        </w:rPr>
        <w:t>26: 746-761.</w:t>
      </w:r>
    </w:p>
    <w:p w:rsidR="007B0585" w:rsidRPr="00E91638" w:rsidRDefault="001A60E9" w:rsidP="00E91638">
      <w:pPr>
        <w:pStyle w:val="NoSpacing"/>
        <w:spacing w:line="480" w:lineRule="auto"/>
        <w:ind w:left="990" w:hanging="63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Pickart, L. 2008. The human tri</w:t>
      </w:r>
      <w:r w:rsidR="007B0585"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pept</w:t>
      </w:r>
      <w:r w:rsidRPr="00E91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ide GHK and tissue remodeling. </w:t>
      </w:r>
      <w:r w:rsidR="007B0585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J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="007B0585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Biomater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="007B0585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Sci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="007B0585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Polym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="007B0585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Ed. 19(8):969-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9</w:t>
      </w:r>
      <w:r w:rsidR="007B0585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88.</w:t>
      </w:r>
    </w:p>
    <w:p w:rsidR="007B0585" w:rsidRPr="00E91638" w:rsidRDefault="007B0585" w:rsidP="00E91638">
      <w:pPr>
        <w:pStyle w:val="NoSpacing"/>
        <w:spacing w:line="480" w:lineRule="auto"/>
        <w:ind w:left="990" w:hanging="630"/>
        <w:jc w:val="both"/>
        <w:rPr>
          <w:rFonts w:ascii="Times New Roman" w:hAnsi="Times New Roman"/>
          <w:color w:val="FF0000"/>
          <w:sz w:val="24"/>
          <w:szCs w:val="24"/>
        </w:rPr>
      </w:pPr>
      <w:r w:rsidRPr="00E91638">
        <w:rPr>
          <w:rFonts w:ascii="Times New Roman" w:hAnsi="Times New Roman"/>
          <w:color w:val="000000" w:themeColor="text1"/>
          <w:sz w:val="24"/>
          <w:szCs w:val="24"/>
        </w:rPr>
        <w:t>Stehbens, W. 2003.Oxi</w:t>
      </w:r>
      <w:r w:rsidR="001A60E9" w:rsidRPr="00E91638">
        <w:rPr>
          <w:rFonts w:ascii="Times New Roman" w:hAnsi="Times New Roman"/>
          <w:color w:val="000000" w:themeColor="text1"/>
          <w:sz w:val="24"/>
          <w:szCs w:val="24"/>
        </w:rPr>
        <w:t>dative stress, toxic hepatitis and antioxi</w:t>
      </w:r>
      <w:r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dants with particular emphasis on zinc. 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Exp</w:t>
      </w:r>
      <w:r w:rsidR="001A60E9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Mol</w:t>
      </w:r>
      <w:r w:rsidR="001A60E9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Pathol.</w:t>
      </w:r>
      <w:r w:rsidRPr="00E91638">
        <w:rPr>
          <w:rFonts w:ascii="Times New Roman" w:hAnsi="Times New Roman"/>
          <w:color w:val="FF0000"/>
          <w:sz w:val="24"/>
          <w:szCs w:val="24"/>
        </w:rPr>
        <w:t xml:space="preserve"> 75:265–276.</w:t>
      </w:r>
    </w:p>
    <w:p w:rsidR="007B0585" w:rsidRPr="00E91638" w:rsidRDefault="007B0585" w:rsidP="00E91638">
      <w:pPr>
        <w:pStyle w:val="NoSpacing"/>
        <w:spacing w:line="480" w:lineRule="auto"/>
        <w:ind w:left="990" w:hanging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Tarigan, S. 2002.Dermatopathology of caprine scabies and protective immunity in sensitized goats against </w:t>
      </w:r>
      <w:r w:rsidRPr="00E91638">
        <w:rPr>
          <w:rFonts w:ascii="Times New Roman" w:hAnsi="Times New Roman"/>
          <w:i/>
          <w:color w:val="000000" w:themeColor="text1"/>
          <w:sz w:val="24"/>
          <w:szCs w:val="24"/>
        </w:rPr>
        <w:t xml:space="preserve">Sarcoptes scabiei </w:t>
      </w:r>
      <w:r w:rsidRPr="00E91638">
        <w:rPr>
          <w:rFonts w:ascii="Times New Roman" w:hAnsi="Times New Roman"/>
          <w:color w:val="000000" w:themeColor="text1"/>
          <w:sz w:val="24"/>
          <w:szCs w:val="24"/>
        </w:rPr>
        <w:t>reinfestation.</w:t>
      </w:r>
      <w:r w:rsidRPr="00E91638">
        <w:rPr>
          <w:rFonts w:ascii="Times New Roman" w:hAnsi="Times New Roman"/>
          <w:color w:val="FF0000"/>
          <w:sz w:val="24"/>
          <w:szCs w:val="24"/>
        </w:rPr>
        <w:t xml:space="preserve"> J</w:t>
      </w:r>
      <w:r w:rsidR="00B50485" w:rsidRPr="00E91638">
        <w:rPr>
          <w:rFonts w:ascii="Times New Roman" w:hAnsi="Times New Roman"/>
          <w:color w:val="FF0000"/>
          <w:sz w:val="24"/>
          <w:szCs w:val="24"/>
        </w:rPr>
        <w:t>.</w:t>
      </w:r>
      <w:r w:rsidRPr="00E91638">
        <w:rPr>
          <w:rFonts w:ascii="Times New Roman" w:hAnsi="Times New Roman"/>
          <w:color w:val="FF0000"/>
          <w:sz w:val="24"/>
          <w:szCs w:val="24"/>
        </w:rPr>
        <w:t xml:space="preserve"> Tern</w:t>
      </w:r>
      <w:r w:rsidR="00B50485" w:rsidRPr="00E91638">
        <w:rPr>
          <w:rFonts w:ascii="Times New Roman" w:hAnsi="Times New Roman"/>
          <w:color w:val="FF0000"/>
          <w:sz w:val="24"/>
          <w:szCs w:val="24"/>
        </w:rPr>
        <w:t>.</w:t>
      </w:r>
      <w:r w:rsidRPr="00E91638">
        <w:rPr>
          <w:rFonts w:ascii="Times New Roman" w:hAnsi="Times New Roman"/>
          <w:color w:val="FF0000"/>
          <w:sz w:val="24"/>
          <w:szCs w:val="24"/>
        </w:rPr>
        <w:t xml:space="preserve"> Vet</w:t>
      </w:r>
      <w:r w:rsidR="00B50485" w:rsidRPr="00E91638">
        <w:rPr>
          <w:rFonts w:ascii="Times New Roman" w:hAnsi="Times New Roman"/>
          <w:color w:val="FF0000"/>
          <w:sz w:val="24"/>
          <w:szCs w:val="24"/>
        </w:rPr>
        <w:t>.</w:t>
      </w:r>
      <w:r w:rsidRPr="00E91638">
        <w:rPr>
          <w:rFonts w:ascii="Times New Roman" w:hAnsi="Times New Roman"/>
          <w:color w:val="FF0000"/>
          <w:sz w:val="24"/>
          <w:szCs w:val="24"/>
        </w:rPr>
        <w:t>7:265-271.</w:t>
      </w:r>
    </w:p>
    <w:p w:rsidR="007B0585" w:rsidRPr="00E91638" w:rsidRDefault="00B50485" w:rsidP="00E91638">
      <w:pPr>
        <w:pStyle w:val="NoSpacing"/>
        <w:spacing w:line="480" w:lineRule="auto"/>
        <w:ind w:left="990" w:hanging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1638">
        <w:rPr>
          <w:rFonts w:ascii="Times New Roman" w:hAnsi="Times New Roman"/>
          <w:color w:val="000000" w:themeColor="text1"/>
          <w:sz w:val="24"/>
          <w:szCs w:val="24"/>
        </w:rPr>
        <w:t>Ujjwal, D., Dey, S. 2010.</w:t>
      </w:r>
      <w:r w:rsidR="007B0585"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Evaluation of organ function and oxidant/antioxidant status in goats with sarcoptic mange. </w:t>
      </w:r>
      <w:r w:rsidR="007B0585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Trop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="007B0585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Anim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="007B0585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Health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="007B0585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Prod.</w:t>
      </w:r>
      <w:r w:rsidRPr="00E91638">
        <w:rPr>
          <w:rFonts w:ascii="Times New Roman" w:hAnsi="Times New Roman"/>
          <w:color w:val="FF0000"/>
          <w:sz w:val="24"/>
          <w:szCs w:val="24"/>
        </w:rPr>
        <w:t>48 (</w:t>
      </w:r>
      <w:r w:rsidR="007B0585" w:rsidRPr="00E91638">
        <w:rPr>
          <w:rFonts w:ascii="Times New Roman" w:hAnsi="Times New Roman"/>
          <w:color w:val="FF0000"/>
          <w:sz w:val="24"/>
          <w:szCs w:val="24"/>
        </w:rPr>
        <w:t>8):1663-1668.</w:t>
      </w:r>
    </w:p>
    <w:p w:rsidR="007B0585" w:rsidRPr="00E91638" w:rsidRDefault="007B0585" w:rsidP="00E91638">
      <w:pPr>
        <w:pStyle w:val="NoSpacing"/>
        <w:spacing w:line="480" w:lineRule="auto"/>
        <w:ind w:left="990" w:hanging="630"/>
        <w:jc w:val="both"/>
        <w:rPr>
          <w:rStyle w:val="A6"/>
          <w:rFonts w:ascii="Times New Roman" w:hAnsi="Times New Roman"/>
          <w:color w:val="000000" w:themeColor="text1"/>
          <w:sz w:val="24"/>
          <w:szCs w:val="24"/>
        </w:rPr>
      </w:pPr>
      <w:r w:rsidRPr="00E91638">
        <w:rPr>
          <w:rFonts w:ascii="Times New Roman" w:hAnsi="Times New Roman"/>
          <w:color w:val="000000" w:themeColor="text1"/>
          <w:sz w:val="24"/>
          <w:szCs w:val="24"/>
        </w:rPr>
        <w:t>Uri</w:t>
      </w:r>
      <w:r w:rsidR="00403673" w:rsidRPr="00E91638">
        <w:rPr>
          <w:rFonts w:ascii="Times New Roman" w:hAnsi="Times New Roman"/>
          <w:color w:val="000000" w:themeColor="text1"/>
          <w:sz w:val="24"/>
          <w:szCs w:val="24"/>
        </w:rPr>
        <w:t>u-Adams, J.Y., Keen,</w:t>
      </w:r>
      <w:r w:rsidR="006476B8" w:rsidRPr="00E91638">
        <w:rPr>
          <w:rFonts w:ascii="Times New Roman" w:hAnsi="Times New Roman"/>
          <w:color w:val="000000" w:themeColor="text1"/>
          <w:sz w:val="24"/>
          <w:szCs w:val="24"/>
        </w:rPr>
        <w:t>C.L.</w:t>
      </w:r>
      <w:r w:rsidR="00403673"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76B8" w:rsidRPr="00E91638">
        <w:rPr>
          <w:rFonts w:ascii="Times New Roman" w:hAnsi="Times New Roman"/>
          <w:color w:val="000000" w:themeColor="text1"/>
          <w:sz w:val="24"/>
          <w:szCs w:val="24"/>
        </w:rPr>
        <w:t>2005.</w:t>
      </w:r>
      <w:r w:rsidR="00403673"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76B8" w:rsidRPr="00E91638">
        <w:rPr>
          <w:rFonts w:ascii="Times New Roman" w:hAnsi="Times New Roman"/>
          <w:color w:val="000000" w:themeColor="text1"/>
          <w:sz w:val="24"/>
          <w:szCs w:val="24"/>
        </w:rPr>
        <w:t>Copper, oxidative</w:t>
      </w:r>
      <w:r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 stress and human health.</w:t>
      </w:r>
      <w:r w:rsidR="006476B8" w:rsidRPr="00E916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Mol</w:t>
      </w:r>
      <w:r w:rsidR="006476B8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Aspects</w:t>
      </w:r>
      <w:r w:rsidR="006476B8"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Pr="00E9163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Med.</w:t>
      </w:r>
      <w:r w:rsidR="006476B8" w:rsidRPr="00E91638">
        <w:rPr>
          <w:rFonts w:ascii="Times New Roman" w:hAnsi="Times New Roman"/>
          <w:color w:val="FF0000"/>
          <w:sz w:val="24"/>
          <w:szCs w:val="24"/>
        </w:rPr>
        <w:t>26:</w:t>
      </w:r>
      <w:r w:rsidRPr="00E91638">
        <w:rPr>
          <w:rFonts w:ascii="Times New Roman" w:hAnsi="Times New Roman"/>
          <w:color w:val="FF0000"/>
          <w:sz w:val="24"/>
          <w:szCs w:val="24"/>
        </w:rPr>
        <w:t>268-298</w:t>
      </w:r>
      <w:r w:rsidR="006476B8" w:rsidRPr="00E91638">
        <w:rPr>
          <w:rFonts w:ascii="Times New Roman" w:hAnsi="Times New Roman"/>
          <w:color w:val="FF0000"/>
          <w:sz w:val="24"/>
          <w:szCs w:val="24"/>
        </w:rPr>
        <w:t>.</w:t>
      </w:r>
    </w:p>
    <w:p w:rsidR="007B0585" w:rsidRPr="00E91638" w:rsidRDefault="007B0585" w:rsidP="00E91638">
      <w:pPr>
        <w:pStyle w:val="NoSpacing"/>
        <w:spacing w:line="480" w:lineRule="auto"/>
        <w:ind w:left="990" w:hanging="63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E91638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6476B8" w:rsidRPr="00E91638">
        <w:rPr>
          <w:rFonts w:ascii="Times New Roman" w:hAnsi="Times New Roman"/>
          <w:color w:val="000000" w:themeColor="text1"/>
          <w:sz w:val="24"/>
          <w:szCs w:val="24"/>
        </w:rPr>
        <w:t>alton, S.F., Currie, B.J. 2007.</w:t>
      </w:r>
      <w:r w:rsidRPr="00E91638">
        <w:rPr>
          <w:rFonts w:ascii="Times New Roman" w:hAnsi="Times New Roman"/>
          <w:color w:val="000000" w:themeColor="text1"/>
          <w:sz w:val="24"/>
          <w:szCs w:val="24"/>
        </w:rPr>
        <w:t>Problems in diagnosing scabies, a global disease in human and animal populations</w:t>
      </w:r>
      <w:r w:rsidRPr="00E91638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E9163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E91638">
        <w:rPr>
          <w:rFonts w:ascii="Times New Roman" w:hAnsi="Times New Roman"/>
          <w:color w:val="FF0000"/>
          <w:sz w:val="24"/>
          <w:szCs w:val="24"/>
        </w:rPr>
        <w:t>Clin</w:t>
      </w:r>
      <w:r w:rsidR="006476B8" w:rsidRPr="00E91638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E91638">
        <w:rPr>
          <w:rFonts w:ascii="Times New Roman" w:hAnsi="Times New Roman"/>
          <w:color w:val="FF0000"/>
          <w:sz w:val="24"/>
          <w:szCs w:val="24"/>
        </w:rPr>
        <w:t>Microbiol</w:t>
      </w:r>
      <w:r w:rsidR="006476B8" w:rsidRPr="00E91638">
        <w:rPr>
          <w:rFonts w:ascii="Times New Roman" w:hAnsi="Times New Roman"/>
          <w:color w:val="FF0000"/>
          <w:sz w:val="24"/>
          <w:szCs w:val="24"/>
        </w:rPr>
        <w:t>. Rev.20 (2):</w:t>
      </w:r>
      <w:r w:rsidRPr="00E91638">
        <w:rPr>
          <w:rFonts w:ascii="Times New Roman" w:hAnsi="Times New Roman"/>
          <w:color w:val="FF0000"/>
          <w:sz w:val="24"/>
          <w:szCs w:val="24"/>
        </w:rPr>
        <w:t>268-279</w:t>
      </w:r>
      <w:r w:rsidR="006476B8" w:rsidRPr="00E91638">
        <w:rPr>
          <w:rFonts w:ascii="Times New Roman" w:hAnsi="Times New Roman"/>
          <w:color w:val="FF0000"/>
          <w:sz w:val="24"/>
          <w:szCs w:val="24"/>
        </w:rPr>
        <w:t>.</w:t>
      </w:r>
    </w:p>
    <w:p w:rsidR="002F0F2A" w:rsidRPr="00E91638" w:rsidRDefault="002F0F2A" w:rsidP="00E91638">
      <w:pPr>
        <w:pStyle w:val="NoSpacing"/>
        <w:spacing w:line="480" w:lineRule="auto"/>
        <w:ind w:left="990" w:hanging="63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</w:pPr>
    </w:p>
    <w:p w:rsidR="002F0F2A" w:rsidRPr="00E91638" w:rsidRDefault="002F0F2A" w:rsidP="00E91638">
      <w:pPr>
        <w:pStyle w:val="NoSpacing"/>
        <w:spacing w:line="480" w:lineRule="auto"/>
        <w:ind w:left="990" w:hanging="63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</w:pPr>
    </w:p>
    <w:p w:rsidR="00970ABC" w:rsidRDefault="00970ABC" w:rsidP="00E91638">
      <w:pPr>
        <w:pStyle w:val="NoSpacing"/>
        <w:spacing w:line="48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70ABC" w:rsidRDefault="00970ABC" w:rsidP="00E91638">
      <w:pPr>
        <w:pStyle w:val="NoSpacing"/>
        <w:spacing w:line="48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70ABC" w:rsidRDefault="00970ABC" w:rsidP="00E91638">
      <w:pPr>
        <w:pStyle w:val="NoSpacing"/>
        <w:spacing w:line="48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70ABC" w:rsidRDefault="00970ABC" w:rsidP="00E91638">
      <w:pPr>
        <w:pStyle w:val="NoSpacing"/>
        <w:spacing w:line="48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70ABC" w:rsidRDefault="00970ABC" w:rsidP="00E91638">
      <w:pPr>
        <w:pStyle w:val="NoSpacing"/>
        <w:spacing w:line="48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70ABC" w:rsidRDefault="00970ABC" w:rsidP="00E91638">
      <w:pPr>
        <w:pStyle w:val="NoSpacing"/>
        <w:spacing w:line="48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84D26" w:rsidRPr="00E91638" w:rsidRDefault="001658AD" w:rsidP="00E91638">
      <w:pPr>
        <w:pStyle w:val="NoSpacing"/>
        <w:spacing w:line="48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</w:pPr>
      <w:r w:rsidRPr="00E91638">
        <w:rPr>
          <w:rFonts w:ascii="Times New Roman" w:hAnsi="Times New Roman"/>
          <w:b/>
          <w:bCs/>
          <w:iCs/>
          <w:sz w:val="24"/>
          <w:szCs w:val="24"/>
        </w:rPr>
        <w:t>Fig</w:t>
      </w:r>
      <w:r w:rsidR="00084D26" w:rsidRPr="00E91638">
        <w:rPr>
          <w:rFonts w:ascii="Times New Roman" w:hAnsi="Times New Roman"/>
          <w:b/>
          <w:bCs/>
          <w:iCs/>
          <w:sz w:val="24"/>
          <w:szCs w:val="24"/>
        </w:rPr>
        <w:t xml:space="preserve"> 1: </w:t>
      </w:r>
      <w:r w:rsidR="00084D26" w:rsidRPr="00E91638">
        <w:rPr>
          <w:rFonts w:ascii="Times New Roman" w:hAnsi="Times New Roman"/>
          <w:bCs/>
          <w:i/>
          <w:sz w:val="24"/>
          <w:szCs w:val="24"/>
        </w:rPr>
        <w:t xml:space="preserve">Sarcoptes scabiei </w:t>
      </w:r>
      <w:r w:rsidR="00084D26" w:rsidRPr="00E91638">
        <w:rPr>
          <w:rFonts w:ascii="Times New Roman" w:hAnsi="Times New Roman"/>
          <w:bCs/>
          <w:iCs/>
          <w:sz w:val="24"/>
          <w:szCs w:val="24"/>
        </w:rPr>
        <w:t xml:space="preserve">mite </w:t>
      </w:r>
      <w:r w:rsidRPr="00E91638">
        <w:rPr>
          <w:rFonts w:ascii="Times New Roman" w:hAnsi="Times New Roman"/>
          <w:bCs/>
          <w:iCs/>
          <w:sz w:val="24"/>
          <w:szCs w:val="24"/>
        </w:rPr>
        <w:t xml:space="preserve">isolated from the infested </w:t>
      </w:r>
      <w:r w:rsidR="00B652B8" w:rsidRPr="00E91638">
        <w:rPr>
          <w:rFonts w:ascii="Times New Roman" w:hAnsi="Times New Roman"/>
          <w:bCs/>
          <w:iCs/>
          <w:sz w:val="24"/>
          <w:szCs w:val="24"/>
        </w:rPr>
        <w:t xml:space="preserve">goats, </w:t>
      </w:r>
      <w:r w:rsidR="00084D26" w:rsidRPr="00E91638">
        <w:rPr>
          <w:rFonts w:ascii="Times New Roman" w:hAnsi="Times New Roman"/>
          <w:bCs/>
          <w:iCs/>
          <w:sz w:val="24"/>
          <w:szCs w:val="24"/>
        </w:rPr>
        <w:t xml:space="preserve">identified by its round shape, short legs </w:t>
      </w:r>
      <w:r w:rsidR="00084D26" w:rsidRPr="00E91638">
        <w:rPr>
          <w:rFonts w:ascii="Times New Roman" w:hAnsi="Times New Roman"/>
          <w:sz w:val="24"/>
          <w:szCs w:val="24"/>
        </w:rPr>
        <w:t>and long non-jointed pedicels</w:t>
      </w:r>
      <w:r w:rsidR="00084D26" w:rsidRPr="00E91638">
        <w:rPr>
          <w:rFonts w:ascii="Times New Roman" w:hAnsi="Times New Roman"/>
          <w:bCs/>
          <w:iCs/>
          <w:sz w:val="24"/>
          <w:szCs w:val="24"/>
        </w:rPr>
        <w:t xml:space="preserve"> (10% potassium hydroxide preparation, </w:t>
      </w:r>
      <w:r w:rsidR="00084D26" w:rsidRPr="00E91638">
        <w:rPr>
          <w:rFonts w:ascii="Times New Roman" w:hAnsi="Times New Roman"/>
          <w:bCs/>
          <w:sz w:val="24"/>
          <w:szCs w:val="24"/>
        </w:rPr>
        <w:t>x</w:t>
      </w:r>
      <w:r w:rsidR="00084D26" w:rsidRPr="00E91638">
        <w:rPr>
          <w:rFonts w:ascii="Times New Roman" w:hAnsi="Times New Roman"/>
          <w:bCs/>
          <w:iCs/>
          <w:sz w:val="24"/>
          <w:szCs w:val="24"/>
        </w:rPr>
        <w:t>400 magnification)</w:t>
      </w:r>
      <w:r w:rsidR="00084D26" w:rsidRPr="00E91638">
        <w:rPr>
          <w:rFonts w:ascii="Times New Roman" w:hAnsi="Times New Roman"/>
          <w:b/>
          <w:bCs/>
          <w:iCs/>
          <w:sz w:val="24"/>
          <w:szCs w:val="24"/>
        </w:rPr>
        <w:tab/>
      </w:r>
    </w:p>
    <w:p w:rsidR="002F0F2A" w:rsidRPr="00E91638" w:rsidRDefault="002F0F2A" w:rsidP="00E91638">
      <w:pPr>
        <w:pStyle w:val="NoSpacing"/>
        <w:spacing w:line="480" w:lineRule="auto"/>
        <w:ind w:left="990" w:hanging="63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</w:pPr>
    </w:p>
    <w:p w:rsidR="002F0F2A" w:rsidRPr="00E91638" w:rsidRDefault="004941C1" w:rsidP="00E91638">
      <w:pPr>
        <w:pStyle w:val="Pa0"/>
        <w:spacing w:line="480" w:lineRule="auto"/>
        <w:jc w:val="both"/>
        <w:rPr>
          <w:color w:val="000000"/>
        </w:rPr>
      </w:pPr>
      <w:r w:rsidRPr="00E91638">
        <w:rPr>
          <w:rStyle w:val="A10"/>
          <w:b/>
          <w:sz w:val="24"/>
          <w:szCs w:val="24"/>
        </w:rPr>
        <w:t>Fig.2</w:t>
      </w:r>
      <w:r w:rsidR="002F0F2A" w:rsidRPr="00E91638">
        <w:rPr>
          <w:rStyle w:val="A10"/>
          <w:sz w:val="24"/>
          <w:szCs w:val="24"/>
        </w:rPr>
        <w:t>: Serum concentrations of copper and zinc (mg/L) in experimental goats (n=5),</w:t>
      </w:r>
      <w:r w:rsidR="002F0F2A" w:rsidRPr="00E91638">
        <w:rPr>
          <w:color w:val="000000" w:themeColor="text1"/>
        </w:rPr>
        <w:t xml:space="preserve"> groups A (mild-lesions, affecting ≤ 1/3 of body surface), B (moderate- lesions affecting &gt; 1/3 but ≤ 2/3 of body surface, C ( severe- lesions affecting more than 2/3 of body surface, D (</w:t>
      </w:r>
      <w:r w:rsidR="009A4B8C" w:rsidRPr="00E91638">
        <w:rPr>
          <w:color w:val="000000" w:themeColor="text1"/>
        </w:rPr>
        <w:t>experim</w:t>
      </w:r>
      <w:r w:rsidR="009A4B8C">
        <w:rPr>
          <w:color w:val="000000" w:themeColor="text1"/>
        </w:rPr>
        <w:t xml:space="preserve">entally </w:t>
      </w:r>
      <w:r w:rsidR="009A4B8C" w:rsidRPr="009A4B8C">
        <w:rPr>
          <w:color w:val="FF0000"/>
        </w:rPr>
        <w:t>infested</w:t>
      </w:r>
      <w:r w:rsidR="009A4B8C" w:rsidRPr="00E91638">
        <w:rPr>
          <w:color w:val="000000" w:themeColor="text1"/>
        </w:rPr>
        <w:t xml:space="preserve"> goats -by contact</w:t>
      </w:r>
      <w:r w:rsidR="004678BA">
        <w:rPr>
          <w:color w:val="000000" w:themeColor="text1"/>
        </w:rPr>
        <w:t xml:space="preserve">), E (healthy </w:t>
      </w:r>
      <w:r w:rsidR="004678BA" w:rsidRPr="004678BA">
        <w:rPr>
          <w:color w:val="FF0000"/>
        </w:rPr>
        <w:t>uninfes</w:t>
      </w:r>
      <w:r w:rsidR="002F0F2A" w:rsidRPr="004678BA">
        <w:rPr>
          <w:color w:val="FF0000"/>
        </w:rPr>
        <w:t>ted</w:t>
      </w:r>
      <w:r w:rsidR="002F0F2A" w:rsidRPr="00E91638">
        <w:rPr>
          <w:color w:val="000000" w:themeColor="text1"/>
        </w:rPr>
        <w:t xml:space="preserve"> control).</w:t>
      </w:r>
      <w:r w:rsidR="002F0F2A" w:rsidRPr="00E91638">
        <w:rPr>
          <w:rStyle w:val="A10"/>
          <w:sz w:val="24"/>
          <w:szCs w:val="24"/>
        </w:rPr>
        <w:t xml:space="preserve">* p &lt; 0.05 vs A, B, D, E. </w:t>
      </w:r>
      <w:r w:rsidR="002F0F2A" w:rsidRPr="00E91638">
        <w:rPr>
          <w:rStyle w:val="A8"/>
          <w:sz w:val="24"/>
          <w:szCs w:val="24"/>
          <w:vertAlign w:val="superscript"/>
        </w:rPr>
        <w:t>#</w:t>
      </w:r>
      <w:r w:rsidR="002F0F2A" w:rsidRPr="00E91638">
        <w:rPr>
          <w:color w:val="000000"/>
        </w:rPr>
        <w:t xml:space="preserve">p&lt;0.05 vs E. </w:t>
      </w:r>
      <w:r w:rsidR="002F0F2A" w:rsidRPr="00E91638">
        <w:rPr>
          <w:rStyle w:val="A8"/>
          <w:sz w:val="24"/>
          <w:szCs w:val="24"/>
          <w:vertAlign w:val="superscript"/>
        </w:rPr>
        <w:t>&amp;</w:t>
      </w:r>
      <w:r w:rsidR="002F0F2A" w:rsidRPr="00E91638">
        <w:rPr>
          <w:color w:val="000000"/>
        </w:rPr>
        <w:t>p &lt; 0.05 vs C, D and E.</w:t>
      </w:r>
    </w:p>
    <w:p w:rsidR="00C0784F" w:rsidRPr="00E91638" w:rsidRDefault="00C0784F" w:rsidP="00E91638">
      <w:pPr>
        <w:pStyle w:val="NoSpacing"/>
        <w:spacing w:line="480" w:lineRule="auto"/>
        <w:ind w:left="990" w:hanging="63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</w:pPr>
    </w:p>
    <w:p w:rsidR="00C0784F" w:rsidRDefault="00C0784F" w:rsidP="00E91638">
      <w:pPr>
        <w:pStyle w:val="Pa0"/>
        <w:spacing w:line="480" w:lineRule="auto"/>
        <w:jc w:val="both"/>
        <w:rPr>
          <w:color w:val="000000"/>
        </w:rPr>
      </w:pPr>
      <w:r w:rsidRPr="00E91638">
        <w:rPr>
          <w:rStyle w:val="A10"/>
          <w:b/>
          <w:sz w:val="24"/>
          <w:szCs w:val="24"/>
        </w:rPr>
        <w:t>Fig.</w:t>
      </w:r>
      <w:r w:rsidR="007757E8" w:rsidRPr="00E91638">
        <w:rPr>
          <w:rStyle w:val="A10"/>
          <w:b/>
          <w:sz w:val="24"/>
          <w:szCs w:val="24"/>
        </w:rPr>
        <w:t>3</w:t>
      </w:r>
      <w:r w:rsidRPr="00E91638">
        <w:rPr>
          <w:rStyle w:val="A10"/>
          <w:sz w:val="24"/>
          <w:szCs w:val="24"/>
        </w:rPr>
        <w:t>: Serum concentrations vitamin A (µmol/l) in experimental goats (n=5),</w:t>
      </w:r>
      <w:r w:rsidRPr="00E91638">
        <w:rPr>
          <w:color w:val="000000" w:themeColor="text1"/>
        </w:rPr>
        <w:t xml:space="preserve"> groups A (mild-lesions, affecting ≤ 1/3 of body surface), B (moderate- lesions affecting &gt; 1/3 but ≤ 2/3 of body surface, C ( severe- lesions affecting more than 2/3 of body surface, D (experim</w:t>
      </w:r>
      <w:r w:rsidR="004678BA">
        <w:rPr>
          <w:color w:val="000000" w:themeColor="text1"/>
        </w:rPr>
        <w:t>entally infes</w:t>
      </w:r>
      <w:r w:rsidRPr="00E91638">
        <w:rPr>
          <w:color w:val="000000" w:themeColor="text1"/>
        </w:rPr>
        <w:t xml:space="preserve">ted goats </w:t>
      </w:r>
      <w:r w:rsidR="009A4B8C">
        <w:rPr>
          <w:color w:val="000000" w:themeColor="text1"/>
        </w:rPr>
        <w:t xml:space="preserve">-by contact), E (healthy </w:t>
      </w:r>
      <w:r w:rsidR="009A4B8C" w:rsidRPr="009A4B8C">
        <w:rPr>
          <w:color w:val="FF0000"/>
        </w:rPr>
        <w:t>uninfes</w:t>
      </w:r>
      <w:r w:rsidRPr="009A4B8C">
        <w:rPr>
          <w:color w:val="FF0000"/>
        </w:rPr>
        <w:t>ted</w:t>
      </w:r>
      <w:r w:rsidRPr="00E91638">
        <w:rPr>
          <w:color w:val="000000" w:themeColor="text1"/>
        </w:rPr>
        <w:t xml:space="preserve"> control).</w:t>
      </w:r>
      <w:r w:rsidRPr="00E91638">
        <w:rPr>
          <w:rStyle w:val="A10"/>
          <w:sz w:val="24"/>
          <w:szCs w:val="24"/>
        </w:rPr>
        <w:t xml:space="preserve">* p &lt; 0.05 vs A, B, D, E. </w:t>
      </w:r>
      <w:r w:rsidRPr="00E91638">
        <w:rPr>
          <w:rStyle w:val="A8"/>
          <w:sz w:val="24"/>
          <w:szCs w:val="24"/>
          <w:vertAlign w:val="superscript"/>
        </w:rPr>
        <w:t>#</w:t>
      </w:r>
      <w:r w:rsidRPr="00E91638">
        <w:rPr>
          <w:color w:val="000000"/>
        </w:rPr>
        <w:t xml:space="preserve">p&lt;0.05 vs E. </w:t>
      </w:r>
      <w:r w:rsidRPr="00E91638">
        <w:rPr>
          <w:rStyle w:val="A8"/>
          <w:sz w:val="24"/>
          <w:szCs w:val="24"/>
          <w:vertAlign w:val="superscript"/>
        </w:rPr>
        <w:t>&amp;</w:t>
      </w:r>
      <w:r w:rsidRPr="00E91638">
        <w:rPr>
          <w:color w:val="000000"/>
        </w:rPr>
        <w:t>p &lt; 0.05 vs C, D and E.</w:t>
      </w:r>
    </w:p>
    <w:p w:rsidR="00692A8B" w:rsidRDefault="00692A8B" w:rsidP="00692A8B">
      <w:pPr>
        <w:pStyle w:val="Default"/>
      </w:pPr>
    </w:p>
    <w:p w:rsidR="00692A8B" w:rsidRDefault="00692A8B" w:rsidP="00692A8B">
      <w:pPr>
        <w:pStyle w:val="Default"/>
      </w:pPr>
    </w:p>
    <w:p w:rsidR="00692A8B" w:rsidRDefault="00692A8B" w:rsidP="00692A8B">
      <w:pPr>
        <w:pStyle w:val="Default"/>
      </w:pPr>
    </w:p>
    <w:p w:rsidR="00692A8B" w:rsidRDefault="00692A8B" w:rsidP="00692A8B">
      <w:pPr>
        <w:pStyle w:val="Default"/>
      </w:pPr>
    </w:p>
    <w:p w:rsidR="00692A8B" w:rsidRPr="00692A8B" w:rsidRDefault="00692A8B" w:rsidP="00692A8B">
      <w:pPr>
        <w:pStyle w:val="Default"/>
      </w:pPr>
    </w:p>
    <w:p w:rsidR="00692A8B" w:rsidRPr="00C766F8" w:rsidRDefault="00C808CA" w:rsidP="00692A8B">
      <w:pPr>
        <w:spacing w:line="480" w:lineRule="auto"/>
        <w:jc w:val="both"/>
      </w:pPr>
      <w:r w:rsidRPr="00E91638">
        <w:rPr>
          <w:b/>
        </w:rPr>
        <w:t>Fig.4</w:t>
      </w:r>
      <w:r w:rsidRPr="00E91638">
        <w:t xml:space="preserve">: </w:t>
      </w:r>
      <w:r w:rsidR="00692A8B">
        <w:t xml:space="preserve">Photomicrograph of the </w:t>
      </w:r>
      <w:r w:rsidR="00692A8B" w:rsidRPr="00C766F8">
        <w:t>skin</w:t>
      </w:r>
      <w:r w:rsidR="00692A8B">
        <w:t xml:space="preserve"> section from group A</w:t>
      </w:r>
      <w:r w:rsidR="002628AC">
        <w:t xml:space="preserve">- </w:t>
      </w:r>
      <w:r w:rsidR="00692A8B" w:rsidRPr="00C766F8">
        <w:t>(mildly infested)</w:t>
      </w:r>
      <w:r w:rsidR="0058448B">
        <w:t xml:space="preserve"> goats showing hyperkeratosis (D</w:t>
      </w:r>
      <w:r w:rsidR="00692A8B" w:rsidRPr="00C766F8">
        <w:t>) and</w:t>
      </w:r>
      <w:r w:rsidR="00692A8B">
        <w:t xml:space="preserve"> epidermal pustules (EP). HE x 400</w:t>
      </w:r>
    </w:p>
    <w:p w:rsidR="0026100B" w:rsidRPr="00E91638" w:rsidRDefault="002628AC" w:rsidP="00970ABC">
      <w:pPr>
        <w:spacing w:before="240" w:line="480" w:lineRule="auto"/>
        <w:jc w:val="both"/>
      </w:pPr>
      <w:r w:rsidRPr="00E91638">
        <w:rPr>
          <w:b/>
        </w:rPr>
        <w:t>Fig.</w:t>
      </w:r>
      <w:r>
        <w:rPr>
          <w:b/>
        </w:rPr>
        <w:t>5</w:t>
      </w:r>
      <w:r w:rsidRPr="00E91638">
        <w:t xml:space="preserve">: </w:t>
      </w:r>
      <w:r w:rsidR="00C808CA" w:rsidRPr="00E91638">
        <w:t>Photomicrograph of skin section from group B (moderately infested) goats showing degenerating section of the mite (black arrow), pustule (P), rete peg formation (</w:t>
      </w:r>
      <w:r w:rsidR="00E04151" w:rsidRPr="00E91638">
        <w:t>Rr) and</w:t>
      </w:r>
      <w:r w:rsidR="00C808CA" w:rsidRPr="00E91638">
        <w:t xml:space="preserve"> mononuclear cellular infiltration of the papillary dermis (PD).HE x 100.  </w:t>
      </w:r>
      <w:r w:rsidR="0026100B" w:rsidRPr="00E91638">
        <w:t xml:space="preserve">            </w:t>
      </w:r>
    </w:p>
    <w:p w:rsidR="00970ABC" w:rsidRDefault="00970ABC" w:rsidP="00E91638">
      <w:pPr>
        <w:tabs>
          <w:tab w:val="left" w:pos="7476"/>
        </w:tabs>
        <w:spacing w:line="480" w:lineRule="auto"/>
        <w:jc w:val="both"/>
        <w:rPr>
          <w:b/>
        </w:rPr>
      </w:pPr>
    </w:p>
    <w:p w:rsidR="00767E01" w:rsidRPr="00E91638" w:rsidRDefault="00767E01" w:rsidP="00E91638">
      <w:pPr>
        <w:tabs>
          <w:tab w:val="left" w:pos="7476"/>
        </w:tabs>
        <w:spacing w:line="480" w:lineRule="auto"/>
        <w:jc w:val="both"/>
      </w:pPr>
      <w:r w:rsidRPr="00E91638">
        <w:rPr>
          <w:b/>
        </w:rPr>
        <w:t xml:space="preserve">Fig. </w:t>
      </w:r>
      <w:r w:rsidR="002628AC">
        <w:rPr>
          <w:b/>
        </w:rPr>
        <w:t>6</w:t>
      </w:r>
      <w:r w:rsidRPr="00E91638">
        <w:t>: Photomicrograph of skin</w:t>
      </w:r>
      <w:r w:rsidR="003F38B4" w:rsidRPr="00E91638">
        <w:t xml:space="preserve"> section from group C (severely </w:t>
      </w:r>
      <w:r w:rsidRPr="00E91638">
        <w:t>infested) goats showing a section of the parasite (black arrow), hyperplastic epidermis (H), severe mononuclear cell infiltration of the dermis (PD) and pustules (</w:t>
      </w:r>
      <w:r w:rsidR="00DB4333" w:rsidRPr="003D6A12">
        <w:rPr>
          <w:color w:val="FF0000"/>
        </w:rPr>
        <w:t>asterisk</w:t>
      </w:r>
      <w:r w:rsidRPr="00E91638">
        <w:t>).</w:t>
      </w:r>
      <w:r w:rsidR="00166F7B" w:rsidRPr="00E91638">
        <w:t>H</w:t>
      </w:r>
      <w:r w:rsidR="00F252BA">
        <w:t>E x 100</w:t>
      </w:r>
      <w:r w:rsidRPr="00E91638">
        <w:rPr>
          <w:noProof/>
        </w:rPr>
        <w:tab/>
      </w:r>
    </w:p>
    <w:p w:rsidR="00AB3CDF" w:rsidRPr="00E91638" w:rsidRDefault="003413DB" w:rsidP="00E91638">
      <w:pPr>
        <w:pStyle w:val="NoSpacing"/>
        <w:spacing w:line="480" w:lineRule="auto"/>
        <w:ind w:left="990" w:hanging="63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  <w:t xml:space="preserve">  </w:t>
      </w:r>
    </w:p>
    <w:p w:rsidR="008A5D56" w:rsidRPr="00C766F8" w:rsidRDefault="002628AC" w:rsidP="008A5D56">
      <w:pPr>
        <w:spacing w:line="480" w:lineRule="auto"/>
        <w:jc w:val="both"/>
      </w:pPr>
      <w:r w:rsidRPr="00E91638">
        <w:rPr>
          <w:b/>
        </w:rPr>
        <w:t xml:space="preserve">Fig. </w:t>
      </w:r>
      <w:r>
        <w:rPr>
          <w:b/>
        </w:rPr>
        <w:t>7</w:t>
      </w:r>
      <w:r w:rsidRPr="00E91638">
        <w:t>:</w:t>
      </w:r>
      <w:r w:rsidR="008A5D56" w:rsidRPr="008A5D56">
        <w:t xml:space="preserve"> </w:t>
      </w:r>
      <w:r w:rsidR="008A5D56" w:rsidRPr="00C766F8">
        <w:t>Photomicrograph o</w:t>
      </w:r>
      <w:r w:rsidR="008A5D56">
        <w:t>f skin section from group D (in-</w:t>
      </w:r>
      <w:r w:rsidR="008A5D56" w:rsidRPr="00C766F8">
        <w:t>contact</w:t>
      </w:r>
      <w:r w:rsidR="008A5D56">
        <w:t xml:space="preserve"> exposure)</w:t>
      </w:r>
      <w:r w:rsidR="008A5D56" w:rsidRPr="00C766F8">
        <w:t xml:space="preserve"> goats showing vac</w:t>
      </w:r>
      <w:r w:rsidR="00DF3F81">
        <w:t>uolation of keratinocytes (white</w:t>
      </w:r>
      <w:r w:rsidR="008A5D56" w:rsidRPr="00C766F8">
        <w:t xml:space="preserve"> arrows) and epidermal parakeratosis </w:t>
      </w:r>
      <w:r w:rsidR="008A5D56">
        <w:t>(</w:t>
      </w:r>
      <w:r w:rsidR="00DB4333">
        <w:t>asterisk</w:t>
      </w:r>
      <w:r w:rsidR="00F252BA">
        <w:t>).</w:t>
      </w:r>
      <w:r w:rsidR="008A5D56">
        <w:t>H</w:t>
      </w:r>
      <w:r w:rsidR="00F252BA">
        <w:t>E x 400</w:t>
      </w:r>
    </w:p>
    <w:p w:rsidR="009B65AB" w:rsidRDefault="009B65AB" w:rsidP="008A5D56">
      <w:pPr>
        <w:pStyle w:val="NoSpacing"/>
        <w:spacing w:line="480" w:lineRule="auto"/>
        <w:jc w:val="both"/>
        <w:rPr>
          <w:b/>
        </w:rPr>
      </w:pPr>
    </w:p>
    <w:p w:rsidR="0045288D" w:rsidRPr="00C766F8" w:rsidRDefault="009B65AB" w:rsidP="0045288D">
      <w:pPr>
        <w:spacing w:line="480" w:lineRule="auto"/>
        <w:jc w:val="both"/>
      </w:pPr>
      <w:r w:rsidRPr="00E91638">
        <w:rPr>
          <w:b/>
        </w:rPr>
        <w:t xml:space="preserve">Fig. </w:t>
      </w:r>
      <w:r>
        <w:rPr>
          <w:b/>
        </w:rPr>
        <w:t>8</w:t>
      </w:r>
      <w:r w:rsidRPr="00E91638">
        <w:t>:</w:t>
      </w:r>
      <w:r w:rsidR="0045288D" w:rsidRPr="0045288D">
        <w:t xml:space="preserve"> </w:t>
      </w:r>
      <w:r w:rsidR="0045288D" w:rsidRPr="00C766F8">
        <w:t>Photomicrograph of skin section from group E (control) goats showing normal epidermis (black arrow),</w:t>
      </w:r>
      <w:r w:rsidR="0045288D">
        <w:t xml:space="preserve"> the dermis (D) and intact hair follicles (</w:t>
      </w:r>
      <w:r w:rsidR="00DB4333">
        <w:t>asterisk</w:t>
      </w:r>
      <w:r w:rsidR="00F252BA">
        <w:t>).</w:t>
      </w:r>
      <w:r w:rsidR="0045288D">
        <w:t>HE x 100</w:t>
      </w:r>
      <w:r w:rsidR="0045288D" w:rsidRPr="00C766F8">
        <w:t xml:space="preserve">  </w:t>
      </w:r>
    </w:p>
    <w:p w:rsidR="0045288D" w:rsidRDefault="00BD4A3C" w:rsidP="0045288D">
      <w:pPr>
        <w:spacing w:line="480" w:lineRule="auto"/>
        <w:jc w:val="both"/>
      </w:pPr>
      <w:r>
        <w:t xml:space="preserve">.  </w:t>
      </w:r>
    </w:p>
    <w:p w:rsidR="00AB3CDF" w:rsidRPr="00E91638" w:rsidRDefault="00AB3CDF" w:rsidP="008A5D56">
      <w:pPr>
        <w:pStyle w:val="NoSpacing"/>
        <w:spacing w:line="48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n-GB"/>
        </w:rPr>
      </w:pPr>
    </w:p>
    <w:p w:rsidR="00AB3CDF" w:rsidRPr="00E91638" w:rsidRDefault="00AB3CDF" w:rsidP="00E91638">
      <w:pPr>
        <w:pStyle w:val="NoSpacing"/>
        <w:spacing w:line="480" w:lineRule="auto"/>
        <w:ind w:left="990" w:hanging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AB3CDF" w:rsidRPr="00E91638" w:rsidSect="00184B4E">
      <w:headerReference w:type="default" r:id="rId9"/>
      <w:pgSz w:w="12240" w:h="15840"/>
      <w:pgMar w:top="1440" w:right="2880" w:bottom="1440" w:left="288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40C" w:rsidRDefault="00D4040C" w:rsidP="00223F71">
      <w:r>
        <w:separator/>
      </w:r>
    </w:p>
  </w:endnote>
  <w:endnote w:type="continuationSeparator" w:id="1">
    <w:p w:rsidR="00D4040C" w:rsidRDefault="00D4040C" w:rsidP="00223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sl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40C" w:rsidRDefault="00D4040C" w:rsidP="00223F71">
      <w:r>
        <w:separator/>
      </w:r>
    </w:p>
  </w:footnote>
  <w:footnote w:type="continuationSeparator" w:id="1">
    <w:p w:rsidR="00D4040C" w:rsidRDefault="00D4040C" w:rsidP="00223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79157"/>
      <w:docPartObj>
        <w:docPartGallery w:val="Page Numbers (Top of Page)"/>
        <w:docPartUnique/>
      </w:docPartObj>
    </w:sdtPr>
    <w:sdtContent>
      <w:p w:rsidR="00022301" w:rsidRDefault="00586861">
        <w:pPr>
          <w:pStyle w:val="Header"/>
          <w:jc w:val="right"/>
        </w:pPr>
        <w:fldSimple w:instr=" PAGE   \* MERGEFORMAT ">
          <w:r w:rsidR="00BD4A3C">
            <w:rPr>
              <w:noProof/>
            </w:rPr>
            <w:t>18</w:t>
          </w:r>
        </w:fldSimple>
      </w:p>
    </w:sdtContent>
  </w:sdt>
  <w:p w:rsidR="00022301" w:rsidRDefault="000223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317"/>
    <w:multiLevelType w:val="hybridMultilevel"/>
    <w:tmpl w:val="7456ABAC"/>
    <w:lvl w:ilvl="0" w:tplc="6A1666D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66E"/>
    <w:multiLevelType w:val="hybridMultilevel"/>
    <w:tmpl w:val="9DA41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8661B"/>
    <w:multiLevelType w:val="multilevel"/>
    <w:tmpl w:val="B3F073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06D100C"/>
    <w:multiLevelType w:val="multilevel"/>
    <w:tmpl w:val="B5AAC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83507A6"/>
    <w:multiLevelType w:val="hybridMultilevel"/>
    <w:tmpl w:val="EBE8B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4EF5"/>
    <w:multiLevelType w:val="hybridMultilevel"/>
    <w:tmpl w:val="23303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A3214"/>
    <w:multiLevelType w:val="hybridMultilevel"/>
    <w:tmpl w:val="CC7C3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12943"/>
    <w:multiLevelType w:val="hybridMultilevel"/>
    <w:tmpl w:val="07A31AE6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61F5ADE"/>
    <w:multiLevelType w:val="multilevel"/>
    <w:tmpl w:val="8D5ED00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CA7"/>
    <w:rsid w:val="00002260"/>
    <w:rsid w:val="000031CE"/>
    <w:rsid w:val="00005837"/>
    <w:rsid w:val="00015274"/>
    <w:rsid w:val="00022301"/>
    <w:rsid w:val="0002798D"/>
    <w:rsid w:val="00030263"/>
    <w:rsid w:val="0003150F"/>
    <w:rsid w:val="00036405"/>
    <w:rsid w:val="00036D5C"/>
    <w:rsid w:val="00037B9E"/>
    <w:rsid w:val="000408AC"/>
    <w:rsid w:val="00045619"/>
    <w:rsid w:val="0005331D"/>
    <w:rsid w:val="000561D3"/>
    <w:rsid w:val="0005621C"/>
    <w:rsid w:val="0005793B"/>
    <w:rsid w:val="0006053A"/>
    <w:rsid w:val="00060D3F"/>
    <w:rsid w:val="00063CE8"/>
    <w:rsid w:val="000648F1"/>
    <w:rsid w:val="00064B74"/>
    <w:rsid w:val="0006626E"/>
    <w:rsid w:val="00066610"/>
    <w:rsid w:val="00080681"/>
    <w:rsid w:val="00084D26"/>
    <w:rsid w:val="000902EC"/>
    <w:rsid w:val="00097D37"/>
    <w:rsid w:val="00097E8A"/>
    <w:rsid w:val="000A68DB"/>
    <w:rsid w:val="000B653C"/>
    <w:rsid w:val="000C042C"/>
    <w:rsid w:val="000C5395"/>
    <w:rsid w:val="000C5828"/>
    <w:rsid w:val="000D08AF"/>
    <w:rsid w:val="000D57D8"/>
    <w:rsid w:val="000E06A3"/>
    <w:rsid w:val="000E27A3"/>
    <w:rsid w:val="000E60F3"/>
    <w:rsid w:val="000E72C5"/>
    <w:rsid w:val="000E74ED"/>
    <w:rsid w:val="000F4164"/>
    <w:rsid w:val="00101881"/>
    <w:rsid w:val="001045A9"/>
    <w:rsid w:val="00104E72"/>
    <w:rsid w:val="00110057"/>
    <w:rsid w:val="0011009D"/>
    <w:rsid w:val="00110A3A"/>
    <w:rsid w:val="00122F01"/>
    <w:rsid w:val="0012493F"/>
    <w:rsid w:val="00125288"/>
    <w:rsid w:val="00126D0A"/>
    <w:rsid w:val="00130A2D"/>
    <w:rsid w:val="00140813"/>
    <w:rsid w:val="001504B1"/>
    <w:rsid w:val="00151F0E"/>
    <w:rsid w:val="00153E33"/>
    <w:rsid w:val="0015417C"/>
    <w:rsid w:val="00154B14"/>
    <w:rsid w:val="00156A5F"/>
    <w:rsid w:val="00157C34"/>
    <w:rsid w:val="001658AD"/>
    <w:rsid w:val="00166F7B"/>
    <w:rsid w:val="001718A2"/>
    <w:rsid w:val="00174DA9"/>
    <w:rsid w:val="001758CF"/>
    <w:rsid w:val="00184966"/>
    <w:rsid w:val="00184B4E"/>
    <w:rsid w:val="00186762"/>
    <w:rsid w:val="00190B40"/>
    <w:rsid w:val="00191208"/>
    <w:rsid w:val="00191DDC"/>
    <w:rsid w:val="0019524D"/>
    <w:rsid w:val="00196046"/>
    <w:rsid w:val="00197206"/>
    <w:rsid w:val="001974C1"/>
    <w:rsid w:val="001A4EEA"/>
    <w:rsid w:val="001A60E9"/>
    <w:rsid w:val="001B39C5"/>
    <w:rsid w:val="001B53FB"/>
    <w:rsid w:val="001B5A76"/>
    <w:rsid w:val="001C1EA9"/>
    <w:rsid w:val="001C56F0"/>
    <w:rsid w:val="001D3D51"/>
    <w:rsid w:val="001D53D7"/>
    <w:rsid w:val="001D7EFD"/>
    <w:rsid w:val="001E2723"/>
    <w:rsid w:val="001E5B26"/>
    <w:rsid w:val="001E6F20"/>
    <w:rsid w:val="001E7592"/>
    <w:rsid w:val="001F166D"/>
    <w:rsid w:val="001F47D6"/>
    <w:rsid w:val="001F4EEE"/>
    <w:rsid w:val="001F5AAD"/>
    <w:rsid w:val="002062C3"/>
    <w:rsid w:val="002078C9"/>
    <w:rsid w:val="002103C1"/>
    <w:rsid w:val="00210FB7"/>
    <w:rsid w:val="00214686"/>
    <w:rsid w:val="00215C9F"/>
    <w:rsid w:val="002222D2"/>
    <w:rsid w:val="00223F71"/>
    <w:rsid w:val="00224A88"/>
    <w:rsid w:val="00224DC3"/>
    <w:rsid w:val="002329A4"/>
    <w:rsid w:val="00233747"/>
    <w:rsid w:val="00240080"/>
    <w:rsid w:val="002464B2"/>
    <w:rsid w:val="002473B1"/>
    <w:rsid w:val="00256BA6"/>
    <w:rsid w:val="0026100B"/>
    <w:rsid w:val="002621EB"/>
    <w:rsid w:val="002628AC"/>
    <w:rsid w:val="002667D3"/>
    <w:rsid w:val="00270AC1"/>
    <w:rsid w:val="00271F47"/>
    <w:rsid w:val="002829A6"/>
    <w:rsid w:val="00293923"/>
    <w:rsid w:val="0029621A"/>
    <w:rsid w:val="002969B3"/>
    <w:rsid w:val="00297FF9"/>
    <w:rsid w:val="002A43C3"/>
    <w:rsid w:val="002A4FBB"/>
    <w:rsid w:val="002C160C"/>
    <w:rsid w:val="002C2CA5"/>
    <w:rsid w:val="002C61DF"/>
    <w:rsid w:val="002D540C"/>
    <w:rsid w:val="002D63A1"/>
    <w:rsid w:val="002E2C66"/>
    <w:rsid w:val="002E5FAD"/>
    <w:rsid w:val="002F01DD"/>
    <w:rsid w:val="002F0F2A"/>
    <w:rsid w:val="002F45CB"/>
    <w:rsid w:val="002F7BE4"/>
    <w:rsid w:val="00301859"/>
    <w:rsid w:val="0030216F"/>
    <w:rsid w:val="0030427A"/>
    <w:rsid w:val="00324A64"/>
    <w:rsid w:val="00324D34"/>
    <w:rsid w:val="0032703E"/>
    <w:rsid w:val="003279D1"/>
    <w:rsid w:val="00332121"/>
    <w:rsid w:val="003413DB"/>
    <w:rsid w:val="00341EF8"/>
    <w:rsid w:val="00345255"/>
    <w:rsid w:val="003457B9"/>
    <w:rsid w:val="00352746"/>
    <w:rsid w:val="0036174A"/>
    <w:rsid w:val="00371B96"/>
    <w:rsid w:val="00386018"/>
    <w:rsid w:val="00392E3C"/>
    <w:rsid w:val="00396FC3"/>
    <w:rsid w:val="00397781"/>
    <w:rsid w:val="00397C9E"/>
    <w:rsid w:val="003A405B"/>
    <w:rsid w:val="003B2E86"/>
    <w:rsid w:val="003C76B3"/>
    <w:rsid w:val="003C7E6F"/>
    <w:rsid w:val="003C7F2B"/>
    <w:rsid w:val="003D29A3"/>
    <w:rsid w:val="003D590C"/>
    <w:rsid w:val="003D65A6"/>
    <w:rsid w:val="003D6A12"/>
    <w:rsid w:val="003D6D8F"/>
    <w:rsid w:val="003E10E1"/>
    <w:rsid w:val="003E14CD"/>
    <w:rsid w:val="003E7CB2"/>
    <w:rsid w:val="003F38B4"/>
    <w:rsid w:val="003F4663"/>
    <w:rsid w:val="003F7F79"/>
    <w:rsid w:val="00403673"/>
    <w:rsid w:val="0040736B"/>
    <w:rsid w:val="00414289"/>
    <w:rsid w:val="00415400"/>
    <w:rsid w:val="00416822"/>
    <w:rsid w:val="00416E44"/>
    <w:rsid w:val="0042004E"/>
    <w:rsid w:val="00424328"/>
    <w:rsid w:val="00430924"/>
    <w:rsid w:val="00437039"/>
    <w:rsid w:val="00440CE9"/>
    <w:rsid w:val="004419C1"/>
    <w:rsid w:val="00442A62"/>
    <w:rsid w:val="00450D16"/>
    <w:rsid w:val="0045288D"/>
    <w:rsid w:val="0045335D"/>
    <w:rsid w:val="00456341"/>
    <w:rsid w:val="00462FF7"/>
    <w:rsid w:val="004675A5"/>
    <w:rsid w:val="004678BA"/>
    <w:rsid w:val="00471474"/>
    <w:rsid w:val="0047311E"/>
    <w:rsid w:val="004838D6"/>
    <w:rsid w:val="004841E2"/>
    <w:rsid w:val="004870D0"/>
    <w:rsid w:val="004941C1"/>
    <w:rsid w:val="00496686"/>
    <w:rsid w:val="004968C2"/>
    <w:rsid w:val="004A08EE"/>
    <w:rsid w:val="004A0E58"/>
    <w:rsid w:val="004A1E9D"/>
    <w:rsid w:val="004A3038"/>
    <w:rsid w:val="004A4679"/>
    <w:rsid w:val="004B380F"/>
    <w:rsid w:val="004B7645"/>
    <w:rsid w:val="004B7AB0"/>
    <w:rsid w:val="004C2158"/>
    <w:rsid w:val="004C3B6E"/>
    <w:rsid w:val="004C504C"/>
    <w:rsid w:val="004D1464"/>
    <w:rsid w:val="004D3723"/>
    <w:rsid w:val="004D3FFE"/>
    <w:rsid w:val="004D4BAB"/>
    <w:rsid w:val="004F2E70"/>
    <w:rsid w:val="004F46E3"/>
    <w:rsid w:val="004F55F6"/>
    <w:rsid w:val="00501204"/>
    <w:rsid w:val="00506DE8"/>
    <w:rsid w:val="0051571B"/>
    <w:rsid w:val="00517DFA"/>
    <w:rsid w:val="00522533"/>
    <w:rsid w:val="00524A81"/>
    <w:rsid w:val="0053027A"/>
    <w:rsid w:val="00530D1C"/>
    <w:rsid w:val="005318AB"/>
    <w:rsid w:val="00534E46"/>
    <w:rsid w:val="005400AE"/>
    <w:rsid w:val="0054460F"/>
    <w:rsid w:val="00545E93"/>
    <w:rsid w:val="00551640"/>
    <w:rsid w:val="0055310D"/>
    <w:rsid w:val="005548F7"/>
    <w:rsid w:val="00561969"/>
    <w:rsid w:val="005640DD"/>
    <w:rsid w:val="00566DAB"/>
    <w:rsid w:val="00572873"/>
    <w:rsid w:val="005761DC"/>
    <w:rsid w:val="00581893"/>
    <w:rsid w:val="0058232D"/>
    <w:rsid w:val="0058448B"/>
    <w:rsid w:val="00585CBD"/>
    <w:rsid w:val="005860BF"/>
    <w:rsid w:val="00586861"/>
    <w:rsid w:val="005969B7"/>
    <w:rsid w:val="005970F3"/>
    <w:rsid w:val="005A08E2"/>
    <w:rsid w:val="005A6D2B"/>
    <w:rsid w:val="005B3216"/>
    <w:rsid w:val="005B51F9"/>
    <w:rsid w:val="005B7F2C"/>
    <w:rsid w:val="005C0F78"/>
    <w:rsid w:val="005D304B"/>
    <w:rsid w:val="005D56E8"/>
    <w:rsid w:val="005E0E84"/>
    <w:rsid w:val="005E3D80"/>
    <w:rsid w:val="005F3352"/>
    <w:rsid w:val="005F5EA1"/>
    <w:rsid w:val="0060095B"/>
    <w:rsid w:val="00603C32"/>
    <w:rsid w:val="00606DFC"/>
    <w:rsid w:val="00606E73"/>
    <w:rsid w:val="006079C4"/>
    <w:rsid w:val="00611E01"/>
    <w:rsid w:val="00623503"/>
    <w:rsid w:val="006261C2"/>
    <w:rsid w:val="00627831"/>
    <w:rsid w:val="006356D3"/>
    <w:rsid w:val="00635CE0"/>
    <w:rsid w:val="0064368E"/>
    <w:rsid w:val="00646A5A"/>
    <w:rsid w:val="006476B8"/>
    <w:rsid w:val="006509AB"/>
    <w:rsid w:val="00651492"/>
    <w:rsid w:val="0065352C"/>
    <w:rsid w:val="00660D01"/>
    <w:rsid w:val="00665F8B"/>
    <w:rsid w:val="0066607A"/>
    <w:rsid w:val="006729F2"/>
    <w:rsid w:val="00672A88"/>
    <w:rsid w:val="00682331"/>
    <w:rsid w:val="00685C10"/>
    <w:rsid w:val="00691327"/>
    <w:rsid w:val="00691C06"/>
    <w:rsid w:val="00691E2D"/>
    <w:rsid w:val="00692A8B"/>
    <w:rsid w:val="006A31A2"/>
    <w:rsid w:val="006A560C"/>
    <w:rsid w:val="006A7923"/>
    <w:rsid w:val="006B1720"/>
    <w:rsid w:val="006B6EB8"/>
    <w:rsid w:val="006B6EE0"/>
    <w:rsid w:val="006C76D8"/>
    <w:rsid w:val="006D0644"/>
    <w:rsid w:val="006E1042"/>
    <w:rsid w:val="006E30CF"/>
    <w:rsid w:val="006E42B3"/>
    <w:rsid w:val="006E5106"/>
    <w:rsid w:val="006E6F26"/>
    <w:rsid w:val="00710739"/>
    <w:rsid w:val="00714976"/>
    <w:rsid w:val="0071691D"/>
    <w:rsid w:val="0073425D"/>
    <w:rsid w:val="00734902"/>
    <w:rsid w:val="00734ED0"/>
    <w:rsid w:val="0073737D"/>
    <w:rsid w:val="00740184"/>
    <w:rsid w:val="00746106"/>
    <w:rsid w:val="0074649E"/>
    <w:rsid w:val="007477B4"/>
    <w:rsid w:val="00767E01"/>
    <w:rsid w:val="0077207E"/>
    <w:rsid w:val="007757E8"/>
    <w:rsid w:val="00775C65"/>
    <w:rsid w:val="00777227"/>
    <w:rsid w:val="00783E85"/>
    <w:rsid w:val="00784CA7"/>
    <w:rsid w:val="00791395"/>
    <w:rsid w:val="00792A74"/>
    <w:rsid w:val="00792D52"/>
    <w:rsid w:val="007A1FCA"/>
    <w:rsid w:val="007A4CC3"/>
    <w:rsid w:val="007A4F1F"/>
    <w:rsid w:val="007A5248"/>
    <w:rsid w:val="007A55D8"/>
    <w:rsid w:val="007A6B72"/>
    <w:rsid w:val="007A7ABE"/>
    <w:rsid w:val="007B0585"/>
    <w:rsid w:val="007B65F4"/>
    <w:rsid w:val="007C623A"/>
    <w:rsid w:val="007D1BB1"/>
    <w:rsid w:val="007D4ABD"/>
    <w:rsid w:val="007E0981"/>
    <w:rsid w:val="007E1E76"/>
    <w:rsid w:val="007E330B"/>
    <w:rsid w:val="007E35C5"/>
    <w:rsid w:val="007F5BCB"/>
    <w:rsid w:val="008028B2"/>
    <w:rsid w:val="00804E81"/>
    <w:rsid w:val="0080795A"/>
    <w:rsid w:val="00807BF5"/>
    <w:rsid w:val="00811822"/>
    <w:rsid w:val="00811A25"/>
    <w:rsid w:val="00811D71"/>
    <w:rsid w:val="00812326"/>
    <w:rsid w:val="00815966"/>
    <w:rsid w:val="00816141"/>
    <w:rsid w:val="00823D08"/>
    <w:rsid w:val="008266F6"/>
    <w:rsid w:val="00827350"/>
    <w:rsid w:val="008325A8"/>
    <w:rsid w:val="00833113"/>
    <w:rsid w:val="00841629"/>
    <w:rsid w:val="00843B31"/>
    <w:rsid w:val="008475F3"/>
    <w:rsid w:val="00852B64"/>
    <w:rsid w:val="00855A0A"/>
    <w:rsid w:val="008567B1"/>
    <w:rsid w:val="00856AEE"/>
    <w:rsid w:val="008614D0"/>
    <w:rsid w:val="00862242"/>
    <w:rsid w:val="008669BF"/>
    <w:rsid w:val="00871458"/>
    <w:rsid w:val="00877EDF"/>
    <w:rsid w:val="00881D4D"/>
    <w:rsid w:val="00885E5D"/>
    <w:rsid w:val="00886878"/>
    <w:rsid w:val="0089178C"/>
    <w:rsid w:val="00892A60"/>
    <w:rsid w:val="00895C49"/>
    <w:rsid w:val="00897508"/>
    <w:rsid w:val="008A33EC"/>
    <w:rsid w:val="008A4CC2"/>
    <w:rsid w:val="008A5D56"/>
    <w:rsid w:val="008B47A8"/>
    <w:rsid w:val="008B5CBE"/>
    <w:rsid w:val="008B680E"/>
    <w:rsid w:val="008C3D82"/>
    <w:rsid w:val="008C43AE"/>
    <w:rsid w:val="008E01D4"/>
    <w:rsid w:val="008E3BAE"/>
    <w:rsid w:val="008E40F5"/>
    <w:rsid w:val="008E6A19"/>
    <w:rsid w:val="008F441E"/>
    <w:rsid w:val="00904579"/>
    <w:rsid w:val="0091173F"/>
    <w:rsid w:val="00922047"/>
    <w:rsid w:val="0092219F"/>
    <w:rsid w:val="009258B2"/>
    <w:rsid w:val="00926974"/>
    <w:rsid w:val="00927C2B"/>
    <w:rsid w:val="00941F40"/>
    <w:rsid w:val="00946212"/>
    <w:rsid w:val="009501DE"/>
    <w:rsid w:val="00953570"/>
    <w:rsid w:val="00956940"/>
    <w:rsid w:val="009639B0"/>
    <w:rsid w:val="009659C5"/>
    <w:rsid w:val="00966CF4"/>
    <w:rsid w:val="00967F68"/>
    <w:rsid w:val="00970566"/>
    <w:rsid w:val="00970ABC"/>
    <w:rsid w:val="00972532"/>
    <w:rsid w:val="00975940"/>
    <w:rsid w:val="00983FFD"/>
    <w:rsid w:val="00984B3D"/>
    <w:rsid w:val="00985E3D"/>
    <w:rsid w:val="0099362B"/>
    <w:rsid w:val="00994D96"/>
    <w:rsid w:val="009A0D5A"/>
    <w:rsid w:val="009A2977"/>
    <w:rsid w:val="009A4B8C"/>
    <w:rsid w:val="009A6FD8"/>
    <w:rsid w:val="009B0289"/>
    <w:rsid w:val="009B0A46"/>
    <w:rsid w:val="009B0B3F"/>
    <w:rsid w:val="009B64EA"/>
    <w:rsid w:val="009B65AB"/>
    <w:rsid w:val="009C393C"/>
    <w:rsid w:val="009C7F33"/>
    <w:rsid w:val="009D03A8"/>
    <w:rsid w:val="009D0C66"/>
    <w:rsid w:val="009D136C"/>
    <w:rsid w:val="009D14C5"/>
    <w:rsid w:val="009D50B7"/>
    <w:rsid w:val="009F0933"/>
    <w:rsid w:val="009F0EDA"/>
    <w:rsid w:val="009F28F0"/>
    <w:rsid w:val="009F34FB"/>
    <w:rsid w:val="009F5E77"/>
    <w:rsid w:val="009F6EED"/>
    <w:rsid w:val="00A01E17"/>
    <w:rsid w:val="00A03BBB"/>
    <w:rsid w:val="00A03C5E"/>
    <w:rsid w:val="00A07DC6"/>
    <w:rsid w:val="00A23557"/>
    <w:rsid w:val="00A24193"/>
    <w:rsid w:val="00A322CF"/>
    <w:rsid w:val="00A34015"/>
    <w:rsid w:val="00A34212"/>
    <w:rsid w:val="00A42180"/>
    <w:rsid w:val="00A459F0"/>
    <w:rsid w:val="00A52EC7"/>
    <w:rsid w:val="00A6223F"/>
    <w:rsid w:val="00A63F7F"/>
    <w:rsid w:val="00A66618"/>
    <w:rsid w:val="00A71ABC"/>
    <w:rsid w:val="00A730E5"/>
    <w:rsid w:val="00A76251"/>
    <w:rsid w:val="00A87989"/>
    <w:rsid w:val="00A87B10"/>
    <w:rsid w:val="00A93609"/>
    <w:rsid w:val="00A970A4"/>
    <w:rsid w:val="00AA294B"/>
    <w:rsid w:val="00AA443D"/>
    <w:rsid w:val="00AA694D"/>
    <w:rsid w:val="00AB2ED9"/>
    <w:rsid w:val="00AB3CDF"/>
    <w:rsid w:val="00AC16F4"/>
    <w:rsid w:val="00AC20A2"/>
    <w:rsid w:val="00AC4009"/>
    <w:rsid w:val="00AD0775"/>
    <w:rsid w:val="00AD23D4"/>
    <w:rsid w:val="00AD753A"/>
    <w:rsid w:val="00AD7651"/>
    <w:rsid w:val="00AE02A9"/>
    <w:rsid w:val="00AE0A0C"/>
    <w:rsid w:val="00AF18D5"/>
    <w:rsid w:val="00AF3398"/>
    <w:rsid w:val="00AF5720"/>
    <w:rsid w:val="00B009C0"/>
    <w:rsid w:val="00B03479"/>
    <w:rsid w:val="00B03FF0"/>
    <w:rsid w:val="00B058BF"/>
    <w:rsid w:val="00B1084D"/>
    <w:rsid w:val="00B171CC"/>
    <w:rsid w:val="00B21D47"/>
    <w:rsid w:val="00B22B8E"/>
    <w:rsid w:val="00B25B98"/>
    <w:rsid w:val="00B2716F"/>
    <w:rsid w:val="00B30C9F"/>
    <w:rsid w:val="00B31000"/>
    <w:rsid w:val="00B3241E"/>
    <w:rsid w:val="00B37BBA"/>
    <w:rsid w:val="00B404E6"/>
    <w:rsid w:val="00B50485"/>
    <w:rsid w:val="00B51283"/>
    <w:rsid w:val="00B52B4A"/>
    <w:rsid w:val="00B52B5B"/>
    <w:rsid w:val="00B53073"/>
    <w:rsid w:val="00B54688"/>
    <w:rsid w:val="00B54F3A"/>
    <w:rsid w:val="00B56456"/>
    <w:rsid w:val="00B61A50"/>
    <w:rsid w:val="00B652B8"/>
    <w:rsid w:val="00B66048"/>
    <w:rsid w:val="00B730CE"/>
    <w:rsid w:val="00B8132B"/>
    <w:rsid w:val="00B82FF7"/>
    <w:rsid w:val="00B87BA7"/>
    <w:rsid w:val="00B95798"/>
    <w:rsid w:val="00B97F1E"/>
    <w:rsid w:val="00BA0E69"/>
    <w:rsid w:val="00BA1D14"/>
    <w:rsid w:val="00BA553D"/>
    <w:rsid w:val="00BA5BA0"/>
    <w:rsid w:val="00BB1CC0"/>
    <w:rsid w:val="00BB30A5"/>
    <w:rsid w:val="00BB3D45"/>
    <w:rsid w:val="00BB51B2"/>
    <w:rsid w:val="00BB5FF8"/>
    <w:rsid w:val="00BB7822"/>
    <w:rsid w:val="00BC0776"/>
    <w:rsid w:val="00BC2BB6"/>
    <w:rsid w:val="00BC3A2B"/>
    <w:rsid w:val="00BC5FD0"/>
    <w:rsid w:val="00BC6C59"/>
    <w:rsid w:val="00BD01E6"/>
    <w:rsid w:val="00BD0324"/>
    <w:rsid w:val="00BD1E1B"/>
    <w:rsid w:val="00BD1FC3"/>
    <w:rsid w:val="00BD3292"/>
    <w:rsid w:val="00BD4A3C"/>
    <w:rsid w:val="00BE03C0"/>
    <w:rsid w:val="00BE35C7"/>
    <w:rsid w:val="00BE7D13"/>
    <w:rsid w:val="00BF032E"/>
    <w:rsid w:val="00BF0537"/>
    <w:rsid w:val="00BF11FA"/>
    <w:rsid w:val="00BF5447"/>
    <w:rsid w:val="00BF7EAE"/>
    <w:rsid w:val="00C00BF9"/>
    <w:rsid w:val="00C00E5C"/>
    <w:rsid w:val="00C03C2D"/>
    <w:rsid w:val="00C05599"/>
    <w:rsid w:val="00C0784F"/>
    <w:rsid w:val="00C10F37"/>
    <w:rsid w:val="00C113D5"/>
    <w:rsid w:val="00C15F53"/>
    <w:rsid w:val="00C171EF"/>
    <w:rsid w:val="00C27AA4"/>
    <w:rsid w:val="00C354CD"/>
    <w:rsid w:val="00C35F57"/>
    <w:rsid w:val="00C37A2D"/>
    <w:rsid w:val="00C431A6"/>
    <w:rsid w:val="00C53BC6"/>
    <w:rsid w:val="00C57D49"/>
    <w:rsid w:val="00C57DE5"/>
    <w:rsid w:val="00C616B6"/>
    <w:rsid w:val="00C63727"/>
    <w:rsid w:val="00C70CAC"/>
    <w:rsid w:val="00C72AA3"/>
    <w:rsid w:val="00C808CA"/>
    <w:rsid w:val="00C81F37"/>
    <w:rsid w:val="00C85D92"/>
    <w:rsid w:val="00C924E4"/>
    <w:rsid w:val="00C94261"/>
    <w:rsid w:val="00C964BB"/>
    <w:rsid w:val="00CA721E"/>
    <w:rsid w:val="00CA7C8D"/>
    <w:rsid w:val="00CB1418"/>
    <w:rsid w:val="00CB21DB"/>
    <w:rsid w:val="00CB3F51"/>
    <w:rsid w:val="00CC4D46"/>
    <w:rsid w:val="00CC5569"/>
    <w:rsid w:val="00CC599C"/>
    <w:rsid w:val="00CC789A"/>
    <w:rsid w:val="00CD3BB2"/>
    <w:rsid w:val="00CD7783"/>
    <w:rsid w:val="00CE0143"/>
    <w:rsid w:val="00CF0039"/>
    <w:rsid w:val="00CF10EC"/>
    <w:rsid w:val="00CF7628"/>
    <w:rsid w:val="00D0055C"/>
    <w:rsid w:val="00D020F6"/>
    <w:rsid w:val="00D0216E"/>
    <w:rsid w:val="00D05C05"/>
    <w:rsid w:val="00D0772F"/>
    <w:rsid w:val="00D11D4B"/>
    <w:rsid w:val="00D13AA8"/>
    <w:rsid w:val="00D14EEF"/>
    <w:rsid w:val="00D15716"/>
    <w:rsid w:val="00D157A7"/>
    <w:rsid w:val="00D213F3"/>
    <w:rsid w:val="00D3280F"/>
    <w:rsid w:val="00D32F84"/>
    <w:rsid w:val="00D3461E"/>
    <w:rsid w:val="00D4040C"/>
    <w:rsid w:val="00D43405"/>
    <w:rsid w:val="00D45C4B"/>
    <w:rsid w:val="00D460B7"/>
    <w:rsid w:val="00D468C0"/>
    <w:rsid w:val="00D61FB7"/>
    <w:rsid w:val="00D63786"/>
    <w:rsid w:val="00D736D4"/>
    <w:rsid w:val="00D9132E"/>
    <w:rsid w:val="00D92CF7"/>
    <w:rsid w:val="00D9476E"/>
    <w:rsid w:val="00D96985"/>
    <w:rsid w:val="00DA0E3C"/>
    <w:rsid w:val="00DA18A0"/>
    <w:rsid w:val="00DA19B8"/>
    <w:rsid w:val="00DA24C2"/>
    <w:rsid w:val="00DA3B57"/>
    <w:rsid w:val="00DB1D2E"/>
    <w:rsid w:val="00DB4333"/>
    <w:rsid w:val="00DB4420"/>
    <w:rsid w:val="00DB51A9"/>
    <w:rsid w:val="00DC5B5E"/>
    <w:rsid w:val="00DC7817"/>
    <w:rsid w:val="00DD4ECD"/>
    <w:rsid w:val="00DD5EA3"/>
    <w:rsid w:val="00DE38B3"/>
    <w:rsid w:val="00DF2053"/>
    <w:rsid w:val="00DF3876"/>
    <w:rsid w:val="00DF3ADC"/>
    <w:rsid w:val="00DF3F81"/>
    <w:rsid w:val="00E04151"/>
    <w:rsid w:val="00E04709"/>
    <w:rsid w:val="00E06E57"/>
    <w:rsid w:val="00E15B41"/>
    <w:rsid w:val="00E176EB"/>
    <w:rsid w:val="00E23CA3"/>
    <w:rsid w:val="00E303D9"/>
    <w:rsid w:val="00E319DC"/>
    <w:rsid w:val="00E31A62"/>
    <w:rsid w:val="00E3502D"/>
    <w:rsid w:val="00E44BED"/>
    <w:rsid w:val="00E46985"/>
    <w:rsid w:val="00E50F7A"/>
    <w:rsid w:val="00E52828"/>
    <w:rsid w:val="00E5385C"/>
    <w:rsid w:val="00E57F1D"/>
    <w:rsid w:val="00E61208"/>
    <w:rsid w:val="00E646B7"/>
    <w:rsid w:val="00E702B7"/>
    <w:rsid w:val="00E8533F"/>
    <w:rsid w:val="00E91638"/>
    <w:rsid w:val="00E919BC"/>
    <w:rsid w:val="00E95BB3"/>
    <w:rsid w:val="00E95CA1"/>
    <w:rsid w:val="00EA0124"/>
    <w:rsid w:val="00EA61B9"/>
    <w:rsid w:val="00EA7386"/>
    <w:rsid w:val="00EB06FD"/>
    <w:rsid w:val="00EB26CA"/>
    <w:rsid w:val="00EC1048"/>
    <w:rsid w:val="00EC3654"/>
    <w:rsid w:val="00EC4738"/>
    <w:rsid w:val="00EC6338"/>
    <w:rsid w:val="00ED11D2"/>
    <w:rsid w:val="00EE15B3"/>
    <w:rsid w:val="00EE2912"/>
    <w:rsid w:val="00EE38A8"/>
    <w:rsid w:val="00EE3917"/>
    <w:rsid w:val="00EE66AE"/>
    <w:rsid w:val="00EF09F3"/>
    <w:rsid w:val="00EF6066"/>
    <w:rsid w:val="00EF6C06"/>
    <w:rsid w:val="00EF74A0"/>
    <w:rsid w:val="00EF7C18"/>
    <w:rsid w:val="00F02822"/>
    <w:rsid w:val="00F062E2"/>
    <w:rsid w:val="00F10C16"/>
    <w:rsid w:val="00F15043"/>
    <w:rsid w:val="00F153F8"/>
    <w:rsid w:val="00F252BA"/>
    <w:rsid w:val="00F25C99"/>
    <w:rsid w:val="00F26185"/>
    <w:rsid w:val="00F3374E"/>
    <w:rsid w:val="00F36D5D"/>
    <w:rsid w:val="00F416D6"/>
    <w:rsid w:val="00F42A15"/>
    <w:rsid w:val="00F43BF3"/>
    <w:rsid w:val="00F46BD1"/>
    <w:rsid w:val="00F46E48"/>
    <w:rsid w:val="00F65981"/>
    <w:rsid w:val="00F66EF4"/>
    <w:rsid w:val="00F70279"/>
    <w:rsid w:val="00F704D5"/>
    <w:rsid w:val="00F71DD5"/>
    <w:rsid w:val="00F75059"/>
    <w:rsid w:val="00F75AA0"/>
    <w:rsid w:val="00F91E34"/>
    <w:rsid w:val="00FA5A42"/>
    <w:rsid w:val="00FB1757"/>
    <w:rsid w:val="00FB32EB"/>
    <w:rsid w:val="00FB7970"/>
    <w:rsid w:val="00FC47BB"/>
    <w:rsid w:val="00FD1A61"/>
    <w:rsid w:val="00FD7AA7"/>
    <w:rsid w:val="00FE0CF8"/>
    <w:rsid w:val="00FE3CB0"/>
    <w:rsid w:val="00FF08EB"/>
    <w:rsid w:val="00FF422D"/>
    <w:rsid w:val="00FF4E22"/>
    <w:rsid w:val="00FF5112"/>
    <w:rsid w:val="00FF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84CA7"/>
    <w:pPr>
      <w:keepNext/>
      <w:spacing w:line="360" w:lineRule="auto"/>
      <w:jc w:val="both"/>
      <w:outlineLvl w:val="1"/>
    </w:pPr>
    <w:rPr>
      <w:rFonts w:ascii="Bookman Old Style" w:hAnsi="Bookman Old Style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4CA7"/>
    <w:rPr>
      <w:rFonts w:ascii="Bookman Old Style" w:eastAsia="Times New Roman" w:hAnsi="Bookman Old Style" w:cs="Times New Roman"/>
      <w:b/>
      <w:bCs/>
      <w:sz w:val="18"/>
      <w:szCs w:val="24"/>
    </w:rPr>
  </w:style>
  <w:style w:type="paragraph" w:styleId="BodyTextIndent">
    <w:name w:val="Body Text Indent"/>
    <w:basedOn w:val="Normal"/>
    <w:link w:val="BodyTextIndentChar"/>
    <w:semiHidden/>
    <w:rsid w:val="00784CA7"/>
    <w:pPr>
      <w:spacing w:line="360" w:lineRule="auto"/>
      <w:ind w:firstLine="720"/>
      <w:jc w:val="both"/>
    </w:pPr>
    <w:rPr>
      <w:rFonts w:ascii="Bookman Old Style" w:hAnsi="Bookman Old Style"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784CA7"/>
    <w:rPr>
      <w:rFonts w:ascii="Bookman Old Style" w:eastAsia="Times New Roman" w:hAnsi="Bookman Old Style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4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784C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4CA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84C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84CA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84C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CA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84C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CA7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F10E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F10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0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1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16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6D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6D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3747"/>
    <w:rPr>
      <w:color w:val="0000FF" w:themeColor="hyperlink"/>
      <w:u w:val="single"/>
    </w:rPr>
  </w:style>
  <w:style w:type="character" w:customStyle="1" w:styleId="A0">
    <w:name w:val="A0"/>
    <w:uiPriority w:val="99"/>
    <w:rsid w:val="008475F3"/>
    <w:rPr>
      <w:color w:val="000000"/>
      <w:sz w:val="16"/>
      <w:szCs w:val="16"/>
    </w:rPr>
  </w:style>
  <w:style w:type="character" w:customStyle="1" w:styleId="A6">
    <w:name w:val="A6"/>
    <w:uiPriority w:val="99"/>
    <w:rsid w:val="008475F3"/>
    <w:rPr>
      <w:color w:val="000000"/>
      <w:sz w:val="14"/>
      <w:szCs w:val="14"/>
    </w:rPr>
  </w:style>
  <w:style w:type="paragraph" w:customStyle="1" w:styleId="Pa15">
    <w:name w:val="Pa15"/>
    <w:basedOn w:val="Normal"/>
    <w:next w:val="Normal"/>
    <w:uiPriority w:val="99"/>
    <w:rsid w:val="00922047"/>
    <w:pPr>
      <w:autoSpaceDE w:val="0"/>
      <w:autoSpaceDN w:val="0"/>
      <w:adjustRightInd w:val="0"/>
      <w:spacing w:line="220" w:lineRule="atLeast"/>
    </w:pPr>
    <w:rPr>
      <w:rFonts w:ascii="Arial" w:eastAsiaTheme="minorHAnsi" w:hAnsi="Arial" w:cs="Arial"/>
      <w:lang w:val="en-GB"/>
    </w:rPr>
  </w:style>
  <w:style w:type="character" w:customStyle="1" w:styleId="A11">
    <w:name w:val="A11"/>
    <w:uiPriority w:val="99"/>
    <w:rsid w:val="00922047"/>
    <w:rPr>
      <w:color w:val="000000"/>
      <w:sz w:val="14"/>
      <w:szCs w:val="14"/>
    </w:rPr>
  </w:style>
  <w:style w:type="paragraph" w:customStyle="1" w:styleId="Default">
    <w:name w:val="Default"/>
    <w:rsid w:val="00031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89178C"/>
  </w:style>
  <w:style w:type="character" w:styleId="Emphasis">
    <w:name w:val="Emphasis"/>
    <w:basedOn w:val="DefaultParagraphFont"/>
    <w:uiPriority w:val="20"/>
    <w:qFormat/>
    <w:rsid w:val="000C042C"/>
    <w:rPr>
      <w:i/>
      <w:iCs/>
    </w:rPr>
  </w:style>
  <w:style w:type="paragraph" w:customStyle="1" w:styleId="Pa0">
    <w:name w:val="Pa0"/>
    <w:basedOn w:val="Default"/>
    <w:next w:val="Default"/>
    <w:uiPriority w:val="99"/>
    <w:rsid w:val="00D13AA8"/>
    <w:pPr>
      <w:spacing w:line="241" w:lineRule="atLeast"/>
    </w:pPr>
    <w:rPr>
      <w:color w:val="auto"/>
    </w:rPr>
  </w:style>
  <w:style w:type="character" w:customStyle="1" w:styleId="A10">
    <w:name w:val="A10"/>
    <w:uiPriority w:val="99"/>
    <w:rsid w:val="00D13AA8"/>
    <w:rPr>
      <w:color w:val="000000"/>
      <w:sz w:val="18"/>
      <w:szCs w:val="18"/>
    </w:rPr>
  </w:style>
  <w:style w:type="character" w:customStyle="1" w:styleId="A8">
    <w:name w:val="A8"/>
    <w:uiPriority w:val="99"/>
    <w:rsid w:val="002F0F2A"/>
    <w:rPr>
      <w:color w:val="000000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igius.onoja@unn.edu.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4A99-8173-425C-81DE-978EB1CE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18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DRIDIKA</dc:creator>
  <cp:lastModifiedBy>User</cp:lastModifiedBy>
  <cp:revision>120</cp:revision>
  <dcterms:created xsi:type="dcterms:W3CDTF">2021-02-05T11:54:00Z</dcterms:created>
  <dcterms:modified xsi:type="dcterms:W3CDTF">2021-02-10T13:21:00Z</dcterms:modified>
</cp:coreProperties>
</file>