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339" w:rsidRPr="002115C8" w:rsidRDefault="00862B3A" w:rsidP="008C7075">
      <w:pPr>
        <w:bidi w:val="0"/>
        <w:spacing w:after="0"/>
        <w:jc w:val="center"/>
        <w:rPr>
          <w:rFonts w:asciiTheme="majorBidi" w:hAnsiTheme="majorBidi" w:cstheme="majorBidi"/>
          <w:b/>
          <w:bCs/>
          <w:sz w:val="33"/>
          <w:szCs w:val="33"/>
        </w:rPr>
      </w:pPr>
      <w:r w:rsidRPr="002115C8">
        <w:rPr>
          <w:rFonts w:asciiTheme="majorBidi" w:hAnsiTheme="majorBidi" w:cstheme="majorBidi"/>
          <w:b/>
          <w:bCs/>
          <w:sz w:val="33"/>
          <w:szCs w:val="33"/>
        </w:rPr>
        <w:t>Evaluat</w:t>
      </w:r>
      <w:r w:rsidR="00AF16E8">
        <w:rPr>
          <w:rFonts w:asciiTheme="majorBidi" w:hAnsiTheme="majorBidi" w:cstheme="majorBidi"/>
          <w:b/>
          <w:bCs/>
          <w:sz w:val="33"/>
          <w:szCs w:val="33"/>
        </w:rPr>
        <w:t>ion of</w:t>
      </w:r>
      <w:r w:rsidRPr="002115C8">
        <w:rPr>
          <w:rFonts w:asciiTheme="majorBidi" w:hAnsiTheme="majorBidi" w:cstheme="majorBidi"/>
          <w:b/>
          <w:bCs/>
          <w:sz w:val="33"/>
          <w:szCs w:val="33"/>
        </w:rPr>
        <w:t xml:space="preserve"> the potential risks of raw milk collected from different sources in El-Behaira Governorate</w:t>
      </w:r>
    </w:p>
    <w:p w:rsidR="004A5339" w:rsidRPr="002115C8" w:rsidRDefault="002115C8" w:rsidP="008C7075">
      <w:pPr>
        <w:bidi w:val="0"/>
        <w:spacing w:after="0"/>
        <w:jc w:val="center"/>
        <w:rPr>
          <w:rFonts w:asciiTheme="majorBidi" w:hAnsiTheme="majorBidi" w:cstheme="majorBidi"/>
          <w:b/>
          <w:bCs/>
          <w:sz w:val="24"/>
          <w:szCs w:val="24"/>
          <w:lang w:bidi="ar-EG"/>
        </w:rPr>
      </w:pPr>
      <w:r w:rsidRPr="002115C8">
        <w:rPr>
          <w:rFonts w:asciiTheme="majorBidi" w:hAnsiTheme="majorBidi" w:cstheme="majorBidi"/>
          <w:b/>
          <w:bCs/>
          <w:sz w:val="24"/>
          <w:szCs w:val="24"/>
          <w:lang w:bidi="ar-EG"/>
        </w:rPr>
        <w:t xml:space="preserve">Amal A. </w:t>
      </w:r>
      <w:r w:rsidR="00B00A4E">
        <w:rPr>
          <w:rFonts w:asciiTheme="majorBidi" w:hAnsiTheme="majorBidi" w:cstheme="majorBidi"/>
          <w:b/>
          <w:bCs/>
          <w:sz w:val="24"/>
          <w:szCs w:val="24"/>
          <w:lang w:bidi="ar-EG"/>
        </w:rPr>
        <w:t>A</w:t>
      </w:r>
      <w:r w:rsidR="00862B3A" w:rsidRPr="002115C8">
        <w:rPr>
          <w:rFonts w:asciiTheme="majorBidi" w:hAnsiTheme="majorBidi" w:cstheme="majorBidi"/>
          <w:b/>
          <w:bCs/>
          <w:sz w:val="24"/>
          <w:szCs w:val="24"/>
          <w:lang w:bidi="ar-EG"/>
        </w:rPr>
        <w:t>l-Sa</w:t>
      </w:r>
      <w:r w:rsidRPr="002115C8">
        <w:rPr>
          <w:rFonts w:asciiTheme="majorBidi" w:hAnsiTheme="majorBidi" w:cstheme="majorBidi"/>
          <w:b/>
          <w:bCs/>
          <w:sz w:val="24"/>
          <w:szCs w:val="24"/>
          <w:lang w:bidi="ar-EG"/>
        </w:rPr>
        <w:t>i</w:t>
      </w:r>
      <w:r w:rsidR="00862B3A" w:rsidRPr="002115C8">
        <w:rPr>
          <w:rFonts w:asciiTheme="majorBidi" w:hAnsiTheme="majorBidi" w:cstheme="majorBidi"/>
          <w:b/>
          <w:bCs/>
          <w:sz w:val="24"/>
          <w:szCs w:val="24"/>
          <w:lang w:bidi="ar-EG"/>
        </w:rPr>
        <w:t>d</w:t>
      </w:r>
      <w:r w:rsidRPr="002115C8">
        <w:rPr>
          <w:rFonts w:asciiTheme="majorBidi" w:hAnsiTheme="majorBidi" w:cstheme="majorBidi"/>
          <w:b/>
          <w:bCs/>
          <w:sz w:val="24"/>
          <w:szCs w:val="24"/>
          <w:lang w:bidi="ar-EG"/>
        </w:rPr>
        <w:t>*,Hanaa, F</w:t>
      </w:r>
      <w:r w:rsidR="00862B3A" w:rsidRPr="002115C8">
        <w:rPr>
          <w:rFonts w:asciiTheme="majorBidi" w:hAnsiTheme="majorBidi" w:cstheme="majorBidi"/>
          <w:b/>
          <w:bCs/>
          <w:sz w:val="24"/>
          <w:szCs w:val="24"/>
          <w:lang w:bidi="ar-EG"/>
        </w:rPr>
        <w:t>. Salama</w:t>
      </w:r>
      <w:r w:rsidRPr="002115C8">
        <w:rPr>
          <w:rFonts w:asciiTheme="majorBidi" w:hAnsiTheme="majorBidi" w:cstheme="majorBidi"/>
          <w:b/>
          <w:bCs/>
          <w:sz w:val="24"/>
          <w:szCs w:val="24"/>
          <w:lang w:bidi="ar-EG"/>
        </w:rPr>
        <w:t>**</w:t>
      </w:r>
      <w:r w:rsidR="00862B3A" w:rsidRPr="002115C8">
        <w:rPr>
          <w:rFonts w:asciiTheme="majorBidi" w:hAnsiTheme="majorBidi" w:cstheme="majorBidi"/>
          <w:b/>
          <w:bCs/>
          <w:sz w:val="24"/>
          <w:szCs w:val="24"/>
          <w:lang w:bidi="ar-EG"/>
        </w:rPr>
        <w:t xml:space="preserve">, </w:t>
      </w:r>
      <w:r w:rsidRPr="002115C8">
        <w:rPr>
          <w:rFonts w:asciiTheme="majorBidi" w:hAnsiTheme="majorBidi" w:cstheme="majorBidi"/>
          <w:b/>
          <w:bCs/>
          <w:sz w:val="24"/>
          <w:szCs w:val="24"/>
          <w:lang w:bidi="ar-EG"/>
        </w:rPr>
        <w:t>El-Asuoty</w:t>
      </w:r>
      <w:r w:rsidR="00862B3A" w:rsidRPr="002115C8">
        <w:rPr>
          <w:rFonts w:asciiTheme="majorBidi" w:hAnsiTheme="majorBidi" w:cstheme="majorBidi"/>
          <w:b/>
          <w:bCs/>
          <w:sz w:val="24"/>
          <w:szCs w:val="24"/>
          <w:lang w:bidi="ar-EG"/>
        </w:rPr>
        <w:t>, M.S</w:t>
      </w:r>
      <w:r w:rsidRPr="002115C8">
        <w:rPr>
          <w:rFonts w:asciiTheme="majorBidi" w:hAnsiTheme="majorBidi" w:cstheme="majorBidi"/>
          <w:b/>
          <w:bCs/>
          <w:sz w:val="24"/>
          <w:szCs w:val="24"/>
          <w:lang w:bidi="ar-EG"/>
        </w:rPr>
        <w:t>**</w:t>
      </w:r>
    </w:p>
    <w:p w:rsidR="00F027FB" w:rsidRDefault="004A5339" w:rsidP="00A372A8">
      <w:pPr>
        <w:bidi w:val="0"/>
        <w:spacing w:after="0"/>
        <w:jc w:val="both"/>
        <w:rPr>
          <w:rFonts w:asciiTheme="majorBidi" w:hAnsiTheme="majorBidi" w:cstheme="majorBidi"/>
          <w:sz w:val="24"/>
          <w:szCs w:val="24"/>
          <w:lang w:bidi="ar-EG"/>
        </w:rPr>
      </w:pPr>
      <w:r w:rsidRPr="002115C8">
        <w:rPr>
          <w:rFonts w:asciiTheme="majorBidi" w:hAnsiTheme="majorBidi" w:cstheme="majorBidi"/>
          <w:sz w:val="24"/>
          <w:szCs w:val="24"/>
          <w:lang w:bidi="ar-EG"/>
        </w:rPr>
        <w:t xml:space="preserve">* </w:t>
      </w:r>
      <w:r w:rsidR="00A372A8">
        <w:rPr>
          <w:rFonts w:asciiTheme="majorBidi" w:hAnsiTheme="majorBidi" w:cstheme="majorBidi"/>
          <w:sz w:val="24"/>
          <w:szCs w:val="24"/>
          <w:lang w:bidi="ar-EG"/>
        </w:rPr>
        <w:t>Senior Researcher (</w:t>
      </w:r>
      <w:r w:rsidR="002115C8" w:rsidRPr="002115C8">
        <w:rPr>
          <w:rFonts w:asciiTheme="majorBidi" w:hAnsiTheme="majorBidi" w:cstheme="majorBidi"/>
          <w:sz w:val="24"/>
          <w:szCs w:val="24"/>
          <w:lang w:bidi="ar-EG"/>
        </w:rPr>
        <w:t>M</w:t>
      </w:r>
      <w:r w:rsidR="00A372A8">
        <w:rPr>
          <w:rFonts w:asciiTheme="majorBidi" w:hAnsiTheme="majorBidi" w:cstheme="majorBidi"/>
          <w:sz w:val="24"/>
          <w:szCs w:val="24"/>
          <w:lang w:bidi="ar-EG"/>
        </w:rPr>
        <w:t>yco</w:t>
      </w:r>
      <w:r w:rsidR="002115C8" w:rsidRPr="002115C8">
        <w:rPr>
          <w:rFonts w:asciiTheme="majorBidi" w:hAnsiTheme="majorBidi" w:cstheme="majorBidi"/>
          <w:sz w:val="24"/>
          <w:szCs w:val="24"/>
          <w:lang w:bidi="ar-EG"/>
        </w:rPr>
        <w:t>logy</w:t>
      </w:r>
      <w:r w:rsidR="00A372A8">
        <w:rPr>
          <w:rFonts w:asciiTheme="majorBidi" w:hAnsiTheme="majorBidi" w:cstheme="majorBidi"/>
          <w:sz w:val="24"/>
          <w:szCs w:val="24"/>
          <w:lang w:bidi="ar-EG"/>
        </w:rPr>
        <w:t xml:space="preserve"> Unit)</w:t>
      </w:r>
      <w:r w:rsidR="002115C8" w:rsidRPr="002115C8">
        <w:rPr>
          <w:rFonts w:asciiTheme="majorBidi" w:hAnsiTheme="majorBidi" w:cstheme="majorBidi"/>
          <w:sz w:val="24"/>
          <w:szCs w:val="24"/>
          <w:lang w:bidi="ar-EG"/>
        </w:rPr>
        <w:t xml:space="preserve"> and</w:t>
      </w:r>
      <w:r w:rsidR="00B00A4E">
        <w:rPr>
          <w:rFonts w:asciiTheme="majorBidi" w:hAnsiTheme="majorBidi" w:cstheme="majorBidi"/>
          <w:sz w:val="24"/>
          <w:szCs w:val="24"/>
          <w:lang w:bidi="ar-EG"/>
        </w:rPr>
        <w:t xml:space="preserve"> **</w:t>
      </w:r>
      <w:r w:rsidR="00A372A8" w:rsidRPr="00A372A8">
        <w:rPr>
          <w:rFonts w:asciiTheme="majorBidi" w:hAnsiTheme="majorBidi" w:cstheme="majorBidi"/>
          <w:sz w:val="24"/>
          <w:szCs w:val="24"/>
          <w:lang w:bidi="ar-EG"/>
        </w:rPr>
        <w:t xml:space="preserve"> </w:t>
      </w:r>
      <w:r w:rsidR="00A372A8">
        <w:rPr>
          <w:rFonts w:asciiTheme="majorBidi" w:hAnsiTheme="majorBidi" w:cstheme="majorBidi"/>
          <w:sz w:val="24"/>
          <w:szCs w:val="24"/>
          <w:lang w:bidi="ar-EG"/>
        </w:rPr>
        <w:t>Senior Researcher (</w:t>
      </w:r>
      <w:r w:rsidR="00B00A4E">
        <w:rPr>
          <w:rFonts w:asciiTheme="majorBidi" w:hAnsiTheme="majorBidi" w:cstheme="majorBidi"/>
          <w:sz w:val="24"/>
          <w:szCs w:val="24"/>
          <w:lang w:bidi="ar-EG"/>
        </w:rPr>
        <w:t>Food Hygiene Unit</w:t>
      </w:r>
      <w:r w:rsidR="00A372A8">
        <w:rPr>
          <w:rFonts w:asciiTheme="majorBidi" w:hAnsiTheme="majorBidi" w:cstheme="majorBidi"/>
          <w:sz w:val="24"/>
          <w:szCs w:val="24"/>
          <w:lang w:bidi="ar-EG"/>
        </w:rPr>
        <w:t>)</w:t>
      </w:r>
      <w:r w:rsidR="00B00A4E">
        <w:rPr>
          <w:rFonts w:asciiTheme="majorBidi" w:hAnsiTheme="majorBidi" w:cstheme="majorBidi"/>
          <w:sz w:val="24"/>
          <w:szCs w:val="24"/>
          <w:lang w:bidi="ar-EG"/>
        </w:rPr>
        <w:t xml:space="preserve">, </w:t>
      </w:r>
      <w:r w:rsidR="002115C8" w:rsidRPr="002115C8">
        <w:rPr>
          <w:rFonts w:asciiTheme="majorBidi" w:hAnsiTheme="majorBidi" w:cstheme="majorBidi"/>
          <w:sz w:val="24"/>
          <w:szCs w:val="24"/>
          <w:lang w:bidi="ar-EG"/>
        </w:rPr>
        <w:t>Damanhour Provincial Lab., Animal Health Research Institute (AHRI), Agriculture Research Center (ARC), Egypt</w:t>
      </w:r>
      <w:r w:rsidRPr="002115C8">
        <w:rPr>
          <w:rFonts w:asciiTheme="majorBidi" w:hAnsiTheme="majorBidi" w:cstheme="majorBidi"/>
          <w:sz w:val="24"/>
          <w:szCs w:val="24"/>
          <w:lang w:bidi="ar-EG"/>
        </w:rPr>
        <w:t>.</w:t>
      </w:r>
    </w:p>
    <w:p w:rsidR="009F3261" w:rsidRPr="009F3261" w:rsidRDefault="009F3261" w:rsidP="008C7075">
      <w:pPr>
        <w:bidi w:val="0"/>
        <w:spacing w:after="0"/>
        <w:jc w:val="both"/>
        <w:rPr>
          <w:rFonts w:asciiTheme="majorBidi" w:hAnsiTheme="majorBidi" w:cstheme="majorBidi"/>
          <w:sz w:val="24"/>
          <w:szCs w:val="24"/>
          <w:lang w:bidi="ar-EG"/>
        </w:rPr>
      </w:pPr>
    </w:p>
    <w:p w:rsidR="00FD7747" w:rsidRPr="00630867" w:rsidRDefault="004A5339" w:rsidP="008C7075">
      <w:pPr>
        <w:bidi w:val="0"/>
        <w:jc w:val="center"/>
        <w:rPr>
          <w:rFonts w:asciiTheme="majorBidi" w:hAnsiTheme="majorBidi" w:cstheme="majorBidi"/>
          <w:b/>
          <w:bCs/>
          <w:sz w:val="32"/>
          <w:szCs w:val="32"/>
          <w:lang w:bidi="ar-EG"/>
        </w:rPr>
      </w:pPr>
      <w:r w:rsidRPr="00F027FB">
        <w:rPr>
          <w:rFonts w:asciiTheme="majorBidi" w:hAnsiTheme="majorBidi" w:cstheme="majorBidi"/>
          <w:b/>
          <w:bCs/>
          <w:sz w:val="32"/>
          <w:szCs w:val="32"/>
          <w:lang w:bidi="ar-EG"/>
        </w:rPr>
        <w:t>Abstract</w:t>
      </w:r>
    </w:p>
    <w:p w:rsidR="00FD7747" w:rsidRPr="00857BBB" w:rsidRDefault="00630867" w:rsidP="00DD1788">
      <w:pPr>
        <w:bidi w:val="0"/>
        <w:spacing w:before="100" w:beforeAutospacing="1" w:after="100" w:afterAutospacing="1" w:line="360" w:lineRule="auto"/>
        <w:ind w:firstLine="720"/>
        <w:jc w:val="both"/>
        <w:rPr>
          <w:rFonts w:ascii="Times New Roman" w:hAnsi="Times New Roman" w:cs="Times New Roman"/>
          <w:sz w:val="24"/>
          <w:szCs w:val="24"/>
        </w:rPr>
      </w:pPr>
      <w:r w:rsidRPr="00857BBB">
        <w:rPr>
          <w:rFonts w:asciiTheme="majorBidi" w:hAnsiTheme="majorBidi" w:cstheme="majorBidi"/>
          <w:sz w:val="24"/>
          <w:szCs w:val="24"/>
        </w:rPr>
        <w:t xml:space="preserve">Contamination of </w:t>
      </w:r>
      <w:r w:rsidR="00403B6A">
        <w:rPr>
          <w:rFonts w:asciiTheme="majorBidi" w:hAnsiTheme="majorBidi" w:cstheme="majorBidi"/>
          <w:sz w:val="24"/>
          <w:szCs w:val="24"/>
        </w:rPr>
        <w:t xml:space="preserve">raw </w:t>
      </w:r>
      <w:r w:rsidRPr="00857BBB">
        <w:rPr>
          <w:rFonts w:asciiTheme="majorBidi" w:hAnsiTheme="majorBidi" w:cstheme="majorBidi"/>
          <w:sz w:val="24"/>
          <w:szCs w:val="24"/>
        </w:rPr>
        <w:t xml:space="preserve">milk </w:t>
      </w:r>
      <w:r w:rsidR="00AF16E8" w:rsidRPr="00857BBB">
        <w:rPr>
          <w:rFonts w:asciiTheme="majorBidi" w:hAnsiTheme="majorBidi" w:cstheme="majorBidi"/>
          <w:sz w:val="24"/>
          <w:szCs w:val="24"/>
        </w:rPr>
        <w:t xml:space="preserve"> by </w:t>
      </w:r>
      <w:r w:rsidRPr="00857BBB">
        <w:rPr>
          <w:rFonts w:asciiTheme="majorBidi" w:hAnsiTheme="majorBidi" w:cstheme="majorBidi"/>
          <w:sz w:val="24"/>
          <w:szCs w:val="24"/>
        </w:rPr>
        <w:t xml:space="preserve">different types of </w:t>
      </w:r>
      <w:r w:rsidR="00580787" w:rsidRPr="00857BBB">
        <w:rPr>
          <w:rFonts w:asciiTheme="majorBidi" w:hAnsiTheme="majorBidi" w:cstheme="majorBidi"/>
          <w:sz w:val="24"/>
          <w:szCs w:val="24"/>
        </w:rPr>
        <w:t>microorganism</w:t>
      </w:r>
      <w:r w:rsidR="00403B6A">
        <w:rPr>
          <w:rFonts w:asciiTheme="majorBidi" w:hAnsiTheme="majorBidi" w:cstheme="majorBidi"/>
          <w:sz w:val="24"/>
          <w:szCs w:val="24"/>
        </w:rPr>
        <w:t>s</w:t>
      </w:r>
      <w:r w:rsidR="00580787" w:rsidRPr="00857BBB">
        <w:rPr>
          <w:rFonts w:asciiTheme="majorBidi" w:hAnsiTheme="majorBidi" w:cstheme="majorBidi"/>
          <w:sz w:val="24"/>
          <w:szCs w:val="24"/>
        </w:rPr>
        <w:t xml:space="preserve"> from different sources</w:t>
      </w:r>
      <w:r w:rsidRPr="00857BBB">
        <w:rPr>
          <w:rFonts w:asciiTheme="majorBidi" w:hAnsiTheme="majorBidi" w:cstheme="majorBidi"/>
          <w:sz w:val="24"/>
          <w:szCs w:val="24"/>
        </w:rPr>
        <w:t xml:space="preserve"> would constitute a public health hazard. </w:t>
      </w:r>
      <w:r w:rsidR="00F05278" w:rsidRPr="00857BBB">
        <w:rPr>
          <w:rFonts w:asciiTheme="majorBidi" w:hAnsiTheme="majorBidi" w:cstheme="majorBidi"/>
          <w:sz w:val="24"/>
          <w:szCs w:val="24"/>
        </w:rPr>
        <w:t xml:space="preserve">Therefore, this </w:t>
      </w:r>
      <w:r w:rsidRPr="00857BBB">
        <w:rPr>
          <w:rFonts w:asciiTheme="majorBidi" w:hAnsiTheme="majorBidi" w:cstheme="majorBidi"/>
          <w:sz w:val="24"/>
          <w:szCs w:val="24"/>
        </w:rPr>
        <w:t xml:space="preserve">study aimed to </w:t>
      </w:r>
      <w:r w:rsidR="00F05278" w:rsidRPr="00857BBB">
        <w:rPr>
          <w:rFonts w:asciiTheme="majorBidi" w:hAnsiTheme="majorBidi" w:cstheme="majorBidi"/>
          <w:sz w:val="24"/>
          <w:szCs w:val="24"/>
        </w:rPr>
        <w:t>assess chemical, sanitary and microbiological quality of raw</w:t>
      </w:r>
      <w:r w:rsidR="00DD1788">
        <w:rPr>
          <w:rFonts w:asciiTheme="majorBidi" w:hAnsiTheme="majorBidi" w:cstheme="majorBidi"/>
          <w:sz w:val="24"/>
          <w:szCs w:val="24"/>
        </w:rPr>
        <w:t xml:space="preserve"> cow</w:t>
      </w:r>
      <w:r w:rsidR="00F05278" w:rsidRPr="00857BBB">
        <w:rPr>
          <w:rFonts w:asciiTheme="majorBidi" w:hAnsiTheme="majorBidi" w:cstheme="majorBidi"/>
          <w:sz w:val="24"/>
          <w:szCs w:val="24"/>
        </w:rPr>
        <w:t xml:space="preserve"> bulk milk collected from different sources (</w:t>
      </w:r>
      <w:r w:rsidR="00F05278" w:rsidRPr="00857BBB">
        <w:rPr>
          <w:rStyle w:val="A70"/>
          <w:rFonts w:asciiTheme="majorBidi" w:hAnsiTheme="majorBidi" w:cstheme="majorBidi"/>
          <w:sz w:val="24"/>
          <w:szCs w:val="24"/>
          <w:lang w:bidi="ar-EG"/>
        </w:rPr>
        <w:t>dairy farm</w:t>
      </w:r>
      <w:r w:rsidR="00AF16E8" w:rsidRPr="00857BBB">
        <w:rPr>
          <w:rStyle w:val="A70"/>
          <w:rFonts w:asciiTheme="majorBidi" w:hAnsiTheme="majorBidi" w:cstheme="majorBidi"/>
          <w:sz w:val="24"/>
          <w:szCs w:val="24"/>
          <w:lang w:bidi="ar-EG"/>
        </w:rPr>
        <w:t>s</w:t>
      </w:r>
      <w:r w:rsidR="00F05278" w:rsidRPr="00857BBB">
        <w:rPr>
          <w:rStyle w:val="A70"/>
          <w:rFonts w:asciiTheme="majorBidi" w:hAnsiTheme="majorBidi" w:cstheme="majorBidi"/>
          <w:sz w:val="24"/>
          <w:szCs w:val="24"/>
          <w:lang w:bidi="ar-EG"/>
        </w:rPr>
        <w:t xml:space="preserve">, </w:t>
      </w:r>
      <w:r w:rsidR="00F05278" w:rsidRPr="00857BBB">
        <w:rPr>
          <w:rFonts w:ascii="Times New Roman" w:hAnsi="Times New Roman" w:cs="Times New Roman"/>
          <w:sz w:val="24"/>
          <w:szCs w:val="24"/>
        </w:rPr>
        <w:t>collecting &amp; distributing centers and dairy shops  &amp; supermarkets), 50 samples from each source. The obtained results revealed that gross</w:t>
      </w:r>
      <w:r w:rsidR="00A3638B">
        <w:rPr>
          <w:rFonts w:ascii="Times New Roman" w:hAnsi="Times New Roman" w:cs="Times New Roman"/>
          <w:sz w:val="24"/>
          <w:szCs w:val="24"/>
          <w:lang w:bidi="ar-EG"/>
        </w:rPr>
        <w:t xml:space="preserve"> </w:t>
      </w:r>
      <w:r w:rsidR="009F3261" w:rsidRPr="00857BBB">
        <w:rPr>
          <w:rFonts w:ascii="Times New Roman" w:hAnsi="Times New Roman" w:cs="Times New Roman"/>
          <w:sz w:val="24"/>
          <w:szCs w:val="24"/>
          <w:lang w:bidi="ar-EG"/>
        </w:rPr>
        <w:t>chemical</w:t>
      </w:r>
      <w:r w:rsidR="00F05278" w:rsidRPr="00857BBB">
        <w:rPr>
          <w:rFonts w:ascii="Times New Roman" w:hAnsi="Times New Roman" w:cs="Times New Roman"/>
          <w:sz w:val="24"/>
          <w:szCs w:val="24"/>
        </w:rPr>
        <w:t xml:space="preserve"> composition of </w:t>
      </w:r>
      <w:r w:rsidR="00403B6A">
        <w:rPr>
          <w:rFonts w:ascii="Times New Roman" w:hAnsi="Times New Roman" w:cs="Times New Roman"/>
          <w:sz w:val="24"/>
          <w:szCs w:val="24"/>
        </w:rPr>
        <w:t xml:space="preserve">raw </w:t>
      </w:r>
      <w:r w:rsidR="00F05278" w:rsidRPr="00857BBB">
        <w:rPr>
          <w:rFonts w:ascii="Times New Roman" w:hAnsi="Times New Roman" w:cs="Times New Roman"/>
          <w:sz w:val="24"/>
          <w:szCs w:val="24"/>
        </w:rPr>
        <w:t>bulk</w:t>
      </w:r>
      <w:r w:rsidR="00403B6A">
        <w:rPr>
          <w:rFonts w:ascii="Times New Roman" w:hAnsi="Times New Roman" w:cs="Times New Roman"/>
          <w:sz w:val="24"/>
          <w:szCs w:val="24"/>
        </w:rPr>
        <w:t xml:space="preserve"> milk</w:t>
      </w:r>
      <w:r w:rsidR="00F05278" w:rsidRPr="00857BBB">
        <w:rPr>
          <w:rFonts w:ascii="Times New Roman" w:hAnsi="Times New Roman" w:cs="Times New Roman"/>
          <w:sz w:val="24"/>
          <w:szCs w:val="24"/>
        </w:rPr>
        <w:t xml:space="preserve"> from </w:t>
      </w:r>
      <w:r w:rsidR="00403B6A">
        <w:rPr>
          <w:rFonts w:ascii="Times New Roman" w:hAnsi="Times New Roman" w:cs="Times New Roman"/>
          <w:sz w:val="24"/>
          <w:szCs w:val="24"/>
        </w:rPr>
        <w:t>dairy farms and collecting center</w:t>
      </w:r>
      <w:r w:rsidR="00F05278" w:rsidRPr="00857BBB">
        <w:rPr>
          <w:rFonts w:ascii="Times New Roman" w:hAnsi="Times New Roman" w:cs="Times New Roman"/>
          <w:sz w:val="24"/>
          <w:szCs w:val="24"/>
        </w:rPr>
        <w:t xml:space="preserve"> nearly similar but low values was noticed in bulk milk collected from dairy shops and supermarket</w:t>
      </w:r>
      <w:r w:rsidR="00DD1788">
        <w:rPr>
          <w:rFonts w:ascii="Times New Roman" w:hAnsi="Times New Roman" w:cs="Times New Roman"/>
          <w:sz w:val="24"/>
          <w:szCs w:val="24"/>
        </w:rPr>
        <w:t xml:space="preserve">, </w:t>
      </w:r>
      <w:r w:rsidR="00DD1788" w:rsidRPr="00857BBB">
        <w:rPr>
          <w:rFonts w:ascii="Times New Roman" w:hAnsi="Times New Roman" w:cs="Times New Roman"/>
          <w:sz w:val="24"/>
          <w:szCs w:val="24"/>
        </w:rPr>
        <w:t>bulk milk collected from collecting centers have high</w:t>
      </w:r>
      <w:r w:rsidR="00DD1788">
        <w:rPr>
          <w:rFonts w:ascii="Times New Roman" w:hAnsi="Times New Roman" w:cs="Times New Roman"/>
          <w:sz w:val="24"/>
          <w:szCs w:val="24"/>
        </w:rPr>
        <w:t>er</w:t>
      </w:r>
      <w:r w:rsidR="00DD1788" w:rsidRPr="00857BBB">
        <w:rPr>
          <w:rFonts w:ascii="Times New Roman" w:hAnsi="Times New Roman" w:cs="Times New Roman"/>
          <w:sz w:val="24"/>
          <w:szCs w:val="24"/>
        </w:rPr>
        <w:t xml:space="preserve"> values </w:t>
      </w:r>
      <w:r w:rsidR="00DD1788">
        <w:rPr>
          <w:rFonts w:ascii="Times New Roman" w:hAnsi="Times New Roman" w:cs="Times New Roman"/>
          <w:sz w:val="24"/>
          <w:szCs w:val="24"/>
        </w:rPr>
        <w:t>of</w:t>
      </w:r>
      <w:r w:rsidR="00F05278" w:rsidRPr="00857BBB">
        <w:rPr>
          <w:rFonts w:ascii="Times New Roman" w:hAnsi="Times New Roman" w:cs="Times New Roman"/>
          <w:sz w:val="24"/>
          <w:szCs w:val="24"/>
        </w:rPr>
        <w:t xml:space="preserve"> pH and acidity</w:t>
      </w:r>
      <w:r w:rsidR="00DD1788">
        <w:rPr>
          <w:rFonts w:ascii="Times New Roman" w:hAnsi="Times New Roman" w:cs="Times New Roman"/>
          <w:sz w:val="24"/>
          <w:szCs w:val="24"/>
        </w:rPr>
        <w:t xml:space="preserve"> than other source</w:t>
      </w:r>
      <w:r w:rsidR="00F05278" w:rsidRPr="00857BBB">
        <w:rPr>
          <w:rFonts w:ascii="Times New Roman" w:hAnsi="Times New Roman" w:cs="Times New Roman"/>
          <w:sz w:val="24"/>
          <w:szCs w:val="24"/>
        </w:rPr>
        <w:t>.</w:t>
      </w:r>
      <w:r w:rsidR="00DD1788">
        <w:rPr>
          <w:rFonts w:ascii="Times New Roman" w:hAnsi="Times New Roman" w:cs="Times New Roman"/>
          <w:sz w:val="24"/>
          <w:szCs w:val="24"/>
        </w:rPr>
        <w:t xml:space="preserve"> A</w:t>
      </w:r>
      <w:r w:rsidR="00F05278" w:rsidRPr="00857BBB">
        <w:rPr>
          <w:rFonts w:ascii="Times New Roman" w:hAnsi="Times New Roman" w:cs="Times New Roman"/>
          <w:sz w:val="24"/>
          <w:szCs w:val="24"/>
        </w:rPr>
        <w:t xml:space="preserve">ll bulk milk samples </w:t>
      </w:r>
      <w:r w:rsidR="00DD1788">
        <w:rPr>
          <w:rFonts w:ascii="Times New Roman" w:hAnsi="Times New Roman" w:cs="Times New Roman"/>
          <w:sz w:val="24"/>
          <w:szCs w:val="24"/>
        </w:rPr>
        <w:t xml:space="preserve">from different source </w:t>
      </w:r>
      <w:r w:rsidR="00F05278" w:rsidRPr="00857BBB">
        <w:rPr>
          <w:rFonts w:ascii="Times New Roman" w:hAnsi="Times New Roman" w:cs="Times New Roman"/>
          <w:sz w:val="24"/>
          <w:szCs w:val="24"/>
        </w:rPr>
        <w:t xml:space="preserve">were contaminated with total bacterial count with different </w:t>
      </w:r>
      <w:r w:rsidR="00AF16E8" w:rsidRPr="00857BBB">
        <w:rPr>
          <w:rFonts w:ascii="Times New Roman" w:hAnsi="Times New Roman" w:cs="Times New Roman"/>
          <w:sz w:val="24"/>
          <w:szCs w:val="24"/>
        </w:rPr>
        <w:t>levels,</w:t>
      </w:r>
      <w:r w:rsidR="00857BBB">
        <w:rPr>
          <w:rFonts w:ascii="Times New Roman" w:hAnsi="Times New Roman" w:cs="Times New Roman"/>
          <w:sz w:val="24"/>
          <w:szCs w:val="24"/>
        </w:rPr>
        <w:t xml:space="preserve"> while</w:t>
      </w:r>
      <w:r w:rsidR="006E6FA3">
        <w:rPr>
          <w:rFonts w:ascii="Times New Roman" w:hAnsi="Times New Roman" w:cs="Times New Roman"/>
          <w:sz w:val="24"/>
          <w:szCs w:val="24"/>
        </w:rPr>
        <w:t xml:space="preserve"> </w:t>
      </w:r>
      <w:r w:rsidR="00F05278" w:rsidRPr="00857BBB">
        <w:rPr>
          <w:rFonts w:ascii="Times New Roman" w:hAnsi="Times New Roman" w:cs="Times New Roman"/>
          <w:i/>
          <w:iCs/>
          <w:sz w:val="24"/>
          <w:szCs w:val="24"/>
        </w:rPr>
        <w:t>Staph. aureus</w:t>
      </w:r>
      <w:r w:rsidR="00F05278" w:rsidRPr="00857BBB">
        <w:rPr>
          <w:rFonts w:ascii="Times New Roman" w:hAnsi="Times New Roman" w:cs="Times New Roman"/>
          <w:sz w:val="24"/>
          <w:szCs w:val="24"/>
        </w:rPr>
        <w:t xml:space="preserve"> and total Enterobacteriaceae were detected in </w:t>
      </w:r>
      <w:r w:rsidR="009F3261" w:rsidRPr="00857BBB">
        <w:rPr>
          <w:rFonts w:ascii="Times New Roman" w:hAnsi="Times New Roman" w:cs="Times New Roman"/>
          <w:sz w:val="24"/>
          <w:szCs w:val="24"/>
        </w:rPr>
        <w:t>(4,</w:t>
      </w:r>
      <w:r w:rsidR="00857BBB">
        <w:rPr>
          <w:rFonts w:ascii="Times New Roman" w:hAnsi="Times New Roman" w:cs="Times New Roman"/>
          <w:sz w:val="24"/>
          <w:szCs w:val="24"/>
        </w:rPr>
        <w:t>4,</w:t>
      </w:r>
      <w:r w:rsidR="009F3261" w:rsidRPr="00857BBB">
        <w:rPr>
          <w:rFonts w:ascii="Times New Roman" w:hAnsi="Times New Roman" w:cs="Times New Roman"/>
          <w:sz w:val="24"/>
          <w:szCs w:val="24"/>
        </w:rPr>
        <w:t xml:space="preserve"> 8%)and (4, </w:t>
      </w:r>
      <w:r w:rsidR="00BA0C9C" w:rsidRPr="00857BBB">
        <w:rPr>
          <w:rFonts w:ascii="Times New Roman" w:hAnsi="Times New Roman" w:cs="Times New Roman"/>
          <w:sz w:val="24"/>
          <w:szCs w:val="24"/>
        </w:rPr>
        <w:t>8</w:t>
      </w:r>
      <w:r w:rsidR="009F3261" w:rsidRPr="00857BBB">
        <w:rPr>
          <w:rFonts w:ascii="Times New Roman" w:hAnsi="Times New Roman" w:cs="Times New Roman"/>
          <w:sz w:val="24"/>
          <w:szCs w:val="24"/>
        </w:rPr>
        <w:t xml:space="preserve">, </w:t>
      </w:r>
      <w:r w:rsidR="00BA0C9C" w:rsidRPr="00857BBB">
        <w:rPr>
          <w:rFonts w:ascii="Times New Roman" w:hAnsi="Times New Roman" w:cs="Times New Roman"/>
          <w:sz w:val="24"/>
          <w:szCs w:val="24"/>
        </w:rPr>
        <w:t>10</w:t>
      </w:r>
      <w:r w:rsidR="009F3261" w:rsidRPr="00857BBB">
        <w:rPr>
          <w:rFonts w:ascii="Times New Roman" w:hAnsi="Times New Roman" w:cs="Times New Roman"/>
          <w:sz w:val="24"/>
          <w:szCs w:val="24"/>
        </w:rPr>
        <w:t xml:space="preserve">%) of examined </w:t>
      </w:r>
      <w:r w:rsidR="00403B6A">
        <w:rPr>
          <w:rFonts w:ascii="Times New Roman" w:hAnsi="Times New Roman" w:cs="Times New Roman"/>
          <w:sz w:val="24"/>
          <w:szCs w:val="24"/>
        </w:rPr>
        <w:t xml:space="preserve">raw </w:t>
      </w:r>
      <w:r w:rsidR="009F3261" w:rsidRPr="00857BBB">
        <w:rPr>
          <w:rFonts w:ascii="Times New Roman" w:hAnsi="Times New Roman" w:cs="Times New Roman"/>
          <w:sz w:val="24"/>
          <w:szCs w:val="24"/>
        </w:rPr>
        <w:t xml:space="preserve">bulk milk collected from </w:t>
      </w:r>
      <w:r w:rsidR="009F3261" w:rsidRPr="00857BBB">
        <w:rPr>
          <w:rStyle w:val="A70"/>
          <w:rFonts w:asciiTheme="majorBidi" w:hAnsiTheme="majorBidi" w:cstheme="majorBidi"/>
          <w:sz w:val="24"/>
          <w:szCs w:val="24"/>
          <w:lang w:bidi="ar-EG"/>
        </w:rPr>
        <w:t xml:space="preserve">dairy farm, </w:t>
      </w:r>
      <w:r w:rsidR="009F3261" w:rsidRPr="00857BBB">
        <w:rPr>
          <w:rFonts w:ascii="Times New Roman" w:hAnsi="Times New Roman" w:cs="Times New Roman"/>
          <w:sz w:val="24"/>
          <w:szCs w:val="24"/>
        </w:rPr>
        <w:t xml:space="preserve">collecting &amp; distributing </w:t>
      </w:r>
      <w:r w:rsidR="00682904" w:rsidRPr="00857BBB">
        <w:rPr>
          <w:rFonts w:ascii="Times New Roman" w:hAnsi="Times New Roman" w:cs="Times New Roman"/>
          <w:sz w:val="24"/>
          <w:szCs w:val="24"/>
        </w:rPr>
        <w:t>centers,</w:t>
      </w:r>
      <w:r w:rsidR="009F3261" w:rsidRPr="00857BBB">
        <w:rPr>
          <w:rFonts w:ascii="Times New Roman" w:hAnsi="Times New Roman" w:cs="Times New Roman"/>
          <w:sz w:val="24"/>
          <w:szCs w:val="24"/>
        </w:rPr>
        <w:t xml:space="preserve"> and dairy shops  &amp; supermarkets, respectively.</w:t>
      </w:r>
      <w:r w:rsidR="00DD1788">
        <w:rPr>
          <w:rFonts w:ascii="Times New Roman" w:hAnsi="Times New Roman" w:cs="Times New Roman"/>
          <w:sz w:val="24"/>
          <w:szCs w:val="24"/>
        </w:rPr>
        <w:t xml:space="preserve"> T</w:t>
      </w:r>
      <w:r w:rsidR="00857BBB" w:rsidRPr="00857BBB">
        <w:rPr>
          <w:rFonts w:ascii="Times New Roman" w:hAnsi="Times New Roman" w:cs="Times New Roman"/>
          <w:sz w:val="24"/>
          <w:szCs w:val="24"/>
        </w:rPr>
        <w:t xml:space="preserve">he most prevalent enterobacteriaceae species isolated from </w:t>
      </w:r>
      <w:r w:rsidR="00403B6A">
        <w:rPr>
          <w:rFonts w:ascii="Times New Roman" w:hAnsi="Times New Roman" w:cs="Times New Roman"/>
          <w:sz w:val="24"/>
          <w:szCs w:val="24"/>
        </w:rPr>
        <w:t xml:space="preserve">raw bulk milk from </w:t>
      </w:r>
      <w:r w:rsidR="00CA14D7" w:rsidRPr="00857BBB">
        <w:rPr>
          <w:rFonts w:ascii="Times New Roman" w:hAnsi="Times New Roman" w:cs="Times New Roman"/>
          <w:sz w:val="24"/>
          <w:szCs w:val="24"/>
          <w:lang w:bidi="ar-EG"/>
        </w:rPr>
        <w:t xml:space="preserve">different sources where </w:t>
      </w:r>
      <w:r w:rsidR="00857BBB" w:rsidRPr="00857BBB">
        <w:rPr>
          <w:rFonts w:ascii="Times New Roman" w:hAnsi="Times New Roman" w:cs="Times New Roman"/>
          <w:sz w:val="24"/>
          <w:szCs w:val="24"/>
          <w:lang w:bidi="ar-EG"/>
        </w:rPr>
        <w:t xml:space="preserve">was </w:t>
      </w:r>
      <w:r w:rsidR="00CA14D7" w:rsidRPr="00857BBB">
        <w:rPr>
          <w:rFonts w:ascii="Times New Roman" w:hAnsi="Times New Roman" w:cs="Times New Roman"/>
          <w:sz w:val="24"/>
          <w:szCs w:val="24"/>
          <w:lang w:bidi="ar-EG"/>
        </w:rPr>
        <w:t>Citrobacter freundii 22% followed by Klebsiella pneumonia 18%</w:t>
      </w:r>
      <w:r w:rsidR="00DD1788">
        <w:rPr>
          <w:rFonts w:ascii="Times New Roman" w:hAnsi="Times New Roman" w:cs="Times New Roman"/>
          <w:sz w:val="24"/>
          <w:szCs w:val="24"/>
          <w:lang w:bidi="ar-EG"/>
        </w:rPr>
        <w:t xml:space="preserve"> while </w:t>
      </w:r>
      <w:r w:rsidR="00DD1788">
        <w:rPr>
          <w:rFonts w:ascii="Times New Roman" w:hAnsi="Times New Roman" w:cs="Times New Roman"/>
          <w:sz w:val="24"/>
          <w:szCs w:val="24"/>
        </w:rPr>
        <w:t>t</w:t>
      </w:r>
      <w:r w:rsidR="009F3261" w:rsidRPr="00857BBB">
        <w:rPr>
          <w:rFonts w:ascii="Times New Roman" w:hAnsi="Times New Roman" w:cs="Times New Roman"/>
          <w:sz w:val="24"/>
          <w:szCs w:val="24"/>
        </w:rPr>
        <w:t xml:space="preserve">he most prevalent mould species isolated from </w:t>
      </w:r>
      <w:r w:rsidR="00403B6A">
        <w:rPr>
          <w:rFonts w:ascii="Times New Roman" w:hAnsi="Times New Roman" w:cs="Times New Roman"/>
          <w:sz w:val="24"/>
          <w:szCs w:val="24"/>
        </w:rPr>
        <w:t xml:space="preserve">raw </w:t>
      </w:r>
      <w:r w:rsidR="009F3261" w:rsidRPr="00857BBB">
        <w:rPr>
          <w:rFonts w:ascii="Times New Roman" w:hAnsi="Times New Roman" w:cs="Times New Roman"/>
          <w:sz w:val="24"/>
          <w:szCs w:val="24"/>
        </w:rPr>
        <w:t xml:space="preserve">bulk milk were </w:t>
      </w:r>
      <w:r w:rsidR="00F27D2D" w:rsidRPr="00857BBB">
        <w:rPr>
          <w:rFonts w:ascii="Times New Roman" w:hAnsi="Times New Roman" w:cs="Times New Roman"/>
          <w:sz w:val="24"/>
          <w:szCs w:val="24"/>
        </w:rPr>
        <w:t xml:space="preserve"> penicillium </w:t>
      </w:r>
      <w:r w:rsidR="00403B6A">
        <w:rPr>
          <w:rFonts w:ascii="Times New Roman" w:hAnsi="Times New Roman" w:cs="Times New Roman"/>
          <w:sz w:val="24"/>
          <w:szCs w:val="24"/>
        </w:rPr>
        <w:t>spp.</w:t>
      </w:r>
      <w:r w:rsidR="009F3261" w:rsidRPr="00857BBB">
        <w:rPr>
          <w:rFonts w:ascii="Times New Roman" w:hAnsi="Times New Roman" w:cs="Times New Roman"/>
          <w:sz w:val="24"/>
          <w:szCs w:val="24"/>
        </w:rPr>
        <w:t xml:space="preserve"> and Asp</w:t>
      </w:r>
      <w:r w:rsidR="00403B6A">
        <w:rPr>
          <w:rFonts w:ascii="Times New Roman" w:hAnsi="Times New Roman" w:cs="Times New Roman"/>
          <w:sz w:val="24"/>
          <w:szCs w:val="24"/>
        </w:rPr>
        <w:t>ergillus</w:t>
      </w:r>
      <w:r w:rsidR="008E01B9">
        <w:rPr>
          <w:rFonts w:ascii="Times New Roman" w:hAnsi="Times New Roman" w:cs="Times New Roman"/>
          <w:sz w:val="24"/>
          <w:szCs w:val="24"/>
        </w:rPr>
        <w:t xml:space="preserve"> </w:t>
      </w:r>
      <w:r w:rsidR="00403B6A">
        <w:rPr>
          <w:rFonts w:ascii="Times New Roman" w:hAnsi="Times New Roman" w:cs="Times New Roman"/>
          <w:sz w:val="24"/>
          <w:szCs w:val="24"/>
        </w:rPr>
        <w:t>n</w:t>
      </w:r>
      <w:r w:rsidR="009F3261" w:rsidRPr="00857BBB">
        <w:rPr>
          <w:rFonts w:ascii="Times New Roman" w:hAnsi="Times New Roman" w:cs="Times New Roman"/>
          <w:sz w:val="24"/>
          <w:szCs w:val="24"/>
        </w:rPr>
        <w:t xml:space="preserve">iger </w:t>
      </w:r>
      <w:r w:rsidR="00F27D2D" w:rsidRPr="00857BBB">
        <w:rPr>
          <w:rFonts w:ascii="Times New Roman" w:hAnsi="Times New Roman" w:cs="Times New Roman"/>
          <w:sz w:val="24"/>
          <w:szCs w:val="24"/>
        </w:rPr>
        <w:t xml:space="preserve">(14% for both) </w:t>
      </w:r>
      <w:r w:rsidR="009F3261" w:rsidRPr="00857BBB">
        <w:rPr>
          <w:rFonts w:ascii="Times New Roman" w:hAnsi="Times New Roman" w:cs="Times New Roman"/>
          <w:sz w:val="24"/>
          <w:szCs w:val="24"/>
        </w:rPr>
        <w:t xml:space="preserve">while </w:t>
      </w:r>
      <w:r w:rsidR="00971C9E" w:rsidRPr="00857BBB">
        <w:rPr>
          <w:rFonts w:ascii="Times New Roman" w:hAnsi="Times New Roman" w:cs="Times New Roman"/>
          <w:sz w:val="24"/>
          <w:szCs w:val="24"/>
        </w:rPr>
        <w:t xml:space="preserve">Rhodotorula </w:t>
      </w:r>
      <w:r w:rsidR="00403B6A">
        <w:rPr>
          <w:rFonts w:ascii="Times New Roman" w:hAnsi="Times New Roman" w:cs="Times New Roman"/>
          <w:sz w:val="24"/>
          <w:szCs w:val="24"/>
        </w:rPr>
        <w:t xml:space="preserve">species </w:t>
      </w:r>
      <w:r w:rsidR="00971C9E" w:rsidRPr="00857BBB">
        <w:rPr>
          <w:rFonts w:ascii="Times New Roman" w:hAnsi="Times New Roman" w:cs="Times New Roman"/>
          <w:sz w:val="24"/>
          <w:szCs w:val="24"/>
        </w:rPr>
        <w:t xml:space="preserve">(14%) followed by </w:t>
      </w:r>
      <w:r w:rsidR="009F3261" w:rsidRPr="00403B6A">
        <w:rPr>
          <w:rFonts w:ascii="Times New Roman" w:hAnsi="Times New Roman" w:cs="Times New Roman"/>
          <w:i/>
          <w:iCs/>
          <w:sz w:val="24"/>
          <w:szCs w:val="24"/>
        </w:rPr>
        <w:t xml:space="preserve">candida </w:t>
      </w:r>
      <w:r w:rsidR="00971C9E" w:rsidRPr="00403B6A">
        <w:rPr>
          <w:rFonts w:ascii="Times New Roman" w:hAnsi="Times New Roman" w:cs="Times New Roman"/>
          <w:i/>
          <w:iCs/>
          <w:sz w:val="24"/>
          <w:szCs w:val="24"/>
        </w:rPr>
        <w:t>tropicalis</w:t>
      </w:r>
      <w:r w:rsidR="00971C9E" w:rsidRPr="00857BBB">
        <w:rPr>
          <w:rFonts w:ascii="Times New Roman" w:hAnsi="Times New Roman" w:cs="Times New Roman"/>
          <w:sz w:val="24"/>
          <w:szCs w:val="24"/>
        </w:rPr>
        <w:t xml:space="preserve"> (10%)were</w:t>
      </w:r>
      <w:r w:rsidR="009F3261" w:rsidRPr="00857BBB">
        <w:rPr>
          <w:rFonts w:ascii="Times New Roman" w:hAnsi="Times New Roman" w:cs="Times New Roman"/>
          <w:sz w:val="24"/>
          <w:szCs w:val="24"/>
        </w:rPr>
        <w:t xml:space="preserve"> the most prevalent yeast species isolated from bulk milk collected from different source</w:t>
      </w:r>
      <w:r w:rsidR="00403B6A">
        <w:rPr>
          <w:rFonts w:ascii="Times New Roman" w:hAnsi="Times New Roman" w:cs="Times New Roman"/>
          <w:sz w:val="24"/>
          <w:szCs w:val="24"/>
        </w:rPr>
        <w:t>s</w:t>
      </w:r>
      <w:r w:rsidR="00DD1788" w:rsidRPr="00857BBB">
        <w:rPr>
          <w:rFonts w:ascii="Times New Roman" w:hAnsi="Times New Roman" w:cs="Times New Roman"/>
          <w:sz w:val="24"/>
          <w:szCs w:val="24"/>
        </w:rPr>
        <w:t>.</w:t>
      </w:r>
      <w:r w:rsidRPr="00857BBB">
        <w:rPr>
          <w:rFonts w:asciiTheme="majorBidi" w:hAnsiTheme="majorBidi" w:cstheme="majorBidi"/>
          <w:sz w:val="24"/>
          <w:szCs w:val="24"/>
        </w:rPr>
        <w:t xml:space="preserve">In conclusion, </w:t>
      </w:r>
      <w:r w:rsidR="009F3261" w:rsidRPr="00857BBB">
        <w:rPr>
          <w:rFonts w:asciiTheme="majorBidi" w:hAnsiTheme="majorBidi" w:cstheme="majorBidi"/>
          <w:sz w:val="24"/>
          <w:szCs w:val="24"/>
        </w:rPr>
        <w:t>higher incidence of indicator microorganism</w:t>
      </w:r>
      <w:r w:rsidR="00AF16E8" w:rsidRPr="00857BBB">
        <w:rPr>
          <w:rFonts w:asciiTheme="majorBidi" w:hAnsiTheme="majorBidi" w:cstheme="majorBidi"/>
          <w:sz w:val="24"/>
          <w:szCs w:val="24"/>
        </w:rPr>
        <w:t>s</w:t>
      </w:r>
      <w:r w:rsidR="008E01B9">
        <w:rPr>
          <w:rFonts w:asciiTheme="majorBidi" w:hAnsiTheme="majorBidi" w:cstheme="majorBidi"/>
          <w:sz w:val="24"/>
          <w:szCs w:val="24"/>
        </w:rPr>
        <w:t xml:space="preserve"> </w:t>
      </w:r>
      <w:r w:rsidR="00BA0C9C" w:rsidRPr="00857BBB">
        <w:rPr>
          <w:rFonts w:asciiTheme="majorBidi" w:hAnsiTheme="majorBidi" w:cstheme="majorBidi"/>
          <w:sz w:val="24"/>
          <w:szCs w:val="24"/>
        </w:rPr>
        <w:t>was</w:t>
      </w:r>
      <w:r w:rsidR="009F3261" w:rsidRPr="00857BBB">
        <w:rPr>
          <w:rFonts w:asciiTheme="majorBidi" w:hAnsiTheme="majorBidi" w:cstheme="majorBidi"/>
          <w:sz w:val="24"/>
          <w:szCs w:val="24"/>
        </w:rPr>
        <w:t xml:space="preserve"> noticed in </w:t>
      </w:r>
      <w:r w:rsidR="00403B6A">
        <w:rPr>
          <w:rFonts w:asciiTheme="majorBidi" w:hAnsiTheme="majorBidi" w:cstheme="majorBidi"/>
          <w:sz w:val="24"/>
          <w:szCs w:val="24"/>
        </w:rPr>
        <w:t xml:space="preserve">raw </w:t>
      </w:r>
      <w:r w:rsidR="009F3261" w:rsidRPr="00857BBB">
        <w:rPr>
          <w:rFonts w:asciiTheme="majorBidi" w:hAnsiTheme="majorBidi" w:cstheme="majorBidi"/>
          <w:sz w:val="24"/>
          <w:szCs w:val="24"/>
        </w:rPr>
        <w:t xml:space="preserve">bulk milk collected from dairy shops and supermarkets </w:t>
      </w:r>
      <w:r w:rsidRPr="00857BBB">
        <w:rPr>
          <w:rFonts w:asciiTheme="majorBidi" w:hAnsiTheme="majorBidi" w:cstheme="majorBidi"/>
          <w:sz w:val="24"/>
          <w:szCs w:val="24"/>
        </w:rPr>
        <w:t xml:space="preserve">would lead to a </w:t>
      </w:r>
      <w:r w:rsidR="009F3261" w:rsidRPr="00857BBB">
        <w:rPr>
          <w:rFonts w:asciiTheme="majorBidi" w:hAnsiTheme="majorBidi" w:cstheme="majorBidi"/>
          <w:sz w:val="24"/>
          <w:szCs w:val="24"/>
        </w:rPr>
        <w:t>public health hazard</w:t>
      </w:r>
      <w:r w:rsidRPr="00857BBB">
        <w:rPr>
          <w:rFonts w:asciiTheme="majorBidi" w:hAnsiTheme="majorBidi" w:cstheme="majorBidi"/>
          <w:sz w:val="24"/>
          <w:szCs w:val="24"/>
        </w:rPr>
        <w:t xml:space="preserve"> and/or economic losses due to spoilage of </w:t>
      </w:r>
      <w:r w:rsidR="009F3261" w:rsidRPr="00857BBB">
        <w:rPr>
          <w:rFonts w:asciiTheme="majorBidi" w:hAnsiTheme="majorBidi" w:cstheme="majorBidi"/>
          <w:sz w:val="24"/>
          <w:szCs w:val="24"/>
        </w:rPr>
        <w:t>raw milk</w:t>
      </w:r>
      <w:r w:rsidRPr="00857BBB">
        <w:rPr>
          <w:rFonts w:asciiTheme="majorBidi" w:hAnsiTheme="majorBidi" w:cstheme="majorBidi"/>
          <w:sz w:val="24"/>
          <w:szCs w:val="24"/>
        </w:rPr>
        <w:t>, therefore, strict hygienic conditions are required</w:t>
      </w:r>
      <w:r w:rsidR="009F3261" w:rsidRPr="00857BBB">
        <w:rPr>
          <w:rFonts w:asciiTheme="majorBidi" w:hAnsiTheme="majorBidi" w:cstheme="majorBidi"/>
          <w:sz w:val="24"/>
          <w:szCs w:val="24"/>
        </w:rPr>
        <w:t xml:space="preserve"> during </w:t>
      </w:r>
      <w:r w:rsidR="005245B6" w:rsidRPr="00857BBB">
        <w:rPr>
          <w:rFonts w:asciiTheme="majorBidi" w:hAnsiTheme="majorBidi" w:cstheme="majorBidi"/>
          <w:sz w:val="24"/>
          <w:szCs w:val="24"/>
        </w:rPr>
        <w:t xml:space="preserve">the </w:t>
      </w:r>
      <w:r w:rsidR="009F3261" w:rsidRPr="00857BBB">
        <w:rPr>
          <w:rFonts w:asciiTheme="majorBidi" w:hAnsiTheme="majorBidi" w:cstheme="majorBidi"/>
          <w:sz w:val="24"/>
          <w:szCs w:val="24"/>
        </w:rPr>
        <w:t xml:space="preserve">production cycle from producer to consumers. </w:t>
      </w:r>
    </w:p>
    <w:p w:rsidR="00FD7747" w:rsidRPr="009F3261" w:rsidRDefault="004A5339" w:rsidP="009F3261">
      <w:pPr>
        <w:autoSpaceDE w:val="0"/>
        <w:autoSpaceDN w:val="0"/>
        <w:bidi w:val="0"/>
        <w:adjustRightInd w:val="0"/>
        <w:spacing w:line="360" w:lineRule="auto"/>
        <w:ind w:right="-108"/>
        <w:jc w:val="both"/>
        <w:rPr>
          <w:rFonts w:asciiTheme="majorBidi" w:hAnsiTheme="majorBidi" w:cstheme="majorBidi"/>
          <w:sz w:val="24"/>
          <w:szCs w:val="24"/>
          <w:lang w:bidi="ar-EG"/>
        </w:rPr>
      </w:pPr>
      <w:r w:rsidRPr="00A85216">
        <w:rPr>
          <w:rFonts w:asciiTheme="majorBidi" w:hAnsiTheme="majorBidi" w:cstheme="majorBidi"/>
          <w:b/>
          <w:bCs/>
          <w:color w:val="000000"/>
          <w:sz w:val="24"/>
          <w:szCs w:val="24"/>
        </w:rPr>
        <w:t>Key words:</w:t>
      </w:r>
      <w:r w:rsidR="008E01B9">
        <w:rPr>
          <w:rFonts w:asciiTheme="majorBidi" w:hAnsiTheme="majorBidi" w:cstheme="majorBidi"/>
          <w:b/>
          <w:bCs/>
          <w:color w:val="000000"/>
          <w:sz w:val="24"/>
          <w:szCs w:val="24"/>
        </w:rPr>
        <w:t xml:space="preserve"> </w:t>
      </w:r>
      <w:r w:rsidR="009F3261" w:rsidRPr="009F3261">
        <w:rPr>
          <w:rFonts w:asciiTheme="majorBidi" w:hAnsiTheme="majorBidi" w:cstheme="majorBidi"/>
          <w:color w:val="000000"/>
          <w:sz w:val="24"/>
          <w:szCs w:val="24"/>
        </w:rPr>
        <w:t xml:space="preserve">Bulk milk, </w:t>
      </w:r>
      <w:r w:rsidR="009F3261" w:rsidRPr="00D977F7">
        <w:rPr>
          <w:rFonts w:asciiTheme="majorBidi" w:hAnsiTheme="majorBidi" w:cstheme="majorBidi"/>
          <w:i/>
          <w:iCs/>
          <w:color w:val="000000"/>
          <w:sz w:val="24"/>
          <w:szCs w:val="24"/>
        </w:rPr>
        <w:t>Staph. aureus</w:t>
      </w:r>
      <w:r w:rsidR="009F3261" w:rsidRPr="009F3261">
        <w:rPr>
          <w:rFonts w:asciiTheme="majorBidi" w:hAnsiTheme="majorBidi" w:cstheme="majorBidi"/>
          <w:color w:val="000000"/>
          <w:sz w:val="24"/>
          <w:szCs w:val="24"/>
        </w:rPr>
        <w:t xml:space="preserve">, </w:t>
      </w:r>
      <w:r w:rsidR="00D977F7">
        <w:rPr>
          <w:rFonts w:asciiTheme="majorBidi" w:hAnsiTheme="majorBidi" w:cstheme="majorBidi"/>
          <w:color w:val="000000"/>
          <w:sz w:val="24"/>
          <w:szCs w:val="24"/>
        </w:rPr>
        <w:t>e</w:t>
      </w:r>
      <w:r w:rsidR="009F3261" w:rsidRPr="009F3261">
        <w:rPr>
          <w:rFonts w:asciiTheme="majorBidi" w:hAnsiTheme="majorBidi" w:cstheme="majorBidi"/>
          <w:color w:val="000000"/>
          <w:sz w:val="24"/>
          <w:szCs w:val="24"/>
        </w:rPr>
        <w:t>nterobacteriaceae, yeast, moul</w:t>
      </w:r>
      <w:r w:rsidR="009F3261">
        <w:rPr>
          <w:rFonts w:asciiTheme="majorBidi" w:hAnsiTheme="majorBidi" w:cstheme="majorBidi"/>
          <w:color w:val="000000"/>
          <w:sz w:val="24"/>
          <w:szCs w:val="24"/>
        </w:rPr>
        <w:t>d.</w:t>
      </w:r>
    </w:p>
    <w:p w:rsidR="00DD1788" w:rsidRDefault="00DD1788" w:rsidP="00FD7747">
      <w:pPr>
        <w:autoSpaceDE w:val="0"/>
        <w:autoSpaceDN w:val="0"/>
        <w:bidi w:val="0"/>
        <w:adjustRightInd w:val="0"/>
        <w:spacing w:line="360" w:lineRule="auto"/>
        <w:jc w:val="center"/>
        <w:rPr>
          <w:rFonts w:asciiTheme="majorBidi" w:hAnsiTheme="majorBidi" w:cstheme="majorBidi"/>
          <w:b/>
          <w:bCs/>
          <w:sz w:val="32"/>
          <w:szCs w:val="32"/>
        </w:rPr>
      </w:pPr>
    </w:p>
    <w:p w:rsidR="004A5339" w:rsidRPr="00194F4C" w:rsidRDefault="004A5339" w:rsidP="00DD1788">
      <w:pPr>
        <w:autoSpaceDE w:val="0"/>
        <w:autoSpaceDN w:val="0"/>
        <w:bidi w:val="0"/>
        <w:adjustRightInd w:val="0"/>
        <w:spacing w:line="360" w:lineRule="auto"/>
        <w:jc w:val="center"/>
        <w:rPr>
          <w:rFonts w:asciiTheme="majorBidi" w:hAnsiTheme="majorBidi" w:cstheme="majorBidi"/>
          <w:b/>
          <w:bCs/>
          <w:sz w:val="32"/>
          <w:szCs w:val="32"/>
        </w:rPr>
      </w:pPr>
      <w:r w:rsidRPr="00194F4C">
        <w:rPr>
          <w:rFonts w:asciiTheme="majorBidi" w:hAnsiTheme="majorBidi" w:cstheme="majorBidi"/>
          <w:b/>
          <w:bCs/>
          <w:sz w:val="32"/>
          <w:szCs w:val="32"/>
        </w:rPr>
        <w:lastRenderedPageBreak/>
        <w:t>INTRODUCTION</w:t>
      </w:r>
    </w:p>
    <w:p w:rsidR="004D391A" w:rsidRDefault="004D391A" w:rsidP="00306165">
      <w:pPr>
        <w:bidi w:val="0"/>
        <w:spacing w:before="100" w:beforeAutospacing="1" w:after="100" w:afterAutospacing="1" w:line="360" w:lineRule="auto"/>
        <w:ind w:firstLine="720"/>
        <w:jc w:val="both"/>
        <w:rPr>
          <w:rFonts w:asciiTheme="majorBidi" w:hAnsiTheme="majorBidi" w:cstheme="majorBidi"/>
          <w:sz w:val="26"/>
          <w:szCs w:val="26"/>
        </w:rPr>
      </w:pPr>
      <w:r w:rsidRPr="004D391A">
        <w:rPr>
          <w:rFonts w:asciiTheme="majorBidi" w:hAnsiTheme="majorBidi" w:cstheme="majorBidi"/>
          <w:sz w:val="26"/>
          <w:szCs w:val="26"/>
        </w:rPr>
        <w:t xml:space="preserve">Fresh milk is considered a full meal since it contains </w:t>
      </w:r>
      <w:r w:rsidR="00403B6A">
        <w:rPr>
          <w:rFonts w:asciiTheme="majorBidi" w:hAnsiTheme="majorBidi" w:cstheme="majorBidi"/>
          <w:sz w:val="26"/>
          <w:szCs w:val="26"/>
        </w:rPr>
        <w:t>numbers</w:t>
      </w:r>
      <w:r w:rsidRPr="004D391A">
        <w:rPr>
          <w:rFonts w:asciiTheme="majorBidi" w:hAnsiTheme="majorBidi" w:cstheme="majorBidi"/>
          <w:sz w:val="26"/>
          <w:szCs w:val="26"/>
        </w:rPr>
        <w:t xml:space="preserve"> of the vital nutrients in a balanced ratio, unlike other foods, such as lactose, fat, protein, minerals, and vitamins (</w:t>
      </w:r>
      <w:r w:rsidRPr="004D391A">
        <w:rPr>
          <w:rFonts w:asciiTheme="majorBidi" w:hAnsiTheme="majorBidi" w:cstheme="majorBidi"/>
          <w:b/>
          <w:bCs/>
          <w:sz w:val="26"/>
          <w:szCs w:val="26"/>
        </w:rPr>
        <w:t>Hossain and Dev, 2013</w:t>
      </w:r>
      <w:r w:rsidRPr="004D391A">
        <w:rPr>
          <w:rFonts w:asciiTheme="majorBidi" w:hAnsiTheme="majorBidi" w:cstheme="majorBidi"/>
          <w:sz w:val="26"/>
          <w:szCs w:val="26"/>
        </w:rPr>
        <w:t>). Milk's solid components, primarily fat and protein, make it a valuable economic and nutritional resource (</w:t>
      </w:r>
      <w:r w:rsidRPr="004D391A">
        <w:rPr>
          <w:rFonts w:asciiTheme="majorBidi" w:hAnsiTheme="majorBidi" w:cstheme="majorBidi"/>
          <w:b/>
          <w:bCs/>
          <w:sz w:val="26"/>
          <w:szCs w:val="26"/>
        </w:rPr>
        <w:t>Negash et al., 2012</w:t>
      </w:r>
      <w:r w:rsidRPr="004D391A">
        <w:rPr>
          <w:rFonts w:asciiTheme="majorBidi" w:hAnsiTheme="majorBidi" w:cstheme="majorBidi"/>
          <w:sz w:val="26"/>
          <w:szCs w:val="26"/>
        </w:rPr>
        <w:t>).</w:t>
      </w:r>
    </w:p>
    <w:p w:rsidR="004D391A" w:rsidRDefault="004D391A" w:rsidP="004D391A">
      <w:pPr>
        <w:bidi w:val="0"/>
        <w:spacing w:before="100" w:beforeAutospacing="1" w:after="100" w:afterAutospacing="1" w:line="360" w:lineRule="auto"/>
        <w:ind w:firstLine="720"/>
        <w:jc w:val="both"/>
        <w:rPr>
          <w:rFonts w:asciiTheme="majorBidi" w:hAnsiTheme="majorBidi" w:cstheme="majorBidi"/>
          <w:sz w:val="26"/>
          <w:szCs w:val="26"/>
        </w:rPr>
      </w:pPr>
      <w:r w:rsidRPr="004D391A">
        <w:rPr>
          <w:rFonts w:asciiTheme="majorBidi" w:hAnsiTheme="majorBidi" w:cstheme="majorBidi"/>
          <w:sz w:val="26"/>
          <w:szCs w:val="26"/>
        </w:rPr>
        <w:t xml:space="preserve">The amount and types of spoilage bacteria present in milk are strongly related to the price at which the milk may be sold, hence the concept of milk quality is important. </w:t>
      </w:r>
      <w:r w:rsidRPr="00306165">
        <w:rPr>
          <w:rFonts w:asciiTheme="majorBidi" w:hAnsiTheme="majorBidi" w:cstheme="majorBidi"/>
          <w:sz w:val="26"/>
          <w:szCs w:val="26"/>
        </w:rPr>
        <w:t>There are several</w:t>
      </w:r>
      <w:r w:rsidR="00FF4E7B">
        <w:rPr>
          <w:rFonts w:asciiTheme="majorBidi" w:hAnsiTheme="majorBidi" w:cstheme="majorBidi"/>
          <w:sz w:val="26"/>
          <w:szCs w:val="26"/>
        </w:rPr>
        <w:t xml:space="preserve"> </w:t>
      </w:r>
      <w:r w:rsidRPr="00306165">
        <w:rPr>
          <w:rFonts w:asciiTheme="majorBidi" w:hAnsiTheme="majorBidi" w:cstheme="majorBidi"/>
          <w:sz w:val="26"/>
          <w:szCs w:val="26"/>
        </w:rPr>
        <w:t>levels at which spoilage is aimed to be reduced</w:t>
      </w:r>
      <w:r w:rsidRPr="004D391A">
        <w:rPr>
          <w:rFonts w:asciiTheme="majorBidi" w:hAnsiTheme="majorBidi" w:cstheme="majorBidi"/>
          <w:sz w:val="26"/>
          <w:szCs w:val="26"/>
        </w:rPr>
        <w:t>.One strategy is to try to reduce bacterial load by avoiding contamination across the dairy supply chain (</w:t>
      </w:r>
      <w:r w:rsidRPr="004D391A">
        <w:rPr>
          <w:rFonts w:asciiTheme="majorBidi" w:hAnsiTheme="majorBidi" w:cstheme="majorBidi"/>
          <w:b/>
          <w:bCs/>
          <w:sz w:val="26"/>
          <w:szCs w:val="26"/>
        </w:rPr>
        <w:t>Boor et al., 2017</w:t>
      </w:r>
      <w:r w:rsidRPr="004D391A">
        <w:rPr>
          <w:rFonts w:asciiTheme="majorBidi" w:hAnsiTheme="majorBidi" w:cstheme="majorBidi"/>
          <w:sz w:val="26"/>
          <w:szCs w:val="26"/>
        </w:rPr>
        <w:t>).</w:t>
      </w:r>
    </w:p>
    <w:p w:rsidR="00013CF0" w:rsidRDefault="00013CF0" w:rsidP="00013CF0">
      <w:pPr>
        <w:bidi w:val="0"/>
        <w:spacing w:before="100" w:beforeAutospacing="1" w:after="100" w:afterAutospacing="1" w:line="360" w:lineRule="auto"/>
        <w:ind w:firstLine="720"/>
        <w:jc w:val="both"/>
      </w:pPr>
      <w:r w:rsidRPr="00013CF0">
        <w:rPr>
          <w:rFonts w:asciiTheme="majorBidi" w:hAnsiTheme="majorBidi" w:cstheme="majorBidi"/>
          <w:sz w:val="26"/>
          <w:szCs w:val="26"/>
        </w:rPr>
        <w:t xml:space="preserve">Milk can be </w:t>
      </w:r>
      <w:r w:rsidR="003B1B61">
        <w:rPr>
          <w:rFonts w:asciiTheme="majorBidi" w:hAnsiTheme="majorBidi" w:cstheme="majorBidi"/>
          <w:sz w:val="26"/>
          <w:szCs w:val="26"/>
          <w:lang w:bidi="ar-EG"/>
        </w:rPr>
        <w:t>contaminated from</w:t>
      </w:r>
      <w:r w:rsidRPr="00013CF0">
        <w:rPr>
          <w:rFonts w:asciiTheme="majorBidi" w:hAnsiTheme="majorBidi" w:cstheme="majorBidi"/>
          <w:sz w:val="26"/>
          <w:szCs w:val="26"/>
        </w:rPr>
        <w:t xml:space="preserve"> different factors like </w:t>
      </w:r>
      <w:r w:rsidR="002273A7" w:rsidRPr="00013CF0">
        <w:rPr>
          <w:rFonts w:asciiTheme="majorBidi" w:hAnsiTheme="majorBidi" w:cstheme="majorBidi"/>
          <w:sz w:val="26"/>
          <w:szCs w:val="26"/>
        </w:rPr>
        <w:t xml:space="preserve">animal </w:t>
      </w:r>
      <w:r w:rsidRPr="00013CF0">
        <w:rPr>
          <w:rFonts w:asciiTheme="majorBidi" w:hAnsiTheme="majorBidi" w:cstheme="majorBidi"/>
          <w:sz w:val="26"/>
          <w:szCs w:val="26"/>
        </w:rPr>
        <w:t>health, from milking environment, feed and milkers</w:t>
      </w:r>
      <w:r w:rsidR="002273A7">
        <w:rPr>
          <w:rFonts w:asciiTheme="majorBidi" w:hAnsiTheme="majorBidi" w:cstheme="majorBidi"/>
          <w:sz w:val="26"/>
          <w:szCs w:val="26"/>
        </w:rPr>
        <w:t>’ hand</w:t>
      </w:r>
      <w:r w:rsidRPr="00013CF0">
        <w:rPr>
          <w:rFonts w:asciiTheme="majorBidi" w:hAnsiTheme="majorBidi" w:cstheme="majorBidi"/>
          <w:sz w:val="26"/>
          <w:szCs w:val="26"/>
        </w:rPr>
        <w:t xml:space="preserve">, </w:t>
      </w:r>
      <w:r w:rsidR="003B1B61">
        <w:rPr>
          <w:rFonts w:asciiTheme="majorBidi" w:hAnsiTheme="majorBidi" w:cstheme="majorBidi"/>
          <w:sz w:val="26"/>
          <w:szCs w:val="26"/>
        </w:rPr>
        <w:t>dairy animal</w:t>
      </w:r>
      <w:r w:rsidRPr="00013CF0">
        <w:rPr>
          <w:rFonts w:asciiTheme="majorBidi" w:hAnsiTheme="majorBidi" w:cstheme="majorBidi"/>
          <w:sz w:val="26"/>
          <w:szCs w:val="26"/>
        </w:rPr>
        <w:t>,</w:t>
      </w:r>
      <w:r w:rsidR="002273A7">
        <w:rPr>
          <w:rFonts w:asciiTheme="majorBidi" w:hAnsiTheme="majorBidi" w:cstheme="majorBidi"/>
          <w:sz w:val="26"/>
          <w:szCs w:val="26"/>
        </w:rPr>
        <w:t xml:space="preserve"> and</w:t>
      </w:r>
      <w:r w:rsidRPr="00013CF0">
        <w:rPr>
          <w:rFonts w:asciiTheme="majorBidi" w:hAnsiTheme="majorBidi" w:cstheme="majorBidi"/>
          <w:sz w:val="26"/>
          <w:szCs w:val="26"/>
        </w:rPr>
        <w:t xml:space="preserve"> storage temperature </w:t>
      </w:r>
      <w:r>
        <w:rPr>
          <w:rFonts w:asciiTheme="majorBidi" w:hAnsiTheme="majorBidi" w:cstheme="majorBidi"/>
          <w:b/>
          <w:bCs/>
          <w:sz w:val="26"/>
          <w:szCs w:val="26"/>
        </w:rPr>
        <w:t>(</w:t>
      </w:r>
      <w:r w:rsidRPr="00013CF0">
        <w:rPr>
          <w:rFonts w:asciiTheme="majorBidi" w:hAnsiTheme="majorBidi" w:cstheme="majorBidi"/>
          <w:b/>
          <w:bCs/>
          <w:sz w:val="26"/>
          <w:szCs w:val="26"/>
        </w:rPr>
        <w:t>Negash</w:t>
      </w:r>
      <w:r w:rsidR="008C0641">
        <w:rPr>
          <w:rFonts w:asciiTheme="majorBidi" w:hAnsiTheme="majorBidi" w:cstheme="majorBidi"/>
          <w:b/>
          <w:bCs/>
          <w:sz w:val="26"/>
          <w:szCs w:val="26"/>
        </w:rPr>
        <w:t xml:space="preserve"> et al.,2012</w:t>
      </w:r>
      <w:r>
        <w:rPr>
          <w:rFonts w:asciiTheme="majorBidi" w:hAnsiTheme="majorBidi" w:cstheme="majorBidi"/>
          <w:b/>
          <w:bCs/>
          <w:sz w:val="26"/>
          <w:szCs w:val="26"/>
        </w:rPr>
        <w:t>)</w:t>
      </w:r>
      <w:r w:rsidRPr="00013CF0">
        <w:rPr>
          <w:rFonts w:asciiTheme="majorBidi" w:hAnsiTheme="majorBidi" w:cstheme="majorBidi"/>
          <w:sz w:val="26"/>
          <w:szCs w:val="26"/>
        </w:rPr>
        <w:t xml:space="preserve">. Milking equipment are believed to be inconvenient for hygienic cleaning and cause quality deterioration of milk and impose health risks on the consumers </w:t>
      </w:r>
      <w:r>
        <w:rPr>
          <w:rFonts w:asciiTheme="majorBidi" w:hAnsiTheme="majorBidi" w:cstheme="majorBidi"/>
          <w:sz w:val="26"/>
          <w:szCs w:val="26"/>
        </w:rPr>
        <w:t>(</w:t>
      </w:r>
      <w:r w:rsidRPr="00013CF0">
        <w:rPr>
          <w:rFonts w:asciiTheme="majorBidi" w:hAnsiTheme="majorBidi" w:cstheme="majorBidi"/>
          <w:b/>
          <w:bCs/>
          <w:sz w:val="26"/>
          <w:szCs w:val="26"/>
        </w:rPr>
        <w:t>Azeze</w:t>
      </w:r>
      <w:r>
        <w:rPr>
          <w:rFonts w:asciiTheme="majorBidi" w:hAnsiTheme="majorBidi" w:cstheme="majorBidi"/>
          <w:b/>
          <w:bCs/>
          <w:sz w:val="26"/>
          <w:szCs w:val="26"/>
        </w:rPr>
        <w:t xml:space="preserve"> and </w:t>
      </w:r>
      <w:r w:rsidRPr="00013CF0">
        <w:rPr>
          <w:rFonts w:asciiTheme="majorBidi" w:hAnsiTheme="majorBidi" w:cstheme="majorBidi"/>
          <w:b/>
          <w:bCs/>
          <w:sz w:val="26"/>
          <w:szCs w:val="26"/>
        </w:rPr>
        <w:t>Tera</w:t>
      </w:r>
      <w:r>
        <w:rPr>
          <w:rFonts w:asciiTheme="majorBidi" w:hAnsiTheme="majorBidi" w:cstheme="majorBidi"/>
          <w:b/>
          <w:bCs/>
          <w:sz w:val="26"/>
          <w:szCs w:val="26"/>
        </w:rPr>
        <w:t>,  2015)</w:t>
      </w:r>
      <w:r w:rsidR="00BC6F06">
        <w:t>.</w:t>
      </w:r>
    </w:p>
    <w:p w:rsidR="00BC6F06" w:rsidRDefault="00BC6F06" w:rsidP="00C0791E">
      <w:pPr>
        <w:bidi w:val="0"/>
        <w:spacing w:before="100" w:beforeAutospacing="1" w:after="100" w:afterAutospacing="1" w:line="360" w:lineRule="auto"/>
        <w:ind w:firstLine="720"/>
        <w:jc w:val="both"/>
        <w:rPr>
          <w:rFonts w:asciiTheme="majorBidi" w:hAnsiTheme="majorBidi" w:cstheme="majorBidi"/>
          <w:sz w:val="26"/>
          <w:szCs w:val="26"/>
        </w:rPr>
      </w:pPr>
      <w:r w:rsidRPr="00BC6F06">
        <w:rPr>
          <w:rFonts w:asciiTheme="majorBidi" w:hAnsiTheme="majorBidi" w:cstheme="majorBidi"/>
          <w:sz w:val="26"/>
          <w:szCs w:val="26"/>
        </w:rPr>
        <w:t>The total bacterial count (TBC), which is used to determine the quality of raw milk, has become one of the most widely accepted grading criteria (</w:t>
      </w:r>
      <w:r w:rsidRPr="00BC6F06">
        <w:rPr>
          <w:rFonts w:asciiTheme="majorBidi" w:hAnsiTheme="majorBidi" w:cstheme="majorBidi"/>
          <w:b/>
          <w:bCs/>
          <w:sz w:val="26"/>
          <w:szCs w:val="26"/>
        </w:rPr>
        <w:t>Mhone et al., 2011</w:t>
      </w:r>
      <w:r w:rsidRPr="00BC6F06">
        <w:rPr>
          <w:rFonts w:asciiTheme="majorBidi" w:hAnsiTheme="majorBidi" w:cstheme="majorBidi"/>
          <w:sz w:val="26"/>
          <w:szCs w:val="26"/>
        </w:rPr>
        <w:t>). TBC is low in high-quality raw milk (</w:t>
      </w:r>
      <w:r w:rsidRPr="00BC6F06">
        <w:rPr>
          <w:rFonts w:asciiTheme="majorBidi" w:hAnsiTheme="majorBidi" w:cstheme="majorBidi"/>
          <w:b/>
          <w:bCs/>
          <w:sz w:val="26"/>
          <w:szCs w:val="26"/>
        </w:rPr>
        <w:t>Oliver et al., 2009</w:t>
      </w:r>
      <w:r w:rsidRPr="00BC6F06">
        <w:rPr>
          <w:rFonts w:asciiTheme="majorBidi" w:hAnsiTheme="majorBidi" w:cstheme="majorBidi"/>
          <w:sz w:val="26"/>
          <w:szCs w:val="26"/>
        </w:rPr>
        <w:t>).</w:t>
      </w:r>
    </w:p>
    <w:p w:rsidR="00BC6F06" w:rsidRDefault="00BC6F06" w:rsidP="00C0791E">
      <w:pPr>
        <w:bidi w:val="0"/>
        <w:spacing w:before="100" w:beforeAutospacing="1" w:after="100" w:afterAutospacing="1" w:line="360" w:lineRule="auto"/>
        <w:ind w:firstLine="720"/>
        <w:jc w:val="both"/>
        <w:rPr>
          <w:rFonts w:asciiTheme="majorBidi" w:hAnsiTheme="majorBidi" w:cstheme="majorBidi"/>
          <w:sz w:val="26"/>
          <w:szCs w:val="26"/>
        </w:rPr>
      </w:pPr>
      <w:r w:rsidRPr="00BC6F06">
        <w:rPr>
          <w:rFonts w:asciiTheme="majorBidi" w:hAnsiTheme="majorBidi" w:cstheme="majorBidi"/>
          <w:sz w:val="26"/>
          <w:szCs w:val="26"/>
        </w:rPr>
        <w:t xml:space="preserve">The presence of </w:t>
      </w:r>
      <w:r w:rsidRPr="00BC6F06">
        <w:rPr>
          <w:rFonts w:asciiTheme="majorBidi" w:hAnsiTheme="majorBidi" w:cstheme="majorBidi"/>
          <w:i/>
          <w:iCs/>
          <w:sz w:val="26"/>
          <w:szCs w:val="26"/>
        </w:rPr>
        <w:t>Staphylococcus aureus</w:t>
      </w:r>
      <w:r w:rsidRPr="00BC6F06">
        <w:rPr>
          <w:rFonts w:asciiTheme="majorBidi" w:hAnsiTheme="majorBidi" w:cstheme="majorBidi"/>
          <w:sz w:val="26"/>
          <w:szCs w:val="26"/>
        </w:rPr>
        <w:t xml:space="preserve"> in raw milk could be related to mastitis in the cows, inexperienced workers, or poor cleanliness. Their presence in foods poses a health concern to humans, resulting in a public health issue known as food</w:t>
      </w:r>
      <w:r w:rsidR="004F0D42">
        <w:rPr>
          <w:rFonts w:asciiTheme="majorBidi" w:hAnsiTheme="majorBidi" w:cstheme="majorBidi"/>
          <w:sz w:val="26"/>
          <w:szCs w:val="26"/>
        </w:rPr>
        <w:t xml:space="preserve"> </w:t>
      </w:r>
      <w:r w:rsidRPr="00BC6F06">
        <w:rPr>
          <w:rFonts w:asciiTheme="majorBidi" w:hAnsiTheme="majorBidi" w:cstheme="majorBidi"/>
          <w:sz w:val="26"/>
          <w:szCs w:val="26"/>
        </w:rPr>
        <w:t>borne intoxication (</w:t>
      </w:r>
      <w:r w:rsidRPr="00BC6F06">
        <w:rPr>
          <w:rFonts w:asciiTheme="majorBidi" w:hAnsiTheme="majorBidi" w:cstheme="majorBidi"/>
          <w:b/>
          <w:bCs/>
          <w:sz w:val="26"/>
          <w:szCs w:val="26"/>
        </w:rPr>
        <w:t>Quintana and Carneiro 2006</w:t>
      </w:r>
      <w:r w:rsidRPr="00BC6F06">
        <w:rPr>
          <w:rFonts w:asciiTheme="majorBidi" w:hAnsiTheme="majorBidi" w:cstheme="majorBidi"/>
          <w:sz w:val="26"/>
          <w:szCs w:val="26"/>
        </w:rPr>
        <w:t xml:space="preserve">). The presence of </w:t>
      </w:r>
      <w:r w:rsidRPr="00DF12E5">
        <w:rPr>
          <w:rFonts w:asciiTheme="majorBidi" w:hAnsiTheme="majorBidi" w:cstheme="majorBidi"/>
          <w:i/>
          <w:iCs/>
          <w:sz w:val="26"/>
          <w:szCs w:val="26"/>
        </w:rPr>
        <w:t>Staph. aureus</w:t>
      </w:r>
      <w:r w:rsidRPr="00BC6F06">
        <w:rPr>
          <w:rFonts w:asciiTheme="majorBidi" w:hAnsiTheme="majorBidi" w:cstheme="majorBidi"/>
          <w:sz w:val="26"/>
          <w:szCs w:val="26"/>
        </w:rPr>
        <w:t xml:space="preserve"> in milk could be used as an indicator of its quality, as well as the hygienic conditions in which it was produced and the health of the herd (</w:t>
      </w:r>
      <w:r w:rsidRPr="00BC6F06">
        <w:rPr>
          <w:rFonts w:asciiTheme="majorBidi" w:hAnsiTheme="majorBidi" w:cstheme="majorBidi"/>
          <w:b/>
          <w:bCs/>
          <w:sz w:val="26"/>
          <w:szCs w:val="26"/>
        </w:rPr>
        <w:t>Guerreiro et al., 2005</w:t>
      </w:r>
      <w:r w:rsidRPr="00BC6F06">
        <w:rPr>
          <w:rFonts w:asciiTheme="majorBidi" w:hAnsiTheme="majorBidi" w:cstheme="majorBidi"/>
          <w:sz w:val="26"/>
          <w:szCs w:val="26"/>
        </w:rPr>
        <w:t>).</w:t>
      </w:r>
    </w:p>
    <w:p w:rsidR="00FD7747" w:rsidRDefault="000A5523" w:rsidP="000A5523">
      <w:pPr>
        <w:bidi w:val="0"/>
        <w:spacing w:before="100" w:beforeAutospacing="1" w:after="100" w:afterAutospacing="1" w:line="360" w:lineRule="auto"/>
        <w:ind w:firstLine="720"/>
        <w:jc w:val="both"/>
        <w:rPr>
          <w:rFonts w:asciiTheme="majorBidi" w:hAnsiTheme="majorBidi" w:cstheme="majorBidi"/>
          <w:sz w:val="26"/>
          <w:szCs w:val="26"/>
        </w:rPr>
      </w:pPr>
      <w:r w:rsidRPr="000A5523">
        <w:rPr>
          <w:rFonts w:asciiTheme="majorBidi" w:hAnsiTheme="majorBidi" w:cstheme="majorBidi"/>
          <w:sz w:val="26"/>
          <w:szCs w:val="26"/>
        </w:rPr>
        <w:lastRenderedPageBreak/>
        <w:t>The Enterobacteriaceae family is a huge, diverse collection of Gram-negative rods that live in the intestines of both humans and animals. They are divided into several genera (such as Escherichia coli, Shigella, Salmonella, Enterobacter, Klebsiella, Serratia, and Proteus). These genera are common in the environment and can contaminate milk through excrement, bedding, inadequately cleaned teats, milk handling, and dirt or polluted water-contaminated equipment (</w:t>
      </w:r>
      <w:r w:rsidRPr="000A5523">
        <w:rPr>
          <w:rFonts w:asciiTheme="majorBidi" w:hAnsiTheme="majorBidi" w:cstheme="majorBidi"/>
          <w:b/>
          <w:bCs/>
          <w:sz w:val="26"/>
          <w:szCs w:val="26"/>
        </w:rPr>
        <w:t>Cohen et al., 2017</w:t>
      </w:r>
      <w:r w:rsidRPr="000A5523">
        <w:rPr>
          <w:rFonts w:asciiTheme="majorBidi" w:hAnsiTheme="majorBidi" w:cstheme="majorBidi"/>
          <w:sz w:val="26"/>
          <w:szCs w:val="26"/>
        </w:rPr>
        <w:t>). The presence of these organisms is usually used as a reliable indicator of faecal contamination. As a result, the presence of Enterobacteriaceae and Coliform bacteria is frequently tested in order to determine the sanitary quality of milk and dairy products</w:t>
      </w:r>
      <w:r w:rsidR="00C0791E" w:rsidRPr="00C0791E">
        <w:rPr>
          <w:rFonts w:asciiTheme="majorBidi" w:hAnsiTheme="majorBidi" w:cstheme="majorBidi"/>
          <w:sz w:val="26"/>
          <w:szCs w:val="26"/>
        </w:rPr>
        <w:t>(</w:t>
      </w:r>
      <w:r w:rsidR="00C0791E" w:rsidRPr="00C0791E">
        <w:rPr>
          <w:rFonts w:asciiTheme="majorBidi" w:hAnsiTheme="majorBidi" w:cstheme="majorBidi"/>
          <w:b/>
          <w:bCs/>
          <w:sz w:val="26"/>
          <w:szCs w:val="26"/>
        </w:rPr>
        <w:t>Martin et. al., 2010</w:t>
      </w:r>
      <w:r w:rsidR="00C0791E" w:rsidRPr="00C0791E">
        <w:rPr>
          <w:rFonts w:asciiTheme="majorBidi" w:hAnsiTheme="majorBidi" w:cstheme="majorBidi"/>
          <w:sz w:val="26"/>
          <w:szCs w:val="26"/>
        </w:rPr>
        <w:t>).</w:t>
      </w:r>
    </w:p>
    <w:p w:rsidR="00B62B51" w:rsidRDefault="000A5523" w:rsidP="00B62B51">
      <w:pPr>
        <w:bidi w:val="0"/>
        <w:spacing w:before="100" w:beforeAutospacing="1" w:after="100" w:afterAutospacing="1" w:line="360" w:lineRule="auto"/>
        <w:ind w:firstLine="720"/>
        <w:jc w:val="both"/>
        <w:rPr>
          <w:rFonts w:asciiTheme="majorBidi" w:hAnsiTheme="majorBidi" w:cstheme="majorBidi"/>
          <w:b/>
          <w:bCs/>
          <w:sz w:val="26"/>
          <w:szCs w:val="26"/>
        </w:rPr>
      </w:pPr>
      <w:r w:rsidRPr="000A5523">
        <w:rPr>
          <w:rFonts w:asciiTheme="majorBidi" w:hAnsiTheme="majorBidi" w:cstheme="majorBidi"/>
          <w:sz w:val="26"/>
          <w:szCs w:val="26"/>
        </w:rPr>
        <w:t xml:space="preserve">Molds in milk are undesirable because they can affect the organoleptic qualities of dairy products, create mycotoxins, and provide a potential health risk </w:t>
      </w:r>
      <w:r w:rsidR="00306165" w:rsidRPr="00306165">
        <w:rPr>
          <w:rFonts w:asciiTheme="majorBidi" w:hAnsiTheme="majorBidi" w:cstheme="majorBidi"/>
          <w:sz w:val="26"/>
          <w:szCs w:val="26"/>
        </w:rPr>
        <w:t>(</w:t>
      </w:r>
      <w:r w:rsidR="00306165" w:rsidRPr="00306165">
        <w:rPr>
          <w:rFonts w:asciiTheme="majorBidi" w:hAnsiTheme="majorBidi" w:cstheme="majorBidi"/>
          <w:b/>
          <w:bCs/>
          <w:sz w:val="26"/>
          <w:szCs w:val="26"/>
        </w:rPr>
        <w:t>Wouters et al., 2002</w:t>
      </w:r>
      <w:r w:rsidR="00306165" w:rsidRPr="00306165">
        <w:rPr>
          <w:rFonts w:asciiTheme="majorBidi" w:hAnsiTheme="majorBidi" w:cstheme="majorBidi"/>
          <w:sz w:val="26"/>
          <w:szCs w:val="26"/>
        </w:rPr>
        <w:t>)</w:t>
      </w:r>
      <w:r w:rsidR="00306165">
        <w:rPr>
          <w:rFonts w:asciiTheme="majorBidi" w:hAnsiTheme="majorBidi" w:cstheme="majorBidi"/>
          <w:sz w:val="26"/>
          <w:szCs w:val="26"/>
        </w:rPr>
        <w:t>. In addition,</w:t>
      </w:r>
      <w:r w:rsidR="00306165" w:rsidRPr="00306165">
        <w:rPr>
          <w:rFonts w:asciiTheme="majorBidi" w:hAnsiTheme="majorBidi" w:cstheme="majorBidi"/>
          <w:sz w:val="26"/>
          <w:szCs w:val="26"/>
        </w:rPr>
        <w:t xml:space="preserve"> presence of yeasts themselves are not commonly the cause of defect in milk unless they ferment lactose. In this case, they can grow rapidly and produce a characteristic yeast or fruity flavour and obvious gas (</w:t>
      </w:r>
      <w:r w:rsidR="00306165" w:rsidRPr="00306165">
        <w:rPr>
          <w:rFonts w:asciiTheme="majorBidi" w:hAnsiTheme="majorBidi" w:cstheme="majorBidi"/>
          <w:b/>
          <w:bCs/>
          <w:sz w:val="26"/>
          <w:szCs w:val="26"/>
        </w:rPr>
        <w:t>Davis and Wilbey, 1990)</w:t>
      </w:r>
      <w:r w:rsidR="00306165">
        <w:rPr>
          <w:rFonts w:asciiTheme="majorBidi" w:hAnsiTheme="majorBidi" w:cstheme="majorBidi"/>
          <w:b/>
          <w:bCs/>
          <w:sz w:val="26"/>
          <w:szCs w:val="26"/>
        </w:rPr>
        <w:t>.</w:t>
      </w:r>
    </w:p>
    <w:p w:rsidR="00FD7747" w:rsidRPr="00B62B51" w:rsidRDefault="00C37DB5" w:rsidP="00FC5B28">
      <w:pPr>
        <w:bidi w:val="0"/>
        <w:spacing w:before="100" w:beforeAutospacing="1" w:after="100" w:afterAutospacing="1" w:line="360" w:lineRule="auto"/>
        <w:ind w:firstLine="720"/>
        <w:jc w:val="both"/>
        <w:rPr>
          <w:rFonts w:asciiTheme="majorBidi" w:hAnsiTheme="majorBidi" w:cstheme="majorBidi"/>
          <w:sz w:val="26"/>
          <w:szCs w:val="26"/>
          <w:lang w:bidi="ar-EG"/>
        </w:rPr>
      </w:pPr>
      <w:r w:rsidRPr="00C37DB5">
        <w:rPr>
          <w:rFonts w:asciiTheme="majorBidi" w:hAnsiTheme="majorBidi" w:cstheme="majorBidi"/>
          <w:sz w:val="26"/>
          <w:szCs w:val="26"/>
        </w:rPr>
        <w:t>In developing nations, the chain of persons involved in dairy production runs from milk production farms (farmers, farmworkers, and veterinarians) to milk transportation to markets or small vendors, and then to final consumers via milk vendors or stores. There are requirements for adequate hygiene handling of milk and pasteurization to safe</w:t>
      </w:r>
      <w:r w:rsidR="002A415C">
        <w:rPr>
          <w:rFonts w:asciiTheme="majorBidi" w:hAnsiTheme="majorBidi" w:cstheme="majorBidi"/>
          <w:sz w:val="26"/>
          <w:szCs w:val="26"/>
        </w:rPr>
        <w:t xml:space="preserve"> </w:t>
      </w:r>
      <w:r w:rsidRPr="00C37DB5">
        <w:rPr>
          <w:rFonts w:asciiTheme="majorBidi" w:hAnsiTheme="majorBidi" w:cstheme="majorBidi"/>
          <w:sz w:val="26"/>
          <w:szCs w:val="26"/>
        </w:rPr>
        <w:t>guard public health from milk-borne diseases, however these regulations are rarely followed in underdeveloped nations, resulting in a higher risk of milk-borne illness (</w:t>
      </w:r>
      <w:r w:rsidRPr="00C37DB5">
        <w:rPr>
          <w:rFonts w:asciiTheme="majorBidi" w:hAnsiTheme="majorBidi" w:cstheme="majorBidi"/>
          <w:b/>
          <w:bCs/>
          <w:sz w:val="26"/>
          <w:szCs w:val="26"/>
        </w:rPr>
        <w:t>Rahamtalla et al., 2016</w:t>
      </w:r>
      <w:r w:rsidRPr="00C37DB5">
        <w:rPr>
          <w:rFonts w:asciiTheme="majorBidi" w:hAnsiTheme="majorBidi" w:cstheme="majorBidi"/>
          <w:sz w:val="26"/>
          <w:szCs w:val="26"/>
        </w:rPr>
        <w:t>).</w:t>
      </w:r>
      <w:r w:rsidR="00B62B51" w:rsidRPr="00FC5B28">
        <w:rPr>
          <w:rFonts w:asciiTheme="majorBidi" w:hAnsiTheme="majorBidi" w:cstheme="majorBidi"/>
          <w:sz w:val="26"/>
          <w:szCs w:val="26"/>
        </w:rPr>
        <w:t xml:space="preserve">So, </w:t>
      </w:r>
      <w:r w:rsidR="004705AC">
        <w:rPr>
          <w:rFonts w:asciiTheme="majorBidi" w:hAnsiTheme="majorBidi" w:cstheme="majorBidi"/>
          <w:sz w:val="26"/>
          <w:szCs w:val="26"/>
        </w:rPr>
        <w:t>this</w:t>
      </w:r>
      <w:r w:rsidR="00B62B51" w:rsidRPr="00FC5B28">
        <w:rPr>
          <w:rFonts w:asciiTheme="majorBidi" w:hAnsiTheme="majorBidi" w:cstheme="majorBidi"/>
          <w:sz w:val="26"/>
          <w:szCs w:val="26"/>
        </w:rPr>
        <w:t xml:space="preserve"> study is conducted </w:t>
      </w:r>
      <w:r w:rsidR="004705AC">
        <w:rPr>
          <w:rFonts w:asciiTheme="majorBidi" w:hAnsiTheme="majorBidi" w:cstheme="majorBidi"/>
          <w:sz w:val="26"/>
          <w:szCs w:val="26"/>
        </w:rPr>
        <w:t xml:space="preserve">to </w:t>
      </w:r>
      <w:r w:rsidR="00B62B51" w:rsidRPr="00FC5B28">
        <w:rPr>
          <w:rFonts w:asciiTheme="majorBidi" w:hAnsiTheme="majorBidi" w:cstheme="majorBidi"/>
          <w:sz w:val="26"/>
          <w:szCs w:val="26"/>
        </w:rPr>
        <w:t xml:space="preserve">assess chemical </w:t>
      </w:r>
      <w:r w:rsidR="004705AC">
        <w:rPr>
          <w:rFonts w:asciiTheme="majorBidi" w:hAnsiTheme="majorBidi" w:cstheme="majorBidi"/>
          <w:sz w:val="26"/>
          <w:szCs w:val="26"/>
        </w:rPr>
        <w:t>composition, Sanitary</w:t>
      </w:r>
      <w:r w:rsidR="00B62B51" w:rsidRPr="00FC5B28">
        <w:rPr>
          <w:rFonts w:asciiTheme="majorBidi" w:hAnsiTheme="majorBidi" w:cstheme="majorBidi"/>
          <w:sz w:val="26"/>
          <w:szCs w:val="26"/>
        </w:rPr>
        <w:t xml:space="preserve"> and microbiological quality of raw cow</w:t>
      </w:r>
      <w:r>
        <w:rPr>
          <w:rFonts w:asciiTheme="majorBidi" w:hAnsiTheme="majorBidi" w:cstheme="majorBidi"/>
          <w:sz w:val="26"/>
          <w:szCs w:val="26"/>
        </w:rPr>
        <w:t>’s</w:t>
      </w:r>
      <w:r w:rsidR="00B62B51" w:rsidRPr="00FC5B28">
        <w:rPr>
          <w:rFonts w:asciiTheme="majorBidi" w:hAnsiTheme="majorBidi" w:cstheme="majorBidi"/>
          <w:sz w:val="26"/>
          <w:szCs w:val="26"/>
        </w:rPr>
        <w:t xml:space="preserve"> milk </w:t>
      </w:r>
      <w:r w:rsidR="004705AC">
        <w:rPr>
          <w:rFonts w:asciiTheme="majorBidi" w:hAnsiTheme="majorBidi" w:cstheme="majorBidi"/>
          <w:sz w:val="26"/>
          <w:szCs w:val="26"/>
        </w:rPr>
        <w:t>collected from different sources</w:t>
      </w:r>
      <w:r w:rsidR="00A74C7B">
        <w:rPr>
          <w:rFonts w:asciiTheme="majorBidi" w:hAnsiTheme="majorBidi" w:cstheme="majorBidi"/>
          <w:sz w:val="26"/>
          <w:szCs w:val="26"/>
        </w:rPr>
        <w:t>.</w:t>
      </w:r>
    </w:p>
    <w:p w:rsidR="00DF12E5" w:rsidRDefault="00DF12E5" w:rsidP="00386F42">
      <w:pPr>
        <w:bidi w:val="0"/>
        <w:spacing w:before="100" w:beforeAutospacing="1" w:after="100" w:afterAutospacing="1" w:line="240" w:lineRule="auto"/>
        <w:ind w:firstLine="720"/>
        <w:jc w:val="center"/>
        <w:rPr>
          <w:rFonts w:ascii="Times New Roman" w:hAnsi="Times New Roman" w:cs="Times New Roman"/>
          <w:b/>
          <w:bCs/>
          <w:sz w:val="30"/>
          <w:szCs w:val="30"/>
        </w:rPr>
      </w:pPr>
    </w:p>
    <w:p w:rsidR="00DF12E5" w:rsidRDefault="00DF12E5" w:rsidP="00DF12E5">
      <w:pPr>
        <w:bidi w:val="0"/>
        <w:spacing w:before="100" w:beforeAutospacing="1" w:after="100" w:afterAutospacing="1" w:line="240" w:lineRule="auto"/>
        <w:ind w:firstLine="720"/>
        <w:jc w:val="center"/>
        <w:rPr>
          <w:rFonts w:ascii="Times New Roman" w:hAnsi="Times New Roman" w:cs="Times New Roman"/>
          <w:b/>
          <w:bCs/>
          <w:sz w:val="30"/>
          <w:szCs w:val="30"/>
        </w:rPr>
      </w:pPr>
    </w:p>
    <w:p w:rsidR="004A5339" w:rsidRPr="005369E1" w:rsidRDefault="00FB357C" w:rsidP="00DF12E5">
      <w:pPr>
        <w:bidi w:val="0"/>
        <w:spacing w:before="100" w:beforeAutospacing="1" w:after="100" w:afterAutospacing="1" w:line="240" w:lineRule="auto"/>
        <w:ind w:firstLine="720"/>
        <w:jc w:val="center"/>
        <w:rPr>
          <w:rFonts w:ascii="Times New Roman" w:hAnsi="Times New Roman" w:cs="Times New Roman"/>
          <w:color w:val="000000"/>
          <w:sz w:val="30"/>
          <w:szCs w:val="30"/>
        </w:rPr>
      </w:pPr>
      <w:r w:rsidRPr="005369E1">
        <w:rPr>
          <w:rFonts w:ascii="Times New Roman" w:hAnsi="Times New Roman" w:cs="Times New Roman"/>
          <w:b/>
          <w:bCs/>
          <w:sz w:val="30"/>
          <w:szCs w:val="30"/>
        </w:rPr>
        <w:lastRenderedPageBreak/>
        <w:t>2.</w:t>
      </w:r>
      <w:r w:rsidR="004A5339" w:rsidRPr="005369E1">
        <w:rPr>
          <w:rFonts w:ascii="Times New Roman" w:hAnsi="Times New Roman" w:cs="Times New Roman"/>
          <w:b/>
          <w:bCs/>
          <w:sz w:val="30"/>
          <w:szCs w:val="30"/>
        </w:rPr>
        <w:t>MATERIAL AND METHODS</w:t>
      </w:r>
    </w:p>
    <w:p w:rsidR="009347C9" w:rsidRPr="00FD7747" w:rsidRDefault="004A5339" w:rsidP="00FD7747">
      <w:pPr>
        <w:bidi w:val="0"/>
        <w:spacing w:before="100" w:beforeAutospacing="1" w:after="100" w:afterAutospacing="1" w:line="240" w:lineRule="auto"/>
        <w:jc w:val="both"/>
        <w:rPr>
          <w:rFonts w:asciiTheme="majorBidi" w:hAnsiTheme="majorBidi" w:cstheme="majorBidi"/>
          <w:b/>
          <w:bCs/>
          <w:color w:val="000000"/>
          <w:sz w:val="28"/>
          <w:szCs w:val="28"/>
        </w:rPr>
      </w:pPr>
      <w:r w:rsidRPr="00FD7747">
        <w:rPr>
          <w:rFonts w:asciiTheme="majorBidi" w:hAnsiTheme="majorBidi" w:cstheme="majorBidi"/>
          <w:b/>
          <w:bCs/>
          <w:color w:val="000000"/>
          <w:sz w:val="28"/>
          <w:szCs w:val="28"/>
        </w:rPr>
        <w:t>2.1. Collection of samples:</w:t>
      </w:r>
    </w:p>
    <w:p w:rsidR="00BD4BE0" w:rsidRDefault="00FD7747" w:rsidP="00BD4BE0">
      <w:pPr>
        <w:bidi w:val="0"/>
        <w:spacing w:before="100" w:beforeAutospacing="1" w:after="100" w:afterAutospacing="1" w:line="360" w:lineRule="auto"/>
        <w:ind w:firstLine="720"/>
        <w:jc w:val="both"/>
        <w:rPr>
          <w:rFonts w:asciiTheme="majorBidi" w:hAnsiTheme="majorBidi" w:cstheme="majorBidi"/>
          <w:sz w:val="26"/>
          <w:szCs w:val="26"/>
        </w:rPr>
      </w:pPr>
      <w:r w:rsidRPr="00FD7747">
        <w:rPr>
          <w:rFonts w:asciiTheme="majorBidi" w:hAnsiTheme="majorBidi" w:cstheme="majorBidi"/>
          <w:sz w:val="26"/>
          <w:szCs w:val="26"/>
        </w:rPr>
        <w:t>One hundred</w:t>
      </w:r>
      <w:r>
        <w:rPr>
          <w:rFonts w:asciiTheme="majorBidi" w:hAnsiTheme="majorBidi" w:cstheme="majorBidi"/>
          <w:sz w:val="26"/>
          <w:szCs w:val="26"/>
        </w:rPr>
        <w:t xml:space="preserve"> and fifty</w:t>
      </w:r>
      <w:r w:rsidRPr="00FD7747">
        <w:rPr>
          <w:rFonts w:asciiTheme="majorBidi" w:hAnsiTheme="majorBidi" w:cstheme="majorBidi"/>
          <w:sz w:val="26"/>
          <w:szCs w:val="26"/>
        </w:rPr>
        <w:t xml:space="preserve"> samples of raw </w:t>
      </w:r>
      <w:r w:rsidR="00876D8F">
        <w:rPr>
          <w:rFonts w:asciiTheme="majorBidi" w:hAnsiTheme="majorBidi" w:cstheme="majorBidi"/>
          <w:sz w:val="26"/>
          <w:szCs w:val="26"/>
        </w:rPr>
        <w:t xml:space="preserve">cow </w:t>
      </w:r>
      <w:r>
        <w:rPr>
          <w:rFonts w:asciiTheme="majorBidi" w:hAnsiTheme="majorBidi" w:cstheme="majorBidi"/>
          <w:sz w:val="26"/>
          <w:szCs w:val="26"/>
        </w:rPr>
        <w:t xml:space="preserve">bulk tank </w:t>
      </w:r>
      <w:r w:rsidRPr="00FD7747">
        <w:rPr>
          <w:rFonts w:asciiTheme="majorBidi" w:hAnsiTheme="majorBidi" w:cstheme="majorBidi"/>
          <w:sz w:val="26"/>
          <w:szCs w:val="26"/>
        </w:rPr>
        <w:t xml:space="preserve">milk </w:t>
      </w:r>
      <w:r>
        <w:rPr>
          <w:rFonts w:asciiTheme="majorBidi" w:hAnsiTheme="majorBidi" w:cstheme="majorBidi"/>
          <w:sz w:val="26"/>
          <w:szCs w:val="26"/>
        </w:rPr>
        <w:t>from different source</w:t>
      </w:r>
      <w:r w:rsidR="002B373F">
        <w:rPr>
          <w:rFonts w:asciiTheme="majorBidi" w:hAnsiTheme="majorBidi" w:cstheme="majorBidi"/>
          <w:sz w:val="26"/>
          <w:szCs w:val="26"/>
        </w:rPr>
        <w:t>s</w:t>
      </w:r>
      <w:r>
        <w:rPr>
          <w:rFonts w:asciiTheme="majorBidi" w:hAnsiTheme="majorBidi" w:cstheme="majorBidi"/>
          <w:sz w:val="26"/>
          <w:szCs w:val="26"/>
        </w:rPr>
        <w:t xml:space="preserve"> including</w:t>
      </w:r>
      <w:r w:rsidRPr="00FD7747">
        <w:rPr>
          <w:rFonts w:asciiTheme="majorBidi" w:hAnsiTheme="majorBidi" w:cstheme="majorBidi"/>
          <w:sz w:val="26"/>
          <w:szCs w:val="26"/>
        </w:rPr>
        <w:t xml:space="preserve"> (</w:t>
      </w:r>
      <w:r>
        <w:rPr>
          <w:rFonts w:asciiTheme="majorBidi" w:hAnsiTheme="majorBidi" w:cstheme="majorBidi"/>
          <w:sz w:val="26"/>
          <w:szCs w:val="26"/>
        </w:rPr>
        <w:t xml:space="preserve">dairy farm, dairy collecting </w:t>
      </w:r>
      <w:r w:rsidRPr="00FD7747">
        <w:rPr>
          <w:rFonts w:asciiTheme="majorBidi" w:hAnsiTheme="majorBidi" w:cstheme="majorBidi"/>
          <w:sz w:val="26"/>
          <w:szCs w:val="26"/>
        </w:rPr>
        <w:t>&amp;</w:t>
      </w:r>
      <w:r>
        <w:rPr>
          <w:rFonts w:asciiTheme="majorBidi" w:hAnsiTheme="majorBidi" w:cstheme="majorBidi"/>
          <w:sz w:val="26"/>
          <w:szCs w:val="26"/>
        </w:rPr>
        <w:t xml:space="preserve">distributing centers and bulk dairy shops </w:t>
      </w:r>
      <w:r w:rsidRPr="00FD7747">
        <w:rPr>
          <w:rFonts w:asciiTheme="majorBidi" w:hAnsiTheme="majorBidi" w:cstheme="majorBidi"/>
          <w:sz w:val="26"/>
          <w:szCs w:val="26"/>
        </w:rPr>
        <w:t xml:space="preserve">&amp; supermarkets) </w:t>
      </w:r>
      <w:r>
        <w:rPr>
          <w:rFonts w:asciiTheme="majorBidi" w:hAnsiTheme="majorBidi" w:cstheme="majorBidi"/>
          <w:sz w:val="26"/>
          <w:szCs w:val="26"/>
        </w:rPr>
        <w:t xml:space="preserve">50 samples of each source, </w:t>
      </w:r>
      <w:r w:rsidRPr="00FD7747">
        <w:rPr>
          <w:rFonts w:asciiTheme="majorBidi" w:hAnsiTheme="majorBidi" w:cstheme="majorBidi"/>
          <w:sz w:val="26"/>
          <w:szCs w:val="26"/>
        </w:rPr>
        <w:t xml:space="preserve">were collected randomly </w:t>
      </w:r>
      <w:r>
        <w:rPr>
          <w:rFonts w:asciiTheme="majorBidi" w:hAnsiTheme="majorBidi" w:cstheme="majorBidi"/>
          <w:sz w:val="26"/>
          <w:szCs w:val="26"/>
        </w:rPr>
        <w:t>at El-Bahaira</w:t>
      </w:r>
      <w:r w:rsidRPr="00FD7747">
        <w:rPr>
          <w:rFonts w:asciiTheme="majorBidi" w:hAnsiTheme="majorBidi" w:cstheme="majorBidi"/>
          <w:sz w:val="26"/>
          <w:szCs w:val="26"/>
        </w:rPr>
        <w:t xml:space="preserve"> governorate. </w:t>
      </w:r>
      <w:r w:rsidRPr="007E712A">
        <w:rPr>
          <w:rFonts w:asciiTheme="majorBidi" w:hAnsiTheme="majorBidi" w:cstheme="majorBidi"/>
          <w:sz w:val="26"/>
          <w:szCs w:val="26"/>
        </w:rPr>
        <w:t>the samples were transferred as soon as possible in an insulated icebox at 4 ± 1</w:t>
      </w:r>
      <w:r w:rsidRPr="007E712A">
        <w:rPr>
          <w:rFonts w:asciiTheme="majorBidi" w:hAnsiTheme="majorBidi" w:cstheme="majorBidi"/>
          <w:sz w:val="26"/>
          <w:szCs w:val="26"/>
          <w:vertAlign w:val="superscript"/>
        </w:rPr>
        <w:t>o</w:t>
      </w:r>
      <w:r w:rsidRPr="007E712A">
        <w:rPr>
          <w:rFonts w:asciiTheme="majorBidi" w:hAnsiTheme="majorBidi" w:cstheme="majorBidi"/>
          <w:sz w:val="26"/>
          <w:szCs w:val="26"/>
        </w:rPr>
        <w:t>C to the laboratory(</w:t>
      </w:r>
      <w:r w:rsidRPr="00FD7747">
        <w:rPr>
          <w:rFonts w:asciiTheme="majorBidi" w:hAnsiTheme="majorBidi" w:cstheme="majorBidi"/>
          <w:sz w:val="26"/>
          <w:szCs w:val="26"/>
        </w:rPr>
        <w:t>Animal Health Research Institute</w:t>
      </w:r>
      <w:r w:rsidR="002A415C">
        <w:rPr>
          <w:rFonts w:asciiTheme="majorBidi" w:hAnsiTheme="majorBidi" w:cstheme="majorBidi"/>
          <w:sz w:val="26"/>
          <w:szCs w:val="26"/>
        </w:rPr>
        <w:t>, Damanhour Branch</w:t>
      </w:r>
      <w:r w:rsidRPr="00FD7747">
        <w:rPr>
          <w:rFonts w:asciiTheme="majorBidi" w:hAnsiTheme="majorBidi" w:cstheme="majorBidi"/>
          <w:sz w:val="26"/>
          <w:szCs w:val="26"/>
        </w:rPr>
        <w:t>)</w:t>
      </w:r>
      <w:r w:rsidR="002A415C">
        <w:rPr>
          <w:rFonts w:asciiTheme="majorBidi" w:hAnsiTheme="majorBidi" w:cstheme="majorBidi"/>
          <w:sz w:val="26"/>
          <w:szCs w:val="26"/>
        </w:rPr>
        <w:t xml:space="preserve"> </w:t>
      </w:r>
      <w:r w:rsidR="00BD4BE0" w:rsidRPr="007E712A">
        <w:rPr>
          <w:rFonts w:asciiTheme="majorBidi" w:hAnsiTheme="majorBidi" w:cstheme="majorBidi"/>
          <w:sz w:val="26"/>
          <w:szCs w:val="26"/>
        </w:rPr>
        <w:t>with a minimum of delay to be examined</w:t>
      </w:r>
      <w:r w:rsidR="00BD4BE0">
        <w:rPr>
          <w:rFonts w:asciiTheme="majorBidi" w:hAnsiTheme="majorBidi" w:cstheme="majorBidi"/>
          <w:sz w:val="26"/>
          <w:szCs w:val="26"/>
        </w:rPr>
        <w:t xml:space="preserve">. </w:t>
      </w:r>
      <w:r w:rsidRPr="00FD7747">
        <w:rPr>
          <w:rFonts w:asciiTheme="majorBidi" w:hAnsiTheme="majorBidi" w:cstheme="majorBidi"/>
          <w:sz w:val="26"/>
          <w:szCs w:val="26"/>
        </w:rPr>
        <w:t>The Examined samples were</w:t>
      </w:r>
      <w:r w:rsidR="00BD4BE0">
        <w:rPr>
          <w:rFonts w:asciiTheme="majorBidi" w:hAnsiTheme="majorBidi" w:cstheme="majorBidi"/>
          <w:sz w:val="26"/>
          <w:szCs w:val="26"/>
        </w:rPr>
        <w:t xml:space="preserve"> divided into two parts, 1</w:t>
      </w:r>
      <w:r w:rsidR="00BD4BE0" w:rsidRPr="00BD4BE0">
        <w:rPr>
          <w:rFonts w:asciiTheme="majorBidi" w:hAnsiTheme="majorBidi" w:cstheme="majorBidi"/>
          <w:sz w:val="26"/>
          <w:szCs w:val="26"/>
          <w:vertAlign w:val="superscript"/>
        </w:rPr>
        <w:t>st</w:t>
      </w:r>
      <w:r w:rsidR="00BD4BE0">
        <w:rPr>
          <w:rFonts w:asciiTheme="majorBidi" w:hAnsiTheme="majorBidi" w:cstheme="majorBidi"/>
          <w:sz w:val="26"/>
          <w:szCs w:val="26"/>
        </w:rPr>
        <w:t xml:space="preserve"> part for chemical</w:t>
      </w:r>
      <w:r w:rsidR="00DF12E5">
        <w:rPr>
          <w:rFonts w:asciiTheme="majorBidi" w:hAnsiTheme="majorBidi" w:cstheme="majorBidi"/>
          <w:sz w:val="26"/>
          <w:szCs w:val="26"/>
        </w:rPr>
        <w:t xml:space="preserve"> and sanitary</w:t>
      </w:r>
      <w:r w:rsidR="00BD4BE0">
        <w:rPr>
          <w:rFonts w:asciiTheme="majorBidi" w:hAnsiTheme="majorBidi" w:cstheme="majorBidi"/>
          <w:sz w:val="26"/>
          <w:szCs w:val="26"/>
        </w:rPr>
        <w:t xml:space="preserve"> examination, 2</w:t>
      </w:r>
      <w:r w:rsidR="00BD4BE0" w:rsidRPr="00BD4BE0">
        <w:rPr>
          <w:rFonts w:asciiTheme="majorBidi" w:hAnsiTheme="majorBidi" w:cstheme="majorBidi"/>
          <w:sz w:val="26"/>
          <w:szCs w:val="26"/>
          <w:vertAlign w:val="superscript"/>
        </w:rPr>
        <w:t>nd</w:t>
      </w:r>
      <w:r w:rsidR="00BD4BE0">
        <w:rPr>
          <w:rFonts w:asciiTheme="majorBidi" w:hAnsiTheme="majorBidi" w:cstheme="majorBidi"/>
          <w:sz w:val="26"/>
          <w:szCs w:val="26"/>
        </w:rPr>
        <w:t xml:space="preserve"> part for microbiological </w:t>
      </w:r>
      <w:r w:rsidR="00DF12E5">
        <w:rPr>
          <w:rFonts w:asciiTheme="majorBidi" w:hAnsiTheme="majorBidi" w:cstheme="majorBidi"/>
          <w:sz w:val="26"/>
          <w:szCs w:val="26"/>
        </w:rPr>
        <w:t>evaluation</w:t>
      </w:r>
      <w:r w:rsidR="00BD4BE0">
        <w:rPr>
          <w:rFonts w:asciiTheme="majorBidi" w:hAnsiTheme="majorBidi" w:cstheme="majorBidi"/>
          <w:sz w:val="26"/>
          <w:szCs w:val="26"/>
        </w:rPr>
        <w:t xml:space="preserve">. </w:t>
      </w:r>
    </w:p>
    <w:p w:rsidR="00026C91" w:rsidRDefault="00FD7747" w:rsidP="00026C91">
      <w:pPr>
        <w:bidi w:val="0"/>
        <w:spacing w:before="100" w:beforeAutospacing="1" w:after="100" w:afterAutospacing="1" w:line="360" w:lineRule="auto"/>
        <w:jc w:val="both"/>
        <w:rPr>
          <w:rFonts w:asciiTheme="majorBidi" w:hAnsiTheme="majorBidi" w:cstheme="majorBidi"/>
          <w:b/>
          <w:bCs/>
          <w:sz w:val="26"/>
          <w:szCs w:val="26"/>
        </w:rPr>
      </w:pPr>
      <w:r w:rsidRPr="00BD4BE0">
        <w:rPr>
          <w:rFonts w:asciiTheme="majorBidi" w:hAnsiTheme="majorBidi" w:cstheme="majorBidi"/>
          <w:b/>
          <w:bCs/>
          <w:sz w:val="26"/>
          <w:szCs w:val="26"/>
        </w:rPr>
        <w:t>2.</w:t>
      </w:r>
      <w:r w:rsidR="00BD4BE0">
        <w:rPr>
          <w:rFonts w:asciiTheme="majorBidi" w:hAnsiTheme="majorBidi" w:cstheme="majorBidi"/>
          <w:b/>
          <w:bCs/>
          <w:sz w:val="26"/>
          <w:szCs w:val="26"/>
        </w:rPr>
        <w:t>2</w:t>
      </w:r>
      <w:r w:rsidRPr="00BD4BE0">
        <w:rPr>
          <w:rFonts w:asciiTheme="majorBidi" w:hAnsiTheme="majorBidi" w:cstheme="majorBidi"/>
          <w:b/>
          <w:bCs/>
          <w:sz w:val="26"/>
          <w:szCs w:val="26"/>
        </w:rPr>
        <w:t xml:space="preserve">. Chemical evaluation </w:t>
      </w:r>
      <w:r w:rsidR="00026C91">
        <w:rPr>
          <w:rFonts w:asciiTheme="majorBidi" w:hAnsiTheme="majorBidi" w:cstheme="majorBidi"/>
          <w:b/>
          <w:bCs/>
          <w:sz w:val="26"/>
          <w:szCs w:val="26"/>
        </w:rPr>
        <w:t>of</w:t>
      </w:r>
      <w:r w:rsidR="00BD4BE0">
        <w:rPr>
          <w:rFonts w:asciiTheme="majorBidi" w:hAnsiTheme="majorBidi" w:cstheme="majorBidi"/>
          <w:b/>
          <w:bCs/>
          <w:sz w:val="26"/>
          <w:szCs w:val="26"/>
        </w:rPr>
        <w:t>bulk tank</w:t>
      </w:r>
      <w:r w:rsidRPr="00BD4BE0">
        <w:rPr>
          <w:rFonts w:asciiTheme="majorBidi" w:hAnsiTheme="majorBidi" w:cstheme="majorBidi"/>
          <w:b/>
          <w:bCs/>
          <w:sz w:val="26"/>
          <w:szCs w:val="26"/>
        </w:rPr>
        <w:t xml:space="preserve"> milk samples</w:t>
      </w:r>
      <w:r w:rsidR="00BD4BE0">
        <w:rPr>
          <w:rFonts w:asciiTheme="majorBidi" w:hAnsiTheme="majorBidi" w:cstheme="majorBidi"/>
          <w:b/>
          <w:bCs/>
          <w:sz w:val="26"/>
          <w:szCs w:val="26"/>
        </w:rPr>
        <w:t>:</w:t>
      </w:r>
      <w:r w:rsidR="00BD4BE0" w:rsidRPr="00BD4BE0">
        <w:rPr>
          <w:rFonts w:asciiTheme="majorBidi" w:hAnsiTheme="majorBidi" w:cstheme="majorBidi"/>
          <w:sz w:val="26"/>
          <w:szCs w:val="26"/>
        </w:rPr>
        <w:t>Chemical properties (fat</w:t>
      </w:r>
      <w:r w:rsidR="00C17E38">
        <w:rPr>
          <w:rFonts w:asciiTheme="majorBidi" w:hAnsiTheme="majorBidi" w:cstheme="majorBidi"/>
          <w:sz w:val="26"/>
          <w:szCs w:val="26"/>
        </w:rPr>
        <w:t xml:space="preserve"> %</w:t>
      </w:r>
      <w:r w:rsidR="00BD4BE0" w:rsidRPr="00BD4BE0">
        <w:rPr>
          <w:rFonts w:asciiTheme="majorBidi" w:hAnsiTheme="majorBidi" w:cstheme="majorBidi"/>
          <w:sz w:val="26"/>
          <w:szCs w:val="26"/>
        </w:rPr>
        <w:t>, protein</w:t>
      </w:r>
      <w:r w:rsidR="00C17E38">
        <w:rPr>
          <w:rFonts w:asciiTheme="majorBidi" w:hAnsiTheme="majorBidi" w:cstheme="majorBidi"/>
          <w:sz w:val="26"/>
          <w:szCs w:val="26"/>
        </w:rPr>
        <w:t>%</w:t>
      </w:r>
      <w:r w:rsidR="00BD4BE0" w:rsidRPr="00BD4BE0">
        <w:rPr>
          <w:rFonts w:asciiTheme="majorBidi" w:hAnsiTheme="majorBidi" w:cstheme="majorBidi"/>
          <w:sz w:val="26"/>
          <w:szCs w:val="26"/>
        </w:rPr>
        <w:t>,</w:t>
      </w:r>
      <w:r w:rsidR="00C17E38">
        <w:rPr>
          <w:rFonts w:asciiTheme="majorBidi" w:hAnsiTheme="majorBidi" w:cstheme="majorBidi"/>
          <w:sz w:val="26"/>
          <w:szCs w:val="26"/>
        </w:rPr>
        <w:t xml:space="preserve"> SNF %,</w:t>
      </w:r>
      <w:r w:rsidR="00BD4BE0" w:rsidRPr="00BD4BE0">
        <w:rPr>
          <w:rFonts w:asciiTheme="majorBidi" w:hAnsiTheme="majorBidi" w:cstheme="majorBidi"/>
          <w:sz w:val="26"/>
          <w:szCs w:val="26"/>
        </w:rPr>
        <w:t xml:space="preserve"> TS</w:t>
      </w:r>
      <w:r w:rsidR="00C17E38">
        <w:rPr>
          <w:rFonts w:asciiTheme="majorBidi" w:hAnsiTheme="majorBidi" w:cstheme="majorBidi"/>
          <w:sz w:val="26"/>
          <w:szCs w:val="26"/>
        </w:rPr>
        <w:t xml:space="preserve"> %</w:t>
      </w:r>
      <w:r w:rsidR="00BD4BE0" w:rsidRPr="00BD4BE0">
        <w:rPr>
          <w:rFonts w:asciiTheme="majorBidi" w:hAnsiTheme="majorBidi" w:cstheme="majorBidi"/>
          <w:sz w:val="26"/>
          <w:szCs w:val="26"/>
        </w:rPr>
        <w:t xml:space="preserve">) were analyzed by Lactoscan Milk Analyzer which was manufactured by Milkotronic Ltd, Bulgaria </w:t>
      </w:r>
      <w:r w:rsidR="00387783">
        <w:rPr>
          <w:rFonts w:asciiTheme="majorBidi" w:hAnsiTheme="majorBidi" w:cstheme="majorBidi"/>
          <w:sz w:val="26"/>
          <w:szCs w:val="26"/>
        </w:rPr>
        <w:t>(Lactoscan)</w:t>
      </w:r>
      <w:r w:rsidR="002E7542">
        <w:rPr>
          <w:rFonts w:asciiTheme="majorBidi" w:hAnsiTheme="majorBidi" w:cstheme="majorBidi"/>
          <w:sz w:val="26"/>
          <w:szCs w:val="26"/>
        </w:rPr>
        <w:t xml:space="preserve"> according to </w:t>
      </w:r>
      <w:r w:rsidR="002E7542" w:rsidRPr="002E7542">
        <w:rPr>
          <w:rFonts w:asciiTheme="majorBidi" w:hAnsiTheme="majorBidi" w:cstheme="majorBidi"/>
          <w:b/>
          <w:bCs/>
          <w:sz w:val="26"/>
          <w:szCs w:val="26"/>
        </w:rPr>
        <w:t>(FAO, 2009)</w:t>
      </w:r>
      <w:r w:rsidR="007C4931">
        <w:rPr>
          <w:rFonts w:asciiTheme="majorBidi" w:hAnsiTheme="majorBidi" w:cstheme="majorBidi"/>
          <w:b/>
          <w:bCs/>
          <w:sz w:val="26"/>
          <w:szCs w:val="26"/>
        </w:rPr>
        <w:t>.</w:t>
      </w:r>
    </w:p>
    <w:p w:rsidR="00BD4BE0" w:rsidRPr="00026C91" w:rsidRDefault="00FD7747" w:rsidP="00026C91">
      <w:pPr>
        <w:bidi w:val="0"/>
        <w:spacing w:before="100" w:beforeAutospacing="1" w:after="100" w:afterAutospacing="1" w:line="360" w:lineRule="auto"/>
        <w:jc w:val="both"/>
        <w:rPr>
          <w:rFonts w:asciiTheme="majorBidi" w:hAnsiTheme="majorBidi" w:cstheme="majorBidi"/>
          <w:sz w:val="26"/>
          <w:szCs w:val="26"/>
        </w:rPr>
      </w:pPr>
      <w:r w:rsidRPr="00BD4BE0">
        <w:rPr>
          <w:rFonts w:asciiTheme="majorBidi" w:hAnsiTheme="majorBidi" w:cstheme="majorBidi"/>
          <w:b/>
          <w:bCs/>
          <w:sz w:val="26"/>
          <w:szCs w:val="26"/>
        </w:rPr>
        <w:t>2.</w:t>
      </w:r>
      <w:r w:rsidR="00BD4BE0" w:rsidRPr="00BD4BE0">
        <w:rPr>
          <w:rFonts w:asciiTheme="majorBidi" w:hAnsiTheme="majorBidi" w:cstheme="majorBidi"/>
          <w:b/>
          <w:bCs/>
          <w:sz w:val="26"/>
          <w:szCs w:val="26"/>
        </w:rPr>
        <w:t>3</w:t>
      </w:r>
      <w:r w:rsidRPr="00BD4BE0">
        <w:rPr>
          <w:rFonts w:asciiTheme="majorBidi" w:hAnsiTheme="majorBidi" w:cstheme="majorBidi"/>
          <w:b/>
          <w:bCs/>
          <w:sz w:val="26"/>
          <w:szCs w:val="26"/>
        </w:rPr>
        <w:t xml:space="preserve">. Sanitary </w:t>
      </w:r>
      <w:r w:rsidR="0044260E">
        <w:rPr>
          <w:rFonts w:asciiTheme="majorBidi" w:hAnsiTheme="majorBidi" w:cstheme="majorBidi"/>
          <w:b/>
          <w:bCs/>
          <w:sz w:val="26"/>
          <w:szCs w:val="26"/>
        </w:rPr>
        <w:t>and Keeping quality test</w:t>
      </w:r>
      <w:r w:rsidR="009F7772">
        <w:rPr>
          <w:rFonts w:asciiTheme="majorBidi" w:hAnsiTheme="majorBidi" w:cstheme="majorBidi"/>
          <w:b/>
          <w:bCs/>
          <w:sz w:val="26"/>
          <w:szCs w:val="26"/>
        </w:rPr>
        <w:t>s</w:t>
      </w:r>
      <w:r w:rsidRPr="00BD4BE0">
        <w:rPr>
          <w:rFonts w:asciiTheme="majorBidi" w:hAnsiTheme="majorBidi" w:cstheme="majorBidi"/>
          <w:b/>
          <w:bCs/>
          <w:sz w:val="26"/>
          <w:szCs w:val="26"/>
        </w:rPr>
        <w:t xml:space="preserve"> of </w:t>
      </w:r>
      <w:r w:rsidR="0044260E">
        <w:rPr>
          <w:rFonts w:asciiTheme="majorBidi" w:hAnsiTheme="majorBidi" w:cstheme="majorBidi"/>
          <w:b/>
          <w:bCs/>
          <w:sz w:val="26"/>
          <w:szCs w:val="26"/>
        </w:rPr>
        <w:t>bulk tank</w:t>
      </w:r>
      <w:r w:rsidRPr="00BD4BE0">
        <w:rPr>
          <w:rFonts w:asciiTheme="majorBidi" w:hAnsiTheme="majorBidi" w:cstheme="majorBidi"/>
          <w:b/>
          <w:bCs/>
          <w:sz w:val="26"/>
          <w:szCs w:val="26"/>
        </w:rPr>
        <w:t xml:space="preserve"> milk samples:</w:t>
      </w:r>
    </w:p>
    <w:p w:rsidR="00386F42" w:rsidRDefault="00026C91" w:rsidP="00386F42">
      <w:pPr>
        <w:bidi w:val="0"/>
        <w:spacing w:after="0" w:line="360" w:lineRule="auto"/>
        <w:ind w:left="288"/>
        <w:jc w:val="both"/>
        <w:rPr>
          <w:rFonts w:asciiTheme="majorBidi" w:hAnsiTheme="majorBidi" w:cstheme="majorBidi"/>
          <w:sz w:val="26"/>
          <w:szCs w:val="26"/>
        </w:rPr>
      </w:pPr>
      <w:r w:rsidRPr="00026C91">
        <w:rPr>
          <w:rFonts w:asciiTheme="majorBidi" w:hAnsiTheme="majorBidi" w:cstheme="majorBidi"/>
          <w:b/>
          <w:bCs/>
          <w:sz w:val="26"/>
          <w:szCs w:val="26"/>
        </w:rPr>
        <w:t xml:space="preserve">2.3.1. </w:t>
      </w:r>
      <w:r w:rsidR="00BD4BE0" w:rsidRPr="00026C91">
        <w:rPr>
          <w:rFonts w:asciiTheme="majorBidi" w:hAnsiTheme="majorBidi" w:cstheme="majorBidi"/>
          <w:sz w:val="26"/>
          <w:szCs w:val="26"/>
        </w:rPr>
        <w:t>Determination of pH value using pH meter according to (</w:t>
      </w:r>
      <w:r w:rsidR="00BD4BE0" w:rsidRPr="00026C91">
        <w:rPr>
          <w:rFonts w:asciiTheme="majorBidi" w:hAnsiTheme="majorBidi" w:cstheme="majorBidi"/>
          <w:b/>
          <w:bCs/>
          <w:sz w:val="26"/>
          <w:szCs w:val="26"/>
        </w:rPr>
        <w:t>APHA, 1992</w:t>
      </w:r>
      <w:r w:rsidR="00BD4BE0" w:rsidRPr="00026C91">
        <w:rPr>
          <w:rFonts w:asciiTheme="majorBidi" w:hAnsiTheme="majorBidi" w:cstheme="majorBidi"/>
          <w:sz w:val="26"/>
          <w:szCs w:val="26"/>
        </w:rPr>
        <w:t>).</w:t>
      </w:r>
    </w:p>
    <w:p w:rsidR="00386F42" w:rsidRPr="00026C91" w:rsidRDefault="00386F42" w:rsidP="00386F42">
      <w:pPr>
        <w:bidi w:val="0"/>
        <w:spacing w:after="0" w:line="360" w:lineRule="auto"/>
        <w:ind w:left="288"/>
        <w:jc w:val="both"/>
        <w:rPr>
          <w:rFonts w:asciiTheme="majorBidi" w:hAnsiTheme="majorBidi" w:cstheme="majorBidi"/>
          <w:sz w:val="26"/>
          <w:szCs w:val="26"/>
        </w:rPr>
      </w:pPr>
      <w:r w:rsidRPr="00026C91">
        <w:rPr>
          <w:rFonts w:asciiTheme="majorBidi" w:hAnsiTheme="majorBidi" w:cstheme="majorBidi"/>
          <w:b/>
          <w:bCs/>
          <w:sz w:val="26"/>
          <w:szCs w:val="26"/>
        </w:rPr>
        <w:t xml:space="preserve">2.3.2. </w:t>
      </w:r>
      <w:r w:rsidRPr="00026C91">
        <w:rPr>
          <w:rFonts w:asciiTheme="majorBidi" w:hAnsiTheme="majorBidi" w:cstheme="majorBidi"/>
          <w:sz w:val="26"/>
          <w:szCs w:val="26"/>
        </w:rPr>
        <w:t>Determination of titratable acidity percent according to (</w:t>
      </w:r>
      <w:r w:rsidRPr="00026C91">
        <w:rPr>
          <w:rFonts w:asciiTheme="majorBidi" w:hAnsiTheme="majorBidi" w:cstheme="majorBidi"/>
          <w:b/>
          <w:bCs/>
          <w:sz w:val="26"/>
          <w:szCs w:val="26"/>
        </w:rPr>
        <w:t>AOAC, 1990</w:t>
      </w:r>
      <w:r w:rsidRPr="00026C91">
        <w:rPr>
          <w:rFonts w:asciiTheme="majorBidi" w:hAnsiTheme="majorBidi" w:cstheme="majorBidi"/>
          <w:sz w:val="26"/>
          <w:szCs w:val="26"/>
        </w:rPr>
        <w:t>).</w:t>
      </w:r>
    </w:p>
    <w:p w:rsidR="00386F42" w:rsidRPr="00386F42" w:rsidRDefault="00386F42" w:rsidP="00386F42">
      <w:pPr>
        <w:bidi w:val="0"/>
        <w:spacing w:before="100" w:beforeAutospacing="1" w:after="100" w:afterAutospacing="1" w:line="360" w:lineRule="auto"/>
        <w:jc w:val="both"/>
        <w:rPr>
          <w:rFonts w:asciiTheme="majorBidi" w:hAnsiTheme="majorBidi" w:cstheme="majorBidi"/>
          <w:b/>
          <w:bCs/>
          <w:sz w:val="26"/>
          <w:szCs w:val="26"/>
        </w:rPr>
      </w:pPr>
      <w:r w:rsidRPr="00386F42">
        <w:rPr>
          <w:rFonts w:asciiTheme="majorBidi" w:hAnsiTheme="majorBidi" w:cstheme="majorBidi"/>
          <w:b/>
          <w:bCs/>
          <w:sz w:val="26"/>
          <w:szCs w:val="26"/>
        </w:rPr>
        <w:t>2.4. Microbiological examination of bulk tank milk</w:t>
      </w:r>
    </w:p>
    <w:p w:rsidR="00386F42" w:rsidRDefault="00386F42" w:rsidP="00386F42">
      <w:pPr>
        <w:bidi w:val="0"/>
        <w:spacing w:before="100" w:beforeAutospacing="1" w:after="100" w:afterAutospacing="1" w:line="360" w:lineRule="auto"/>
        <w:ind w:left="288"/>
        <w:jc w:val="both"/>
        <w:rPr>
          <w:rFonts w:asciiTheme="majorBidi" w:hAnsiTheme="majorBidi" w:cstheme="majorBidi"/>
          <w:sz w:val="26"/>
          <w:szCs w:val="26"/>
        </w:rPr>
      </w:pPr>
      <w:r>
        <w:rPr>
          <w:rFonts w:asciiTheme="majorBidi" w:hAnsiTheme="majorBidi" w:cstheme="majorBidi"/>
          <w:b/>
          <w:bCs/>
          <w:sz w:val="26"/>
          <w:szCs w:val="26"/>
        </w:rPr>
        <w:t xml:space="preserve">2.4.1. Preparation of serial dilutions: </w:t>
      </w:r>
      <w:r w:rsidRPr="0056166D">
        <w:rPr>
          <w:rFonts w:asciiTheme="majorBidi" w:hAnsiTheme="majorBidi" w:cstheme="majorBidi"/>
          <w:sz w:val="26"/>
          <w:szCs w:val="26"/>
        </w:rPr>
        <w:t xml:space="preserve">One ml of well mixed milk sample was added separately to 9 ml of </w:t>
      </w:r>
      <w:r w:rsidR="006C14DD">
        <w:rPr>
          <w:rFonts w:asciiTheme="majorBidi" w:hAnsiTheme="majorBidi" w:cstheme="majorBidi"/>
          <w:sz w:val="26"/>
          <w:szCs w:val="26"/>
        </w:rPr>
        <w:t>peptone water 1%</w:t>
      </w:r>
      <w:r w:rsidRPr="0056166D">
        <w:rPr>
          <w:rFonts w:asciiTheme="majorBidi" w:hAnsiTheme="majorBidi" w:cstheme="majorBidi"/>
          <w:sz w:val="26"/>
          <w:szCs w:val="26"/>
        </w:rPr>
        <w:t xml:space="preserve"> solution then thoroughly mixing for preparation of 10-fold serial dilutions, from which the decimal dilutions were prepared to detect according to </w:t>
      </w:r>
      <w:r>
        <w:rPr>
          <w:rFonts w:asciiTheme="majorBidi" w:hAnsiTheme="majorBidi" w:cstheme="majorBidi"/>
          <w:sz w:val="26"/>
          <w:szCs w:val="26"/>
        </w:rPr>
        <w:t>(</w:t>
      </w:r>
      <w:r w:rsidRPr="0056166D">
        <w:rPr>
          <w:rFonts w:asciiTheme="majorBidi" w:hAnsiTheme="majorBidi" w:cstheme="majorBidi"/>
          <w:b/>
          <w:bCs/>
          <w:sz w:val="26"/>
          <w:szCs w:val="26"/>
        </w:rPr>
        <w:t>APHA, 2004</w:t>
      </w:r>
      <w:r>
        <w:rPr>
          <w:rFonts w:asciiTheme="majorBidi" w:hAnsiTheme="majorBidi" w:cstheme="majorBidi"/>
          <w:sz w:val="26"/>
          <w:szCs w:val="26"/>
        </w:rPr>
        <w:t>).</w:t>
      </w:r>
    </w:p>
    <w:p w:rsidR="00386F42" w:rsidRDefault="00386F42" w:rsidP="00386F42">
      <w:pPr>
        <w:bidi w:val="0"/>
        <w:spacing w:before="100" w:beforeAutospacing="1" w:after="100" w:afterAutospacing="1" w:line="360" w:lineRule="auto"/>
        <w:ind w:left="288"/>
        <w:jc w:val="both"/>
        <w:rPr>
          <w:rFonts w:asciiTheme="majorBidi" w:hAnsiTheme="majorBidi" w:cstheme="majorBidi"/>
          <w:sz w:val="26"/>
          <w:szCs w:val="26"/>
        </w:rPr>
      </w:pPr>
      <w:r w:rsidRPr="0073414D">
        <w:rPr>
          <w:rFonts w:asciiTheme="majorBidi" w:hAnsiTheme="majorBidi" w:cstheme="majorBidi"/>
          <w:b/>
          <w:bCs/>
          <w:sz w:val="26"/>
          <w:szCs w:val="26"/>
        </w:rPr>
        <w:lastRenderedPageBreak/>
        <w:t>2.4.2.Total bacterial count</w:t>
      </w:r>
      <w:r w:rsidR="00914BDE">
        <w:rPr>
          <w:rFonts w:asciiTheme="majorBidi" w:hAnsiTheme="majorBidi" w:cstheme="majorBidi"/>
          <w:b/>
          <w:bCs/>
          <w:sz w:val="26"/>
          <w:szCs w:val="26"/>
        </w:rPr>
        <w:t xml:space="preserve"> </w:t>
      </w:r>
      <w:r w:rsidRPr="0073414D">
        <w:rPr>
          <w:rFonts w:asciiTheme="majorBidi" w:hAnsiTheme="majorBidi" w:cstheme="majorBidi"/>
          <w:sz w:val="26"/>
          <w:szCs w:val="26"/>
        </w:rPr>
        <w:t>was evaluated on plate count agar (Merck, Germany), plates were incubated at 30°C for 72 hours for aerobic mesophilic counts (</w:t>
      </w:r>
      <w:r w:rsidRPr="0073414D">
        <w:rPr>
          <w:rFonts w:asciiTheme="majorBidi" w:hAnsiTheme="majorBidi" w:cstheme="majorBidi"/>
          <w:b/>
          <w:bCs/>
          <w:sz w:val="26"/>
          <w:szCs w:val="26"/>
        </w:rPr>
        <w:t>ISO 4833</w:t>
      </w:r>
      <w:r>
        <w:rPr>
          <w:rFonts w:asciiTheme="majorBidi" w:hAnsiTheme="majorBidi" w:cstheme="majorBidi"/>
          <w:b/>
          <w:bCs/>
          <w:sz w:val="26"/>
          <w:szCs w:val="26"/>
        </w:rPr>
        <w:t>/</w:t>
      </w:r>
      <w:r w:rsidRPr="0073414D">
        <w:rPr>
          <w:rFonts w:asciiTheme="majorBidi" w:hAnsiTheme="majorBidi" w:cstheme="majorBidi"/>
          <w:b/>
          <w:bCs/>
          <w:sz w:val="26"/>
          <w:szCs w:val="26"/>
        </w:rPr>
        <w:t>2003</w:t>
      </w:r>
      <w:r w:rsidRPr="0073414D">
        <w:rPr>
          <w:rFonts w:asciiTheme="majorBidi" w:hAnsiTheme="majorBidi" w:cstheme="majorBidi"/>
          <w:sz w:val="26"/>
          <w:szCs w:val="26"/>
        </w:rPr>
        <w:t>)</w:t>
      </w:r>
      <w:r>
        <w:rPr>
          <w:rFonts w:asciiTheme="majorBidi" w:hAnsiTheme="majorBidi" w:cstheme="majorBidi"/>
          <w:sz w:val="26"/>
          <w:szCs w:val="26"/>
        </w:rPr>
        <w:t>.</w:t>
      </w:r>
    </w:p>
    <w:p w:rsidR="00386F42" w:rsidRDefault="00386F42" w:rsidP="00386F42">
      <w:pPr>
        <w:bidi w:val="0"/>
        <w:spacing w:before="100" w:beforeAutospacing="1" w:after="100" w:afterAutospacing="1" w:line="360" w:lineRule="auto"/>
        <w:ind w:left="288"/>
        <w:jc w:val="both"/>
        <w:rPr>
          <w:rFonts w:asciiTheme="majorBidi" w:hAnsiTheme="majorBidi" w:cstheme="majorBidi"/>
          <w:sz w:val="26"/>
          <w:szCs w:val="26"/>
        </w:rPr>
      </w:pPr>
      <w:r w:rsidRPr="0073414D">
        <w:rPr>
          <w:rFonts w:asciiTheme="majorBidi" w:hAnsiTheme="majorBidi" w:cstheme="majorBidi"/>
          <w:b/>
          <w:bCs/>
          <w:sz w:val="26"/>
          <w:szCs w:val="26"/>
        </w:rPr>
        <w:t xml:space="preserve">2.4.3. Total staphylococcal count </w:t>
      </w:r>
      <w:r w:rsidRPr="0073414D">
        <w:rPr>
          <w:rFonts w:asciiTheme="majorBidi" w:hAnsiTheme="majorBidi" w:cstheme="majorBidi"/>
          <w:sz w:val="26"/>
          <w:szCs w:val="26"/>
        </w:rPr>
        <w:t>using</w:t>
      </w:r>
      <w:r w:rsidR="00914BDE">
        <w:rPr>
          <w:rFonts w:asciiTheme="majorBidi" w:hAnsiTheme="majorBidi" w:cstheme="majorBidi"/>
          <w:sz w:val="26"/>
          <w:szCs w:val="26"/>
        </w:rPr>
        <w:t xml:space="preserve"> </w:t>
      </w:r>
      <w:r w:rsidRPr="0073414D">
        <w:rPr>
          <w:rFonts w:asciiTheme="majorBidi" w:hAnsiTheme="majorBidi" w:cstheme="majorBidi"/>
          <w:sz w:val="26"/>
          <w:szCs w:val="26"/>
        </w:rPr>
        <w:t xml:space="preserve">Baird Parker </w:t>
      </w:r>
      <w:r>
        <w:rPr>
          <w:rFonts w:asciiTheme="majorBidi" w:hAnsiTheme="majorBidi" w:cstheme="majorBidi"/>
          <w:sz w:val="26"/>
          <w:szCs w:val="26"/>
        </w:rPr>
        <w:t xml:space="preserve">agar </w:t>
      </w:r>
      <w:r w:rsidRPr="0073414D">
        <w:rPr>
          <w:rFonts w:asciiTheme="majorBidi" w:hAnsiTheme="majorBidi" w:cstheme="majorBidi"/>
          <w:sz w:val="26"/>
          <w:szCs w:val="26"/>
        </w:rPr>
        <w:t xml:space="preserve">with </w:t>
      </w:r>
      <w:r>
        <w:rPr>
          <w:rFonts w:asciiTheme="majorBidi" w:hAnsiTheme="majorBidi" w:cstheme="majorBidi"/>
          <w:sz w:val="26"/>
          <w:szCs w:val="26"/>
        </w:rPr>
        <w:t>Rabbit plasma Fibrinogen (</w:t>
      </w:r>
      <w:r w:rsidRPr="0073414D">
        <w:rPr>
          <w:rFonts w:asciiTheme="majorBidi" w:hAnsiTheme="majorBidi" w:cstheme="majorBidi"/>
          <w:sz w:val="26"/>
          <w:szCs w:val="26"/>
        </w:rPr>
        <w:t>RPF</w:t>
      </w:r>
      <w:r>
        <w:rPr>
          <w:rFonts w:asciiTheme="majorBidi" w:hAnsiTheme="majorBidi" w:cstheme="majorBidi"/>
          <w:sz w:val="26"/>
          <w:szCs w:val="26"/>
        </w:rPr>
        <w:t>)</w:t>
      </w:r>
      <w:r w:rsidRPr="0073414D">
        <w:rPr>
          <w:rFonts w:asciiTheme="majorBidi" w:hAnsiTheme="majorBidi" w:cstheme="majorBidi"/>
          <w:sz w:val="26"/>
          <w:szCs w:val="26"/>
        </w:rPr>
        <w:t xml:space="preserve"> supplement agar (Biokar Diagnostics, France)</w:t>
      </w:r>
      <w:r>
        <w:rPr>
          <w:rFonts w:asciiTheme="majorBidi" w:hAnsiTheme="majorBidi" w:cstheme="majorBidi"/>
          <w:sz w:val="26"/>
          <w:szCs w:val="26"/>
        </w:rPr>
        <w:t xml:space="preserve">, plate incubate </w:t>
      </w:r>
      <w:r w:rsidRPr="000763B0">
        <w:rPr>
          <w:rFonts w:asciiTheme="majorBidi" w:hAnsiTheme="majorBidi" w:cstheme="majorBidi"/>
          <w:sz w:val="26"/>
          <w:szCs w:val="26"/>
        </w:rPr>
        <w:t xml:space="preserve">at </w:t>
      </w:r>
      <w:r w:rsidRPr="00C17645">
        <w:rPr>
          <w:rFonts w:asciiTheme="majorBidi" w:hAnsiTheme="majorBidi" w:cstheme="majorBidi"/>
          <w:sz w:val="26"/>
          <w:szCs w:val="26"/>
        </w:rPr>
        <w:t>37±1 °C for 48 ±4</w:t>
      </w:r>
      <w:r>
        <w:rPr>
          <w:rFonts w:asciiTheme="majorBidi" w:hAnsiTheme="majorBidi" w:cstheme="majorBidi"/>
          <w:sz w:val="26"/>
          <w:szCs w:val="26"/>
        </w:rPr>
        <w:t xml:space="preserve">hours according to </w:t>
      </w:r>
      <w:r w:rsidRPr="0073414D">
        <w:rPr>
          <w:rFonts w:asciiTheme="majorBidi" w:hAnsiTheme="majorBidi" w:cstheme="majorBidi"/>
          <w:sz w:val="26"/>
          <w:szCs w:val="26"/>
        </w:rPr>
        <w:t xml:space="preserve"> (</w:t>
      </w:r>
      <w:r w:rsidRPr="000763B0">
        <w:rPr>
          <w:rFonts w:asciiTheme="majorBidi" w:hAnsiTheme="majorBidi" w:cstheme="majorBidi"/>
          <w:b/>
          <w:bCs/>
          <w:sz w:val="26"/>
          <w:szCs w:val="26"/>
        </w:rPr>
        <w:t>ISO 6888-2</w:t>
      </w:r>
      <w:r>
        <w:rPr>
          <w:rFonts w:asciiTheme="majorBidi" w:hAnsiTheme="majorBidi" w:cstheme="majorBidi"/>
          <w:b/>
          <w:bCs/>
          <w:sz w:val="26"/>
          <w:szCs w:val="26"/>
        </w:rPr>
        <w:t>/</w:t>
      </w:r>
      <w:r w:rsidRPr="000763B0">
        <w:rPr>
          <w:rFonts w:asciiTheme="majorBidi" w:hAnsiTheme="majorBidi" w:cstheme="majorBidi"/>
          <w:b/>
          <w:bCs/>
          <w:sz w:val="26"/>
          <w:szCs w:val="26"/>
        </w:rPr>
        <w:t>1999</w:t>
      </w:r>
      <w:r w:rsidRPr="0073414D">
        <w:rPr>
          <w:rFonts w:asciiTheme="majorBidi" w:hAnsiTheme="majorBidi" w:cstheme="majorBidi"/>
          <w:sz w:val="26"/>
          <w:szCs w:val="26"/>
        </w:rPr>
        <w:t>)</w:t>
      </w:r>
      <w:r>
        <w:rPr>
          <w:rFonts w:asciiTheme="majorBidi" w:hAnsiTheme="majorBidi" w:cstheme="majorBidi"/>
          <w:sz w:val="26"/>
          <w:szCs w:val="26"/>
        </w:rPr>
        <w:t>.</w:t>
      </w:r>
    </w:p>
    <w:p w:rsidR="00386F42" w:rsidRPr="00D77506" w:rsidRDefault="00386F42" w:rsidP="00386F42">
      <w:pPr>
        <w:bidi w:val="0"/>
        <w:spacing w:before="100" w:beforeAutospacing="1" w:after="100" w:afterAutospacing="1" w:line="360" w:lineRule="auto"/>
        <w:ind w:left="288"/>
        <w:jc w:val="both"/>
        <w:rPr>
          <w:rFonts w:asciiTheme="majorBidi" w:hAnsiTheme="majorBidi" w:cstheme="majorBidi"/>
          <w:sz w:val="26"/>
          <w:szCs w:val="26"/>
        </w:rPr>
      </w:pPr>
      <w:r>
        <w:rPr>
          <w:rFonts w:asciiTheme="majorBidi" w:hAnsiTheme="majorBidi" w:cstheme="majorBidi"/>
          <w:b/>
          <w:bCs/>
          <w:sz w:val="26"/>
          <w:szCs w:val="26"/>
        </w:rPr>
        <w:t>2.4.</w:t>
      </w:r>
      <w:r w:rsidR="008C559A">
        <w:rPr>
          <w:rFonts w:asciiTheme="majorBidi" w:hAnsiTheme="majorBidi" w:cstheme="majorBidi"/>
          <w:b/>
          <w:bCs/>
          <w:sz w:val="26"/>
          <w:szCs w:val="26"/>
        </w:rPr>
        <w:t>4</w:t>
      </w:r>
      <w:r>
        <w:rPr>
          <w:rFonts w:asciiTheme="majorBidi" w:hAnsiTheme="majorBidi" w:cstheme="majorBidi"/>
          <w:b/>
          <w:bCs/>
          <w:sz w:val="26"/>
          <w:szCs w:val="26"/>
        </w:rPr>
        <w:t xml:space="preserve">. Total </w:t>
      </w:r>
      <w:r w:rsidR="006C14DD">
        <w:rPr>
          <w:rFonts w:asciiTheme="majorBidi" w:hAnsiTheme="majorBidi" w:cstheme="majorBidi"/>
          <w:b/>
          <w:bCs/>
          <w:sz w:val="26"/>
          <w:szCs w:val="26"/>
        </w:rPr>
        <w:t>E</w:t>
      </w:r>
      <w:r>
        <w:rPr>
          <w:rFonts w:asciiTheme="majorBidi" w:hAnsiTheme="majorBidi" w:cstheme="majorBidi"/>
          <w:b/>
          <w:bCs/>
          <w:sz w:val="26"/>
          <w:szCs w:val="26"/>
        </w:rPr>
        <w:t xml:space="preserve">nterobacteriaceae count </w:t>
      </w:r>
      <w:r>
        <w:rPr>
          <w:rFonts w:asciiTheme="majorBidi" w:hAnsiTheme="majorBidi" w:cstheme="majorBidi"/>
          <w:sz w:val="26"/>
          <w:szCs w:val="26"/>
        </w:rPr>
        <w:t>was carried out on</w:t>
      </w:r>
      <w:r w:rsidRPr="009C26F1">
        <w:rPr>
          <w:rFonts w:asciiTheme="majorBidi" w:hAnsiTheme="majorBidi" w:cstheme="majorBidi"/>
          <w:sz w:val="26"/>
          <w:szCs w:val="26"/>
        </w:rPr>
        <w:t xml:space="preserve"> Violet Red Bile Glucose (VRBG) agar </w:t>
      </w:r>
      <w:r w:rsidRPr="00503AF5">
        <w:rPr>
          <w:rFonts w:asciiTheme="majorBidi" w:hAnsiTheme="majorBidi" w:cstheme="majorBidi"/>
          <w:sz w:val="26"/>
          <w:szCs w:val="26"/>
        </w:rPr>
        <w:t xml:space="preserve">(Merck, Germany) </w:t>
      </w:r>
      <w:r w:rsidRPr="009C26F1">
        <w:rPr>
          <w:rFonts w:asciiTheme="majorBidi" w:hAnsiTheme="majorBidi" w:cstheme="majorBidi"/>
          <w:sz w:val="26"/>
          <w:szCs w:val="26"/>
        </w:rPr>
        <w:t xml:space="preserve">incubated </w:t>
      </w:r>
      <w:r>
        <w:rPr>
          <w:rFonts w:asciiTheme="majorBidi" w:hAnsiTheme="majorBidi" w:cstheme="majorBidi"/>
          <w:sz w:val="26"/>
          <w:szCs w:val="26"/>
        </w:rPr>
        <w:t xml:space="preserve">at </w:t>
      </w:r>
      <w:r w:rsidRPr="009C26F1">
        <w:rPr>
          <w:rFonts w:asciiTheme="majorBidi" w:hAnsiTheme="majorBidi" w:cstheme="majorBidi"/>
          <w:sz w:val="26"/>
          <w:szCs w:val="26"/>
        </w:rPr>
        <w:t>37°C for 24 ±2 hours</w:t>
      </w:r>
      <w:r w:rsidR="007971A2">
        <w:rPr>
          <w:rFonts w:asciiTheme="majorBidi" w:hAnsiTheme="majorBidi" w:cstheme="majorBidi"/>
          <w:sz w:val="26"/>
          <w:szCs w:val="26"/>
        </w:rPr>
        <w:t xml:space="preserve"> </w:t>
      </w:r>
      <w:r w:rsidRPr="009C26F1">
        <w:rPr>
          <w:rFonts w:asciiTheme="majorBidi" w:hAnsiTheme="majorBidi" w:cstheme="majorBidi"/>
          <w:sz w:val="26"/>
          <w:szCs w:val="26"/>
        </w:rPr>
        <w:t xml:space="preserve">according to </w:t>
      </w:r>
      <w:r>
        <w:rPr>
          <w:rFonts w:asciiTheme="majorBidi" w:hAnsiTheme="majorBidi" w:cstheme="majorBidi"/>
          <w:sz w:val="26"/>
          <w:szCs w:val="26"/>
        </w:rPr>
        <w:t>(</w:t>
      </w:r>
      <w:r w:rsidRPr="009C26F1">
        <w:rPr>
          <w:rFonts w:asciiTheme="majorBidi" w:hAnsiTheme="majorBidi" w:cstheme="majorBidi"/>
          <w:b/>
          <w:bCs/>
          <w:sz w:val="26"/>
          <w:szCs w:val="26"/>
        </w:rPr>
        <w:t>ISO 21528:2017</w:t>
      </w:r>
      <w:r>
        <w:rPr>
          <w:rFonts w:asciiTheme="majorBidi" w:hAnsiTheme="majorBidi" w:cstheme="majorBidi"/>
          <w:b/>
          <w:bCs/>
          <w:sz w:val="26"/>
          <w:szCs w:val="26"/>
        </w:rPr>
        <w:t>).</w:t>
      </w:r>
      <w:r w:rsidR="007971A2">
        <w:rPr>
          <w:rFonts w:asciiTheme="majorBidi" w:hAnsiTheme="majorBidi" w:cstheme="majorBidi"/>
          <w:b/>
          <w:bCs/>
          <w:sz w:val="26"/>
          <w:szCs w:val="26"/>
        </w:rPr>
        <w:t xml:space="preserve"> </w:t>
      </w:r>
      <w:r w:rsidR="00D77506" w:rsidRPr="00D77506">
        <w:rPr>
          <w:rFonts w:asciiTheme="majorBidi" w:hAnsiTheme="majorBidi" w:cstheme="majorBidi"/>
          <w:sz w:val="26"/>
          <w:szCs w:val="26"/>
        </w:rPr>
        <w:t>Isolated colonies were purified on plate count agar at 37</w:t>
      </w:r>
      <w:r w:rsidR="00D77506" w:rsidRPr="00C91908">
        <w:rPr>
          <w:rFonts w:asciiTheme="majorBidi" w:hAnsiTheme="majorBidi" w:cstheme="majorBidi"/>
          <w:sz w:val="26"/>
          <w:szCs w:val="26"/>
          <w:vertAlign w:val="superscript"/>
        </w:rPr>
        <w:t>o</w:t>
      </w:r>
      <w:r w:rsidR="00D77506" w:rsidRPr="00D77506">
        <w:rPr>
          <w:rFonts w:asciiTheme="majorBidi" w:hAnsiTheme="majorBidi" w:cstheme="majorBidi"/>
          <w:sz w:val="26"/>
          <w:szCs w:val="26"/>
        </w:rPr>
        <w:t xml:space="preserve">C/24h and identified according to </w:t>
      </w:r>
      <w:r w:rsidR="00D77506" w:rsidRPr="00D77506">
        <w:rPr>
          <w:rFonts w:asciiTheme="majorBidi" w:hAnsiTheme="majorBidi" w:cstheme="majorBidi"/>
          <w:b/>
          <w:bCs/>
          <w:sz w:val="26"/>
          <w:szCs w:val="26"/>
        </w:rPr>
        <w:t xml:space="preserve">Krieg and Holt, </w:t>
      </w:r>
      <w:r w:rsidR="00D77506">
        <w:rPr>
          <w:rFonts w:asciiTheme="majorBidi" w:hAnsiTheme="majorBidi" w:cstheme="majorBidi"/>
          <w:b/>
          <w:bCs/>
          <w:sz w:val="26"/>
          <w:szCs w:val="26"/>
        </w:rPr>
        <w:t>(</w:t>
      </w:r>
      <w:r w:rsidR="00D77506" w:rsidRPr="00D77506">
        <w:rPr>
          <w:rFonts w:asciiTheme="majorBidi" w:hAnsiTheme="majorBidi" w:cstheme="majorBidi"/>
          <w:b/>
          <w:bCs/>
          <w:sz w:val="26"/>
          <w:szCs w:val="26"/>
        </w:rPr>
        <w:t>1984</w:t>
      </w:r>
      <w:r w:rsidR="00D77506">
        <w:rPr>
          <w:rFonts w:asciiTheme="majorBidi" w:hAnsiTheme="majorBidi" w:cstheme="majorBidi"/>
          <w:b/>
          <w:bCs/>
          <w:sz w:val="26"/>
          <w:szCs w:val="26"/>
        </w:rPr>
        <w:t>)</w:t>
      </w:r>
      <w:r w:rsidR="00D77506" w:rsidRPr="00D77506">
        <w:rPr>
          <w:rFonts w:asciiTheme="majorBidi" w:hAnsiTheme="majorBidi" w:cstheme="majorBidi"/>
          <w:b/>
          <w:bCs/>
          <w:sz w:val="26"/>
          <w:szCs w:val="26"/>
        </w:rPr>
        <w:t>.</w:t>
      </w:r>
    </w:p>
    <w:p w:rsidR="009001A2" w:rsidRPr="009001A2" w:rsidRDefault="00386F42" w:rsidP="009001A2">
      <w:pPr>
        <w:bidi w:val="0"/>
        <w:spacing w:before="100" w:beforeAutospacing="1" w:after="100" w:afterAutospacing="1" w:line="360" w:lineRule="auto"/>
        <w:ind w:left="288"/>
        <w:jc w:val="both"/>
        <w:rPr>
          <w:rFonts w:asciiTheme="majorBidi" w:hAnsiTheme="majorBidi" w:cstheme="majorBidi"/>
          <w:b/>
          <w:bCs/>
          <w:sz w:val="26"/>
          <w:szCs w:val="26"/>
        </w:rPr>
      </w:pPr>
      <w:r>
        <w:rPr>
          <w:rFonts w:asciiTheme="majorBidi" w:hAnsiTheme="majorBidi" w:cstheme="majorBidi"/>
          <w:b/>
          <w:bCs/>
          <w:sz w:val="26"/>
          <w:szCs w:val="26"/>
        </w:rPr>
        <w:t>2.4.</w:t>
      </w:r>
      <w:r w:rsidR="008C559A">
        <w:rPr>
          <w:rFonts w:asciiTheme="majorBidi" w:hAnsiTheme="majorBidi" w:cstheme="majorBidi"/>
          <w:b/>
          <w:bCs/>
          <w:sz w:val="26"/>
          <w:szCs w:val="26"/>
        </w:rPr>
        <w:t>5</w:t>
      </w:r>
      <w:r>
        <w:rPr>
          <w:rFonts w:asciiTheme="majorBidi" w:hAnsiTheme="majorBidi" w:cstheme="majorBidi"/>
          <w:b/>
          <w:bCs/>
          <w:sz w:val="26"/>
          <w:szCs w:val="26"/>
        </w:rPr>
        <w:t>. Total yeast and mould count</w:t>
      </w:r>
      <w:r w:rsidR="009001A2">
        <w:rPr>
          <w:rFonts w:asciiTheme="majorBidi" w:hAnsiTheme="majorBidi" w:cstheme="majorBidi"/>
          <w:b/>
          <w:bCs/>
          <w:sz w:val="26"/>
          <w:szCs w:val="26"/>
        </w:rPr>
        <w:t xml:space="preserve"> according to</w:t>
      </w:r>
      <w:r w:rsidR="007971A2">
        <w:rPr>
          <w:rFonts w:asciiTheme="majorBidi" w:hAnsiTheme="majorBidi" w:cstheme="majorBidi"/>
          <w:b/>
          <w:bCs/>
          <w:sz w:val="26"/>
          <w:szCs w:val="26"/>
        </w:rPr>
        <w:t xml:space="preserve"> </w:t>
      </w:r>
      <w:r w:rsidR="009001A2" w:rsidRPr="009001A2">
        <w:rPr>
          <w:rFonts w:asciiTheme="majorBidi" w:hAnsiTheme="majorBidi" w:cstheme="majorBidi"/>
          <w:b/>
          <w:bCs/>
          <w:sz w:val="26"/>
          <w:szCs w:val="26"/>
        </w:rPr>
        <w:t>Koburger (1970)</w:t>
      </w:r>
      <w:r w:rsidR="007971A2">
        <w:rPr>
          <w:rFonts w:asciiTheme="majorBidi" w:hAnsiTheme="majorBidi" w:cstheme="majorBidi"/>
          <w:sz w:val="26"/>
          <w:szCs w:val="26"/>
        </w:rPr>
        <w:t xml:space="preserve"> </w:t>
      </w:r>
      <w:r>
        <w:rPr>
          <w:rFonts w:asciiTheme="majorBidi" w:hAnsiTheme="majorBidi" w:cstheme="majorBidi"/>
          <w:sz w:val="26"/>
          <w:szCs w:val="26"/>
        </w:rPr>
        <w:t xml:space="preserve">was carried out on </w:t>
      </w:r>
      <w:r w:rsidR="009001A2">
        <w:rPr>
          <w:rFonts w:asciiTheme="majorBidi" w:hAnsiTheme="majorBidi" w:cstheme="majorBidi"/>
          <w:sz w:val="26"/>
          <w:szCs w:val="26"/>
        </w:rPr>
        <w:t>Sabouraud’s dextrose agar medium supplemented with chloramphenicol and chlortetracycline (100 mg of each) with final 6.6</w:t>
      </w:r>
      <w:r w:rsidR="009001A2" w:rsidRPr="0062498C">
        <w:rPr>
          <w:rFonts w:asciiTheme="majorBidi" w:hAnsiTheme="majorBidi" w:cstheme="majorBidi"/>
          <w:sz w:val="26"/>
          <w:szCs w:val="26"/>
        </w:rPr>
        <w:t>±0.2, plates incubated at 25±2 ºC for 3-5 days Mould as well as yeast were counted separately and recorded as total mould and yeast count/ml of milk</w:t>
      </w:r>
      <w:r w:rsidRPr="00386F42">
        <w:rPr>
          <w:rFonts w:asciiTheme="majorBidi" w:hAnsiTheme="majorBidi" w:cstheme="majorBidi"/>
          <w:sz w:val="26"/>
          <w:szCs w:val="26"/>
        </w:rPr>
        <w:t xml:space="preserve">, </w:t>
      </w:r>
      <w:r w:rsidR="009001A2" w:rsidRPr="0062498C">
        <w:rPr>
          <w:rFonts w:asciiTheme="majorBidi" w:hAnsiTheme="majorBidi" w:cstheme="majorBidi"/>
          <w:sz w:val="26"/>
          <w:szCs w:val="26"/>
        </w:rPr>
        <w:t xml:space="preserve">The isolated fungi were identified individually by macro- and microscopic characteristics according to </w:t>
      </w:r>
      <w:r w:rsidR="009001A2" w:rsidRPr="009001A2">
        <w:rPr>
          <w:rFonts w:asciiTheme="majorBidi" w:hAnsiTheme="majorBidi" w:cstheme="majorBidi"/>
          <w:b/>
          <w:bCs/>
          <w:sz w:val="26"/>
          <w:szCs w:val="26"/>
        </w:rPr>
        <w:t>Samson</w:t>
      </w:r>
      <w:r w:rsidR="007971A2">
        <w:rPr>
          <w:rFonts w:asciiTheme="majorBidi" w:hAnsiTheme="majorBidi" w:cstheme="majorBidi"/>
          <w:b/>
          <w:bCs/>
          <w:sz w:val="26"/>
          <w:szCs w:val="26"/>
        </w:rPr>
        <w:t xml:space="preserve"> </w:t>
      </w:r>
      <w:r w:rsidR="009001A2" w:rsidRPr="009001A2">
        <w:rPr>
          <w:rFonts w:asciiTheme="majorBidi" w:hAnsiTheme="majorBidi" w:cstheme="majorBidi"/>
          <w:b/>
          <w:bCs/>
          <w:sz w:val="26"/>
          <w:szCs w:val="26"/>
        </w:rPr>
        <w:t>(1979)</w:t>
      </w:r>
      <w:r w:rsidR="006C14DD">
        <w:rPr>
          <w:rFonts w:asciiTheme="majorBidi" w:hAnsiTheme="majorBidi" w:cstheme="majorBidi"/>
          <w:sz w:val="26"/>
          <w:szCs w:val="26"/>
        </w:rPr>
        <w:t>;</w:t>
      </w:r>
      <w:r w:rsidR="009001A2" w:rsidRPr="0062498C">
        <w:rPr>
          <w:rFonts w:asciiTheme="majorBidi" w:hAnsiTheme="majorBidi" w:cstheme="majorBidi"/>
          <w:sz w:val="26"/>
          <w:szCs w:val="26"/>
        </w:rPr>
        <w:t> </w:t>
      </w:r>
      <w:r w:rsidR="009001A2" w:rsidRPr="009001A2">
        <w:rPr>
          <w:rFonts w:asciiTheme="majorBidi" w:hAnsiTheme="majorBidi" w:cstheme="majorBidi"/>
          <w:b/>
          <w:bCs/>
          <w:sz w:val="26"/>
          <w:szCs w:val="26"/>
        </w:rPr>
        <w:t>Pitt and Hoching (2009)</w:t>
      </w:r>
      <w:r w:rsidR="009001A2" w:rsidRPr="0062498C">
        <w:rPr>
          <w:rFonts w:asciiTheme="majorBidi" w:hAnsiTheme="majorBidi" w:cstheme="majorBidi"/>
          <w:sz w:val="26"/>
          <w:szCs w:val="26"/>
        </w:rPr>
        <w:t xml:space="preserve">, by the lactophenol-cotton-blue stain which identifies mould by culture characteristics, morphology of hyphae cells, spores and fruiting bodies,while yeast isolates were identified according to </w:t>
      </w:r>
      <w:r w:rsidR="009001A2" w:rsidRPr="009001A2">
        <w:rPr>
          <w:rFonts w:asciiTheme="majorBidi" w:hAnsiTheme="majorBidi" w:cstheme="majorBidi"/>
          <w:b/>
          <w:bCs/>
          <w:sz w:val="26"/>
          <w:szCs w:val="26"/>
        </w:rPr>
        <w:t>Kriger (1984)</w:t>
      </w:r>
      <w:r w:rsidR="009001A2" w:rsidRPr="0062498C">
        <w:rPr>
          <w:rFonts w:asciiTheme="majorBidi" w:hAnsiTheme="majorBidi" w:cstheme="majorBidi"/>
          <w:sz w:val="26"/>
          <w:szCs w:val="26"/>
        </w:rPr>
        <w:t> </w:t>
      </w:r>
      <w:r w:rsidR="009001A2" w:rsidRPr="00016735">
        <w:rPr>
          <w:rFonts w:asciiTheme="majorBidi" w:hAnsiTheme="majorBidi" w:cstheme="majorBidi"/>
          <w:sz w:val="26"/>
          <w:szCs w:val="26"/>
        </w:rPr>
        <w:t>and</w:t>
      </w:r>
      <w:r w:rsidR="009001A2" w:rsidRPr="00016735">
        <w:rPr>
          <w:rFonts w:asciiTheme="majorBidi" w:hAnsiTheme="majorBidi" w:cstheme="majorBidi"/>
          <w:b/>
          <w:bCs/>
          <w:sz w:val="26"/>
          <w:szCs w:val="26"/>
        </w:rPr>
        <w:t xml:space="preserve"> Tibor and Larry (1996)</w:t>
      </w:r>
      <w:r w:rsidR="009001A2" w:rsidRPr="009001A2">
        <w:rPr>
          <w:rFonts w:asciiTheme="majorBidi" w:hAnsiTheme="majorBidi" w:cstheme="majorBidi"/>
          <w:b/>
          <w:bCs/>
          <w:sz w:val="26"/>
          <w:szCs w:val="26"/>
        </w:rPr>
        <w:t>.</w:t>
      </w:r>
      <w:r w:rsidR="009001A2" w:rsidRPr="0062498C">
        <w:rPr>
          <w:rFonts w:asciiTheme="majorBidi" w:hAnsiTheme="majorBidi" w:cstheme="majorBidi"/>
          <w:sz w:val="26"/>
          <w:szCs w:val="26"/>
        </w:rPr>
        <w:t xml:space="preserve"> by gram stain, the yeast  was identified on the basis colony morphological character (blastocondia and chlamydospores according to </w:t>
      </w:r>
      <w:r w:rsidR="009001A2" w:rsidRPr="009001A2">
        <w:rPr>
          <w:rFonts w:asciiTheme="majorBidi" w:hAnsiTheme="majorBidi" w:cstheme="majorBidi"/>
          <w:b/>
          <w:bCs/>
          <w:sz w:val="26"/>
          <w:szCs w:val="26"/>
        </w:rPr>
        <w:t>Raper and Fennel (1965)</w:t>
      </w:r>
      <w:r w:rsidR="009001A2" w:rsidRPr="0062498C">
        <w:rPr>
          <w:rFonts w:asciiTheme="majorBidi" w:hAnsiTheme="majorBidi" w:cstheme="majorBidi"/>
          <w:sz w:val="26"/>
          <w:szCs w:val="26"/>
        </w:rPr>
        <w:t>&amp;</w:t>
      </w:r>
      <w:r w:rsidR="009001A2" w:rsidRPr="009001A2">
        <w:rPr>
          <w:rFonts w:asciiTheme="majorBidi" w:hAnsiTheme="majorBidi" w:cstheme="majorBidi"/>
          <w:b/>
          <w:bCs/>
          <w:sz w:val="26"/>
          <w:szCs w:val="26"/>
        </w:rPr>
        <w:t>Frey et al</w:t>
      </w:r>
      <w:r w:rsidR="006C14DD">
        <w:rPr>
          <w:rFonts w:asciiTheme="majorBidi" w:hAnsiTheme="majorBidi" w:cstheme="majorBidi"/>
          <w:b/>
          <w:bCs/>
          <w:sz w:val="26"/>
          <w:szCs w:val="26"/>
        </w:rPr>
        <w:t>.,</w:t>
      </w:r>
      <w:r w:rsidR="009001A2" w:rsidRPr="009001A2">
        <w:rPr>
          <w:rFonts w:asciiTheme="majorBidi" w:hAnsiTheme="majorBidi" w:cstheme="majorBidi"/>
          <w:b/>
          <w:bCs/>
          <w:sz w:val="26"/>
          <w:szCs w:val="26"/>
        </w:rPr>
        <w:t xml:space="preserve"> (1979).</w:t>
      </w:r>
      <w:r w:rsidR="009001A2" w:rsidRPr="0062498C">
        <w:rPr>
          <w:rFonts w:asciiTheme="majorBidi" w:hAnsiTheme="majorBidi" w:cstheme="majorBidi"/>
          <w:sz w:val="26"/>
          <w:szCs w:val="26"/>
        </w:rPr>
        <w:t xml:space="preserve">Germ tube test was used for differentiation between Candida </w:t>
      </w:r>
      <w:r w:rsidR="009001A2">
        <w:rPr>
          <w:rFonts w:asciiTheme="majorBidi" w:hAnsiTheme="majorBidi" w:cstheme="majorBidi"/>
          <w:sz w:val="26"/>
          <w:szCs w:val="26"/>
        </w:rPr>
        <w:t>species</w:t>
      </w:r>
      <w:r w:rsidR="009001A2" w:rsidRPr="0062498C">
        <w:rPr>
          <w:rFonts w:asciiTheme="majorBidi" w:hAnsiTheme="majorBidi" w:cstheme="majorBidi"/>
          <w:sz w:val="26"/>
          <w:szCs w:val="26"/>
        </w:rPr>
        <w:t xml:space="preserve"> in which a very  light suspension of yeast like organisms in 0.5-1.0</w:t>
      </w:r>
      <w:r w:rsidR="007971A2">
        <w:rPr>
          <w:rFonts w:asciiTheme="majorBidi" w:hAnsiTheme="majorBidi" w:cstheme="majorBidi"/>
          <w:sz w:val="26"/>
          <w:szCs w:val="26"/>
        </w:rPr>
        <w:t xml:space="preserve"> </w:t>
      </w:r>
      <w:r w:rsidR="009001A2" w:rsidRPr="0062498C">
        <w:rPr>
          <w:rFonts w:asciiTheme="majorBidi" w:hAnsiTheme="majorBidi" w:cstheme="majorBidi"/>
          <w:sz w:val="26"/>
          <w:szCs w:val="26"/>
        </w:rPr>
        <w:t>ml of sterile rabbit serum can be used . Incubation was occurred at 37 o C  for no longer than 3 hr</w:t>
      </w:r>
      <w:r w:rsidR="009001A2">
        <w:rPr>
          <w:rFonts w:asciiTheme="majorBidi" w:hAnsiTheme="majorBidi" w:cstheme="majorBidi"/>
          <w:sz w:val="26"/>
          <w:szCs w:val="26"/>
        </w:rPr>
        <w:t>s</w:t>
      </w:r>
      <w:r w:rsidR="009001A2" w:rsidRPr="0062498C">
        <w:rPr>
          <w:rFonts w:asciiTheme="majorBidi" w:hAnsiTheme="majorBidi" w:cstheme="majorBidi"/>
          <w:sz w:val="26"/>
          <w:szCs w:val="26"/>
        </w:rPr>
        <w:t xml:space="preserve"> . then one drop of yeast- serum mixture was placed on a slide  slip and was examined microscopically for germ tube production. </w:t>
      </w:r>
    </w:p>
    <w:p w:rsidR="00485C80" w:rsidRPr="00604671" w:rsidRDefault="00386F42" w:rsidP="00485C80">
      <w:pPr>
        <w:pStyle w:val="a4"/>
        <w:numPr>
          <w:ilvl w:val="1"/>
          <w:numId w:val="22"/>
        </w:numPr>
        <w:bidi w:val="0"/>
        <w:spacing w:before="100" w:beforeAutospacing="1" w:after="100" w:afterAutospacing="1" w:line="360" w:lineRule="auto"/>
        <w:rPr>
          <w:rFonts w:asciiTheme="majorBidi" w:hAnsiTheme="majorBidi" w:cstheme="majorBidi"/>
          <w:color w:val="000000" w:themeColor="text1"/>
          <w:sz w:val="26"/>
          <w:szCs w:val="26"/>
        </w:rPr>
      </w:pPr>
      <w:r w:rsidRPr="00386F42">
        <w:rPr>
          <w:rFonts w:asciiTheme="majorBidi" w:hAnsiTheme="majorBidi" w:cstheme="majorBidi"/>
          <w:b/>
          <w:bCs/>
          <w:sz w:val="26"/>
          <w:szCs w:val="26"/>
        </w:rPr>
        <w:lastRenderedPageBreak/>
        <w:t xml:space="preserve">2.5. </w:t>
      </w:r>
      <w:r w:rsidRPr="00386F42">
        <w:rPr>
          <w:rFonts w:asciiTheme="majorBidi" w:hAnsiTheme="majorBidi" w:cstheme="majorBidi"/>
          <w:b/>
          <w:bCs/>
          <w:color w:val="231F20"/>
          <w:sz w:val="26"/>
          <w:szCs w:val="26"/>
        </w:rPr>
        <w:t>Statistical analysis:</w:t>
      </w:r>
      <w:r w:rsidR="00131D84">
        <w:rPr>
          <w:rFonts w:asciiTheme="majorBidi" w:hAnsiTheme="majorBidi" w:cstheme="majorBidi"/>
          <w:b/>
          <w:bCs/>
          <w:color w:val="231F20"/>
          <w:sz w:val="26"/>
          <w:szCs w:val="26"/>
        </w:rPr>
        <w:t xml:space="preserve"> </w:t>
      </w:r>
      <w:r w:rsidR="00485C80" w:rsidRPr="00386F42">
        <w:rPr>
          <w:rFonts w:asciiTheme="majorBidi" w:hAnsiTheme="majorBidi" w:cstheme="majorBidi"/>
          <w:color w:val="231F20"/>
          <w:sz w:val="26"/>
          <w:szCs w:val="26"/>
        </w:rPr>
        <w:t xml:space="preserve">Data was expressed as mean </w:t>
      </w:r>
      <w:r w:rsidR="00485C80" w:rsidRPr="00386F42">
        <w:rPr>
          <w:rFonts w:ascii="Times New Roman" w:hAnsi="Times New Roman" w:cs="Times New Roman"/>
          <w:sz w:val="26"/>
          <w:szCs w:val="26"/>
          <w:lang w:bidi="ar-EG"/>
        </w:rPr>
        <w:t>± SEM</w:t>
      </w:r>
      <w:r w:rsidR="00131D84">
        <w:rPr>
          <w:rFonts w:asciiTheme="majorBidi" w:hAnsiTheme="majorBidi" w:cstheme="majorBidi"/>
          <w:color w:val="000000" w:themeColor="text1"/>
          <w:sz w:val="26"/>
          <w:szCs w:val="26"/>
        </w:rPr>
        <w:t xml:space="preserve"> </w:t>
      </w:r>
      <w:r w:rsidR="00485C80">
        <w:rPr>
          <w:rFonts w:asciiTheme="majorBidi" w:hAnsiTheme="majorBidi" w:cstheme="majorBidi"/>
          <w:color w:val="000000" w:themeColor="text1"/>
          <w:sz w:val="26"/>
          <w:szCs w:val="26"/>
        </w:rPr>
        <w:t xml:space="preserve">and </w:t>
      </w:r>
      <w:r w:rsidR="00485C80" w:rsidRPr="00604671">
        <w:rPr>
          <w:rFonts w:asciiTheme="majorBidi" w:hAnsiTheme="majorBidi" w:cstheme="majorBidi"/>
          <w:color w:val="000000" w:themeColor="text1"/>
          <w:sz w:val="26"/>
          <w:szCs w:val="26"/>
        </w:rPr>
        <w:t xml:space="preserve">statistically analyzed according to </w:t>
      </w:r>
      <w:r w:rsidR="00485C80" w:rsidRPr="00604671">
        <w:rPr>
          <w:rFonts w:asciiTheme="majorBidi" w:hAnsiTheme="majorBidi" w:cstheme="majorBidi"/>
          <w:b/>
          <w:bCs/>
          <w:color w:val="000000" w:themeColor="text1"/>
          <w:sz w:val="26"/>
          <w:szCs w:val="26"/>
        </w:rPr>
        <w:t>SAS (2010)</w:t>
      </w:r>
      <w:r w:rsidR="00485C80">
        <w:rPr>
          <w:rFonts w:asciiTheme="majorBidi" w:hAnsiTheme="majorBidi" w:cstheme="majorBidi"/>
          <w:color w:val="000000" w:themeColor="text1"/>
          <w:sz w:val="26"/>
          <w:szCs w:val="26"/>
        </w:rPr>
        <w:t>.</w:t>
      </w:r>
    </w:p>
    <w:p w:rsidR="00386F42" w:rsidRPr="0012440C" w:rsidRDefault="00386F42" w:rsidP="00485C80">
      <w:pPr>
        <w:bidi w:val="0"/>
        <w:spacing w:before="100" w:beforeAutospacing="1" w:after="100" w:afterAutospacing="1" w:line="360" w:lineRule="auto"/>
        <w:jc w:val="center"/>
        <w:rPr>
          <w:rFonts w:ascii="Times New Roman" w:hAnsi="Times New Roman" w:cs="Times New Roman"/>
          <w:b/>
          <w:bCs/>
          <w:sz w:val="32"/>
          <w:szCs w:val="32"/>
        </w:rPr>
      </w:pPr>
      <w:r w:rsidRPr="0012440C">
        <w:rPr>
          <w:rFonts w:ascii="Times New Roman" w:hAnsi="Times New Roman" w:cs="Times New Roman"/>
          <w:b/>
          <w:bCs/>
          <w:sz w:val="32"/>
          <w:szCs w:val="32"/>
        </w:rPr>
        <w:t>RESULTS</w:t>
      </w:r>
    </w:p>
    <w:p w:rsidR="00592B3A" w:rsidRDefault="00386F42" w:rsidP="002960C7">
      <w:pPr>
        <w:bidi w:val="0"/>
        <w:jc w:val="both"/>
        <w:rPr>
          <w:rFonts w:ascii="Times New Roman" w:hAnsi="Times New Roman" w:cs="Times New Roman"/>
          <w:b/>
          <w:bCs/>
          <w:sz w:val="24"/>
          <w:szCs w:val="24"/>
        </w:rPr>
      </w:pPr>
      <w:r w:rsidRPr="00A85216">
        <w:rPr>
          <w:rFonts w:ascii="Times New Roman" w:hAnsi="Times New Roman" w:cs="Times New Roman"/>
          <w:b/>
          <w:bCs/>
          <w:sz w:val="24"/>
          <w:szCs w:val="24"/>
        </w:rPr>
        <w:t>Table (</w:t>
      </w:r>
      <w:r>
        <w:rPr>
          <w:rFonts w:ascii="Times New Roman" w:hAnsi="Times New Roman" w:cs="Times New Roman"/>
          <w:b/>
          <w:bCs/>
          <w:sz w:val="24"/>
          <w:szCs w:val="24"/>
        </w:rPr>
        <w:t>1</w:t>
      </w:r>
      <w:r w:rsidRPr="00A85216">
        <w:rPr>
          <w:rFonts w:ascii="Times New Roman" w:hAnsi="Times New Roman" w:cs="Times New Roman"/>
          <w:b/>
          <w:bCs/>
          <w:sz w:val="24"/>
          <w:szCs w:val="24"/>
        </w:rPr>
        <w:t>):</w:t>
      </w:r>
      <w:r w:rsidR="00122139">
        <w:rPr>
          <w:rFonts w:ascii="Times New Roman" w:hAnsi="Times New Roman" w:cs="Times New Roman"/>
          <w:b/>
          <w:bCs/>
          <w:sz w:val="24"/>
          <w:szCs w:val="24"/>
        </w:rPr>
        <w:t>Mean values of</w:t>
      </w:r>
      <w:r w:rsidR="00592B3A">
        <w:rPr>
          <w:rFonts w:ascii="Times New Roman" w:hAnsi="Times New Roman" w:cs="Times New Roman"/>
          <w:b/>
          <w:bCs/>
          <w:sz w:val="24"/>
          <w:szCs w:val="24"/>
        </w:rPr>
        <w:t xml:space="preserve">chemical parameters </w:t>
      </w:r>
      <w:r w:rsidR="00122139">
        <w:rPr>
          <w:rFonts w:ascii="Times New Roman" w:hAnsi="Times New Roman" w:cs="Times New Roman"/>
          <w:b/>
          <w:bCs/>
          <w:sz w:val="24"/>
          <w:szCs w:val="24"/>
        </w:rPr>
        <w:t>for</w:t>
      </w:r>
      <w:r w:rsidR="00592B3A">
        <w:rPr>
          <w:rFonts w:ascii="Times New Roman" w:hAnsi="Times New Roman" w:cs="Times New Roman"/>
          <w:b/>
          <w:bCs/>
          <w:sz w:val="24"/>
          <w:szCs w:val="24"/>
        </w:rPr>
        <w:t xml:space="preserve"> bulk milk collected from different sources. </w:t>
      </w:r>
    </w:p>
    <w:tbl>
      <w:tblPr>
        <w:tblStyle w:val="a3"/>
        <w:tblW w:w="8748" w:type="dxa"/>
        <w:tblLook w:val="04A0"/>
      </w:tblPr>
      <w:tblGrid>
        <w:gridCol w:w="1704"/>
        <w:gridCol w:w="1704"/>
        <w:gridCol w:w="2640"/>
        <w:gridCol w:w="2700"/>
      </w:tblGrid>
      <w:tr w:rsidR="00592B3A" w:rsidTr="00592B3A">
        <w:tc>
          <w:tcPr>
            <w:tcW w:w="1704" w:type="dxa"/>
            <w:vMerge w:val="restart"/>
            <w:vAlign w:val="center"/>
          </w:tcPr>
          <w:p w:rsidR="00592B3A" w:rsidRDefault="00592B3A" w:rsidP="00592B3A">
            <w:pPr>
              <w:bidi w:val="0"/>
              <w:jc w:val="center"/>
              <w:rPr>
                <w:rFonts w:ascii="Times New Roman" w:hAnsi="Times New Roman" w:cs="Times New Roman"/>
                <w:b/>
                <w:bCs/>
                <w:sz w:val="24"/>
                <w:szCs w:val="24"/>
              </w:rPr>
            </w:pPr>
            <w:r>
              <w:rPr>
                <w:rFonts w:ascii="Times New Roman" w:hAnsi="Times New Roman" w:cs="Times New Roman"/>
                <w:b/>
                <w:bCs/>
                <w:sz w:val="24"/>
                <w:szCs w:val="24"/>
              </w:rPr>
              <w:t>Parameter</w:t>
            </w:r>
          </w:p>
        </w:tc>
        <w:tc>
          <w:tcPr>
            <w:tcW w:w="1704" w:type="dxa"/>
            <w:vAlign w:val="center"/>
          </w:tcPr>
          <w:p w:rsidR="00592B3A" w:rsidRDefault="00592B3A" w:rsidP="00592B3A">
            <w:pPr>
              <w:bidi w:val="0"/>
              <w:jc w:val="center"/>
              <w:rPr>
                <w:rFonts w:ascii="Times New Roman" w:hAnsi="Times New Roman" w:cs="Times New Roman"/>
                <w:b/>
                <w:bCs/>
                <w:sz w:val="24"/>
                <w:szCs w:val="24"/>
              </w:rPr>
            </w:pPr>
            <w:r>
              <w:rPr>
                <w:rFonts w:ascii="Times New Roman" w:hAnsi="Times New Roman" w:cs="Times New Roman"/>
                <w:b/>
                <w:bCs/>
                <w:sz w:val="24"/>
                <w:szCs w:val="24"/>
              </w:rPr>
              <w:t>Dairy farms</w:t>
            </w:r>
          </w:p>
        </w:tc>
        <w:tc>
          <w:tcPr>
            <w:tcW w:w="2640" w:type="dxa"/>
            <w:vAlign w:val="center"/>
          </w:tcPr>
          <w:p w:rsidR="00592B3A" w:rsidRDefault="00592B3A" w:rsidP="00592B3A">
            <w:pPr>
              <w:bidi w:val="0"/>
              <w:jc w:val="center"/>
              <w:rPr>
                <w:rFonts w:ascii="Times New Roman" w:hAnsi="Times New Roman" w:cs="Times New Roman"/>
                <w:b/>
                <w:bCs/>
                <w:sz w:val="24"/>
                <w:szCs w:val="24"/>
              </w:rPr>
            </w:pPr>
            <w:r>
              <w:rPr>
                <w:rFonts w:ascii="Times New Roman" w:hAnsi="Times New Roman" w:cs="Times New Roman"/>
                <w:b/>
                <w:bCs/>
                <w:sz w:val="24"/>
                <w:szCs w:val="24"/>
              </w:rPr>
              <w:t>Collecting &amp; distributing centers</w:t>
            </w:r>
          </w:p>
        </w:tc>
        <w:tc>
          <w:tcPr>
            <w:tcW w:w="2700" w:type="dxa"/>
            <w:vAlign w:val="center"/>
          </w:tcPr>
          <w:p w:rsidR="00592B3A" w:rsidRDefault="00592B3A" w:rsidP="00592B3A">
            <w:pPr>
              <w:bidi w:val="0"/>
              <w:jc w:val="center"/>
              <w:rPr>
                <w:rFonts w:ascii="Times New Roman" w:hAnsi="Times New Roman" w:cs="Times New Roman"/>
                <w:b/>
                <w:bCs/>
                <w:sz w:val="24"/>
                <w:szCs w:val="24"/>
              </w:rPr>
            </w:pPr>
            <w:r>
              <w:rPr>
                <w:rFonts w:ascii="Times New Roman" w:hAnsi="Times New Roman" w:cs="Times New Roman"/>
                <w:b/>
                <w:bCs/>
                <w:sz w:val="24"/>
                <w:szCs w:val="24"/>
              </w:rPr>
              <w:t>Dairy shops  &amp; Supermarkets</w:t>
            </w:r>
          </w:p>
        </w:tc>
      </w:tr>
      <w:tr w:rsidR="00592B3A" w:rsidTr="00592B3A">
        <w:tc>
          <w:tcPr>
            <w:tcW w:w="1704" w:type="dxa"/>
            <w:vMerge/>
            <w:vAlign w:val="center"/>
          </w:tcPr>
          <w:p w:rsidR="00592B3A" w:rsidRDefault="00592B3A" w:rsidP="00592B3A">
            <w:pPr>
              <w:bidi w:val="0"/>
              <w:jc w:val="center"/>
              <w:rPr>
                <w:rFonts w:ascii="Times New Roman" w:hAnsi="Times New Roman" w:cs="Times New Roman"/>
                <w:b/>
                <w:bCs/>
                <w:sz w:val="24"/>
                <w:szCs w:val="24"/>
              </w:rPr>
            </w:pPr>
          </w:p>
        </w:tc>
        <w:tc>
          <w:tcPr>
            <w:tcW w:w="1704" w:type="dxa"/>
            <w:vAlign w:val="center"/>
          </w:tcPr>
          <w:p w:rsidR="00592B3A" w:rsidRDefault="00592B3A" w:rsidP="00592B3A">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c>
          <w:tcPr>
            <w:tcW w:w="2640" w:type="dxa"/>
            <w:vAlign w:val="center"/>
          </w:tcPr>
          <w:p w:rsidR="00592B3A" w:rsidRDefault="00592B3A" w:rsidP="00592B3A">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c>
          <w:tcPr>
            <w:tcW w:w="2700" w:type="dxa"/>
            <w:vAlign w:val="center"/>
          </w:tcPr>
          <w:p w:rsidR="00592B3A" w:rsidRDefault="00592B3A" w:rsidP="00592B3A">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r>
      <w:tr w:rsidR="00BA1DB2" w:rsidTr="00592B3A">
        <w:tc>
          <w:tcPr>
            <w:tcW w:w="1704" w:type="dxa"/>
            <w:vAlign w:val="center"/>
          </w:tcPr>
          <w:p w:rsidR="00BA1DB2" w:rsidRDefault="00BA1DB2" w:rsidP="00BA1DB2">
            <w:pPr>
              <w:bidi w:val="0"/>
              <w:jc w:val="center"/>
              <w:rPr>
                <w:rFonts w:ascii="Times New Roman" w:hAnsi="Times New Roman" w:cs="Times New Roman"/>
                <w:b/>
                <w:bCs/>
                <w:sz w:val="24"/>
                <w:szCs w:val="24"/>
              </w:rPr>
            </w:pPr>
            <w:r>
              <w:rPr>
                <w:rFonts w:ascii="Times New Roman" w:hAnsi="Times New Roman" w:cs="Times New Roman"/>
                <w:b/>
                <w:bCs/>
                <w:sz w:val="24"/>
                <w:szCs w:val="24"/>
              </w:rPr>
              <w:t>Fat</w:t>
            </w:r>
          </w:p>
        </w:tc>
        <w:tc>
          <w:tcPr>
            <w:tcW w:w="1704" w:type="dxa"/>
            <w:vAlign w:val="center"/>
          </w:tcPr>
          <w:p w:rsidR="00BA1DB2" w:rsidRDefault="00BA1DB2"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4.</w:t>
            </w:r>
            <w:r w:rsidR="00E97870">
              <w:rPr>
                <w:rFonts w:ascii="Times New Roman" w:hAnsi="Times New Roman" w:cs="Times New Roman"/>
                <w:b/>
                <w:bCs/>
                <w:sz w:val="24"/>
                <w:szCs w:val="24"/>
                <w:lang w:bidi="ar-EG"/>
              </w:rPr>
              <w:t>16</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w:t>
            </w:r>
            <w:r w:rsidR="00E97870">
              <w:rPr>
                <w:rFonts w:ascii="Times New Roman" w:hAnsi="Times New Roman" w:cs="Times New Roman"/>
                <w:b/>
                <w:bCs/>
                <w:sz w:val="24"/>
                <w:szCs w:val="24"/>
                <w:lang w:bidi="ar-EG"/>
              </w:rPr>
              <w:t>20</w:t>
            </w:r>
          </w:p>
        </w:tc>
        <w:tc>
          <w:tcPr>
            <w:tcW w:w="2640" w:type="dxa"/>
            <w:vAlign w:val="center"/>
          </w:tcPr>
          <w:p w:rsidR="00BA1DB2" w:rsidRDefault="00E97870"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3</w:t>
            </w:r>
            <w:r w:rsidR="00BA1DB2">
              <w:rPr>
                <w:rFonts w:ascii="Times New Roman" w:hAnsi="Times New Roman" w:cs="Times New Roman"/>
                <w:b/>
                <w:bCs/>
                <w:sz w:val="24"/>
                <w:szCs w:val="24"/>
                <w:lang w:bidi="ar-EG"/>
              </w:rPr>
              <w:t>.</w:t>
            </w:r>
            <w:r>
              <w:rPr>
                <w:rFonts w:ascii="Times New Roman" w:hAnsi="Times New Roman" w:cs="Times New Roman"/>
                <w:b/>
                <w:bCs/>
                <w:sz w:val="24"/>
                <w:szCs w:val="24"/>
                <w:lang w:bidi="ar-EG"/>
              </w:rPr>
              <w:t>96</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Pr>
                <w:rFonts w:ascii="Times New Roman" w:hAnsi="Times New Roman" w:cs="Times New Roman"/>
                <w:b/>
                <w:bCs/>
                <w:sz w:val="24"/>
                <w:szCs w:val="24"/>
                <w:lang w:bidi="ar-EG"/>
              </w:rPr>
              <w:t>21</w:t>
            </w:r>
          </w:p>
        </w:tc>
        <w:tc>
          <w:tcPr>
            <w:tcW w:w="2700" w:type="dxa"/>
            <w:vAlign w:val="center"/>
          </w:tcPr>
          <w:p w:rsidR="00BA1DB2" w:rsidRDefault="00D70148"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2</w:t>
            </w:r>
            <w:r w:rsidR="00BA1DB2">
              <w:rPr>
                <w:rFonts w:ascii="Times New Roman" w:hAnsi="Times New Roman" w:cs="Times New Roman"/>
                <w:b/>
                <w:bCs/>
                <w:sz w:val="24"/>
                <w:szCs w:val="24"/>
                <w:lang w:bidi="ar-EG"/>
              </w:rPr>
              <w:t>.</w:t>
            </w:r>
            <w:r>
              <w:rPr>
                <w:rFonts w:ascii="Times New Roman" w:hAnsi="Times New Roman" w:cs="Times New Roman"/>
                <w:b/>
                <w:bCs/>
                <w:sz w:val="24"/>
                <w:szCs w:val="24"/>
                <w:lang w:bidi="ar-EG"/>
              </w:rPr>
              <w:t>53</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Pr>
                <w:rFonts w:ascii="Times New Roman" w:hAnsi="Times New Roman" w:cs="Times New Roman"/>
                <w:b/>
                <w:bCs/>
                <w:sz w:val="24"/>
                <w:szCs w:val="24"/>
                <w:lang w:bidi="ar-EG"/>
              </w:rPr>
              <w:t>34</w:t>
            </w:r>
          </w:p>
        </w:tc>
      </w:tr>
      <w:tr w:rsidR="00BA1DB2" w:rsidTr="00592B3A">
        <w:tc>
          <w:tcPr>
            <w:tcW w:w="1704" w:type="dxa"/>
            <w:vAlign w:val="center"/>
          </w:tcPr>
          <w:p w:rsidR="00BA1DB2" w:rsidRDefault="00BA1DB2" w:rsidP="00BA1DB2">
            <w:pPr>
              <w:bidi w:val="0"/>
              <w:jc w:val="center"/>
              <w:rPr>
                <w:rFonts w:ascii="Times New Roman" w:hAnsi="Times New Roman" w:cs="Times New Roman"/>
                <w:b/>
                <w:bCs/>
                <w:sz w:val="24"/>
                <w:szCs w:val="24"/>
              </w:rPr>
            </w:pPr>
            <w:r>
              <w:rPr>
                <w:rFonts w:ascii="Times New Roman" w:hAnsi="Times New Roman" w:cs="Times New Roman"/>
                <w:b/>
                <w:bCs/>
                <w:sz w:val="24"/>
                <w:szCs w:val="24"/>
              </w:rPr>
              <w:t>Protein</w:t>
            </w:r>
          </w:p>
        </w:tc>
        <w:tc>
          <w:tcPr>
            <w:tcW w:w="1704" w:type="dxa"/>
            <w:vAlign w:val="center"/>
          </w:tcPr>
          <w:p w:rsidR="00BA1DB2" w:rsidRDefault="00E97870"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3</w:t>
            </w:r>
            <w:r w:rsidR="00BA1DB2">
              <w:rPr>
                <w:rFonts w:ascii="Times New Roman" w:hAnsi="Times New Roman" w:cs="Times New Roman"/>
                <w:b/>
                <w:bCs/>
                <w:sz w:val="24"/>
                <w:szCs w:val="24"/>
                <w:lang w:bidi="ar-EG"/>
              </w:rPr>
              <w:t xml:space="preserve">.12 </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Pr>
                <w:rFonts w:ascii="Times New Roman" w:hAnsi="Times New Roman" w:cs="Times New Roman"/>
                <w:b/>
                <w:bCs/>
                <w:sz w:val="24"/>
                <w:szCs w:val="24"/>
                <w:lang w:bidi="ar-EG"/>
              </w:rPr>
              <w:t>04</w:t>
            </w:r>
          </w:p>
        </w:tc>
        <w:tc>
          <w:tcPr>
            <w:tcW w:w="2640" w:type="dxa"/>
            <w:vAlign w:val="center"/>
          </w:tcPr>
          <w:p w:rsidR="00BA1DB2" w:rsidRDefault="00E97870"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3</w:t>
            </w:r>
            <w:r w:rsidR="00BA1DB2">
              <w:rPr>
                <w:rFonts w:ascii="Times New Roman" w:hAnsi="Times New Roman" w:cs="Times New Roman"/>
                <w:b/>
                <w:bCs/>
                <w:sz w:val="24"/>
                <w:szCs w:val="24"/>
                <w:lang w:bidi="ar-EG"/>
              </w:rPr>
              <w:t>.</w:t>
            </w:r>
            <w:r>
              <w:rPr>
                <w:rFonts w:ascii="Times New Roman" w:hAnsi="Times New Roman" w:cs="Times New Roman"/>
                <w:b/>
                <w:bCs/>
                <w:sz w:val="24"/>
                <w:szCs w:val="24"/>
                <w:lang w:bidi="ar-EG"/>
              </w:rPr>
              <w:t>13</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Pr>
                <w:rFonts w:ascii="Times New Roman" w:hAnsi="Times New Roman" w:cs="Times New Roman"/>
                <w:b/>
                <w:bCs/>
                <w:sz w:val="24"/>
                <w:szCs w:val="24"/>
                <w:lang w:bidi="ar-EG"/>
              </w:rPr>
              <w:t>03</w:t>
            </w:r>
          </w:p>
        </w:tc>
        <w:tc>
          <w:tcPr>
            <w:tcW w:w="2700" w:type="dxa"/>
            <w:vAlign w:val="center"/>
          </w:tcPr>
          <w:p w:rsidR="00BA1DB2" w:rsidRDefault="00D70148"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3</w:t>
            </w:r>
            <w:r w:rsidR="00BA1DB2">
              <w:rPr>
                <w:rFonts w:ascii="Times New Roman" w:hAnsi="Times New Roman" w:cs="Times New Roman"/>
                <w:b/>
                <w:bCs/>
                <w:sz w:val="24"/>
                <w:szCs w:val="24"/>
                <w:lang w:bidi="ar-EG"/>
              </w:rPr>
              <w:t>.</w:t>
            </w:r>
            <w:r w:rsidR="009041FE">
              <w:rPr>
                <w:rFonts w:ascii="Times New Roman" w:hAnsi="Times New Roman" w:cs="Times New Roman"/>
                <w:b/>
                <w:bCs/>
                <w:sz w:val="24"/>
                <w:szCs w:val="24"/>
                <w:lang w:bidi="ar-EG"/>
              </w:rPr>
              <w:t>00</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Pr>
                <w:rFonts w:ascii="Times New Roman" w:hAnsi="Times New Roman" w:cs="Times New Roman"/>
                <w:b/>
                <w:bCs/>
                <w:sz w:val="24"/>
                <w:szCs w:val="24"/>
                <w:lang w:bidi="ar-EG"/>
              </w:rPr>
              <w:t>14</w:t>
            </w:r>
          </w:p>
        </w:tc>
      </w:tr>
      <w:tr w:rsidR="00BA1DB2" w:rsidTr="00592B3A">
        <w:tc>
          <w:tcPr>
            <w:tcW w:w="1704" w:type="dxa"/>
            <w:vAlign w:val="center"/>
          </w:tcPr>
          <w:p w:rsidR="00BA1DB2" w:rsidRDefault="00E97870" w:rsidP="00BA1DB2">
            <w:pPr>
              <w:bidi w:val="0"/>
              <w:jc w:val="center"/>
              <w:rPr>
                <w:rFonts w:ascii="Times New Roman" w:hAnsi="Times New Roman" w:cs="Times New Roman"/>
                <w:b/>
                <w:bCs/>
                <w:sz w:val="24"/>
                <w:szCs w:val="24"/>
              </w:rPr>
            </w:pPr>
            <w:r>
              <w:rPr>
                <w:rFonts w:ascii="Times New Roman" w:hAnsi="Times New Roman" w:cs="Times New Roman"/>
                <w:b/>
                <w:bCs/>
                <w:sz w:val="24"/>
                <w:szCs w:val="24"/>
              </w:rPr>
              <w:t>SNF</w:t>
            </w:r>
          </w:p>
        </w:tc>
        <w:tc>
          <w:tcPr>
            <w:tcW w:w="1704" w:type="dxa"/>
            <w:vAlign w:val="center"/>
          </w:tcPr>
          <w:p w:rsidR="00BA1DB2" w:rsidRDefault="00BA1DB2"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8.</w:t>
            </w:r>
            <w:r w:rsidR="00E97870">
              <w:rPr>
                <w:rFonts w:ascii="Times New Roman" w:hAnsi="Times New Roman" w:cs="Times New Roman"/>
                <w:b/>
                <w:bCs/>
                <w:sz w:val="24"/>
                <w:szCs w:val="24"/>
                <w:lang w:bidi="ar-EG"/>
              </w:rPr>
              <w:t>64</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w:t>
            </w:r>
            <w:r w:rsidR="00E97870">
              <w:rPr>
                <w:rFonts w:ascii="Times New Roman" w:hAnsi="Times New Roman" w:cs="Times New Roman"/>
                <w:b/>
                <w:bCs/>
                <w:sz w:val="24"/>
                <w:szCs w:val="24"/>
                <w:lang w:bidi="ar-EG"/>
              </w:rPr>
              <w:t>13</w:t>
            </w:r>
          </w:p>
        </w:tc>
        <w:tc>
          <w:tcPr>
            <w:tcW w:w="2640" w:type="dxa"/>
            <w:vAlign w:val="center"/>
          </w:tcPr>
          <w:p w:rsidR="00BA1DB2" w:rsidRDefault="00BA1DB2"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8.</w:t>
            </w:r>
            <w:r w:rsidR="00E97870">
              <w:rPr>
                <w:rFonts w:ascii="Times New Roman" w:hAnsi="Times New Roman" w:cs="Times New Roman"/>
                <w:b/>
                <w:bCs/>
                <w:sz w:val="24"/>
                <w:szCs w:val="24"/>
                <w:lang w:bidi="ar-EG"/>
              </w:rPr>
              <w:t>30</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w:t>
            </w:r>
            <w:r w:rsidR="00E97870">
              <w:rPr>
                <w:rFonts w:ascii="Times New Roman" w:hAnsi="Times New Roman" w:cs="Times New Roman"/>
                <w:b/>
                <w:bCs/>
                <w:sz w:val="24"/>
                <w:szCs w:val="24"/>
                <w:lang w:bidi="ar-EG"/>
              </w:rPr>
              <w:t>09</w:t>
            </w:r>
          </w:p>
        </w:tc>
        <w:tc>
          <w:tcPr>
            <w:tcW w:w="2700" w:type="dxa"/>
            <w:vAlign w:val="center"/>
          </w:tcPr>
          <w:p w:rsidR="00BA1DB2" w:rsidRDefault="00BA1DB2" w:rsidP="00BA1DB2">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8.</w:t>
            </w:r>
            <w:r w:rsidR="00D70148">
              <w:rPr>
                <w:rFonts w:ascii="Times New Roman" w:hAnsi="Times New Roman" w:cs="Times New Roman"/>
                <w:b/>
                <w:bCs/>
                <w:sz w:val="24"/>
                <w:szCs w:val="24"/>
                <w:lang w:bidi="ar-EG"/>
              </w:rPr>
              <w:t>65</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w:t>
            </w:r>
            <w:r w:rsidR="00D70148">
              <w:rPr>
                <w:rFonts w:ascii="Times New Roman" w:hAnsi="Times New Roman" w:cs="Times New Roman"/>
                <w:b/>
                <w:bCs/>
                <w:sz w:val="24"/>
                <w:szCs w:val="24"/>
                <w:lang w:bidi="ar-EG"/>
              </w:rPr>
              <w:t>30</w:t>
            </w:r>
          </w:p>
        </w:tc>
      </w:tr>
      <w:tr w:rsidR="00E97870" w:rsidTr="00E97870">
        <w:tc>
          <w:tcPr>
            <w:tcW w:w="1704" w:type="dxa"/>
          </w:tcPr>
          <w:p w:rsidR="00E97870" w:rsidRDefault="00E97870" w:rsidP="00BE75CD">
            <w:pPr>
              <w:bidi w:val="0"/>
              <w:jc w:val="center"/>
              <w:rPr>
                <w:rFonts w:ascii="Times New Roman" w:hAnsi="Times New Roman" w:cs="Times New Roman"/>
                <w:b/>
                <w:bCs/>
                <w:sz w:val="24"/>
                <w:szCs w:val="24"/>
              </w:rPr>
            </w:pPr>
            <w:r>
              <w:rPr>
                <w:rFonts w:ascii="Times New Roman" w:hAnsi="Times New Roman" w:cs="Times New Roman"/>
                <w:b/>
                <w:bCs/>
                <w:sz w:val="24"/>
                <w:szCs w:val="24"/>
              </w:rPr>
              <w:t>Total solid</w:t>
            </w:r>
          </w:p>
        </w:tc>
        <w:tc>
          <w:tcPr>
            <w:tcW w:w="1704" w:type="dxa"/>
          </w:tcPr>
          <w:p w:rsidR="00E97870" w:rsidRDefault="00E97870" w:rsidP="00BE75CD">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12.83 </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0.24</w:t>
            </w:r>
          </w:p>
        </w:tc>
        <w:tc>
          <w:tcPr>
            <w:tcW w:w="2640" w:type="dxa"/>
          </w:tcPr>
          <w:p w:rsidR="00E97870" w:rsidRDefault="00E97870" w:rsidP="00BE75CD">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12.50 </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0.31</w:t>
            </w:r>
          </w:p>
        </w:tc>
        <w:tc>
          <w:tcPr>
            <w:tcW w:w="2700" w:type="dxa"/>
          </w:tcPr>
          <w:p w:rsidR="00E97870" w:rsidRDefault="00D70148" w:rsidP="00BE75CD">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11</w:t>
            </w:r>
            <w:r w:rsidR="00E97870">
              <w:rPr>
                <w:rFonts w:ascii="Times New Roman" w:hAnsi="Times New Roman" w:cs="Times New Roman"/>
                <w:b/>
                <w:bCs/>
                <w:sz w:val="24"/>
                <w:szCs w:val="24"/>
                <w:lang w:bidi="ar-EG"/>
              </w:rPr>
              <w:t>.</w:t>
            </w:r>
            <w:r>
              <w:rPr>
                <w:rFonts w:ascii="Times New Roman" w:hAnsi="Times New Roman" w:cs="Times New Roman"/>
                <w:b/>
                <w:bCs/>
                <w:sz w:val="24"/>
                <w:szCs w:val="24"/>
                <w:lang w:bidi="ar-EG"/>
              </w:rPr>
              <w:t>38</w:t>
            </w:r>
            <w:r w:rsidR="00E97870" w:rsidRPr="00A85216">
              <w:rPr>
                <w:rFonts w:ascii="Times New Roman" w:hAnsi="Times New Roman" w:cs="Times New Roman"/>
                <w:b/>
                <w:bCs/>
                <w:sz w:val="24"/>
                <w:szCs w:val="24"/>
                <w:lang w:bidi="ar-EG"/>
              </w:rPr>
              <w:t>±</w:t>
            </w:r>
            <w:r w:rsidR="00E97870">
              <w:rPr>
                <w:rFonts w:ascii="Times New Roman" w:hAnsi="Times New Roman" w:cs="Times New Roman"/>
                <w:b/>
                <w:bCs/>
                <w:sz w:val="24"/>
                <w:szCs w:val="24"/>
                <w:lang w:bidi="ar-EG"/>
              </w:rPr>
              <w:t>0.</w:t>
            </w:r>
            <w:r>
              <w:rPr>
                <w:rFonts w:ascii="Times New Roman" w:hAnsi="Times New Roman" w:cs="Times New Roman"/>
                <w:b/>
                <w:bCs/>
                <w:sz w:val="24"/>
                <w:szCs w:val="24"/>
                <w:lang w:bidi="ar-EG"/>
              </w:rPr>
              <w:t>60</w:t>
            </w:r>
          </w:p>
        </w:tc>
      </w:tr>
    </w:tbl>
    <w:p w:rsidR="00BA1DB2" w:rsidRDefault="00BA1DB2" w:rsidP="009001A2">
      <w:pPr>
        <w:bidi w:val="0"/>
        <w:jc w:val="both"/>
        <w:rPr>
          <w:rFonts w:ascii="Times New Roman" w:hAnsi="Times New Roman" w:cs="Times New Roman"/>
          <w:b/>
          <w:bCs/>
          <w:sz w:val="24"/>
          <w:szCs w:val="24"/>
        </w:rPr>
      </w:pPr>
      <w:r w:rsidRPr="00A85216">
        <w:rPr>
          <w:rFonts w:ascii="Times New Roman" w:hAnsi="Times New Roman" w:cs="Times New Roman"/>
          <w:b/>
          <w:bCs/>
          <w:sz w:val="24"/>
          <w:szCs w:val="24"/>
        </w:rPr>
        <w:t>Table (</w:t>
      </w:r>
      <w:r w:rsidR="00122139">
        <w:rPr>
          <w:rFonts w:ascii="Times New Roman" w:hAnsi="Times New Roman" w:cs="Times New Roman"/>
          <w:b/>
          <w:bCs/>
          <w:sz w:val="24"/>
          <w:szCs w:val="24"/>
        </w:rPr>
        <w:t>2</w:t>
      </w:r>
      <w:r w:rsidRPr="00A85216">
        <w:rPr>
          <w:rFonts w:ascii="Times New Roman" w:hAnsi="Times New Roman" w:cs="Times New Roman"/>
          <w:b/>
          <w:bCs/>
          <w:sz w:val="24"/>
          <w:szCs w:val="24"/>
        </w:rPr>
        <w:t>):</w:t>
      </w:r>
      <w:r w:rsidR="00122139">
        <w:rPr>
          <w:rFonts w:ascii="Times New Roman" w:hAnsi="Times New Roman" w:cs="Times New Roman"/>
          <w:b/>
          <w:bCs/>
          <w:sz w:val="24"/>
          <w:szCs w:val="24"/>
        </w:rPr>
        <w:t>Mean values</w:t>
      </w:r>
      <w:r w:rsidRPr="00A85216">
        <w:rPr>
          <w:rFonts w:ascii="Times New Roman" w:hAnsi="Times New Roman" w:cs="Times New Roman"/>
          <w:b/>
          <w:bCs/>
          <w:sz w:val="24"/>
          <w:szCs w:val="24"/>
        </w:rPr>
        <w:t xml:space="preserve"> of</w:t>
      </w:r>
      <w:r>
        <w:rPr>
          <w:rFonts w:ascii="Times New Roman" w:hAnsi="Times New Roman" w:cs="Times New Roman"/>
          <w:b/>
          <w:bCs/>
          <w:sz w:val="24"/>
          <w:szCs w:val="24"/>
        </w:rPr>
        <w:t xml:space="preserve"> Sanitary and keeping quality test</w:t>
      </w:r>
      <w:r w:rsidR="00122139">
        <w:rPr>
          <w:rFonts w:ascii="Times New Roman" w:hAnsi="Times New Roman" w:cs="Times New Roman"/>
          <w:b/>
          <w:bCs/>
          <w:sz w:val="24"/>
          <w:szCs w:val="24"/>
        </w:rPr>
        <w:t>for</w:t>
      </w:r>
      <w:r>
        <w:rPr>
          <w:rFonts w:ascii="Times New Roman" w:hAnsi="Times New Roman" w:cs="Times New Roman"/>
          <w:b/>
          <w:bCs/>
          <w:sz w:val="24"/>
          <w:szCs w:val="24"/>
        </w:rPr>
        <w:t xml:space="preserve"> bulk milk collected from different sources. </w:t>
      </w:r>
    </w:p>
    <w:tbl>
      <w:tblPr>
        <w:tblStyle w:val="a3"/>
        <w:tblW w:w="8568" w:type="dxa"/>
        <w:tblLook w:val="04A0"/>
      </w:tblPr>
      <w:tblGrid>
        <w:gridCol w:w="1998"/>
        <w:gridCol w:w="1800"/>
        <w:gridCol w:w="2250"/>
        <w:gridCol w:w="2520"/>
      </w:tblGrid>
      <w:tr w:rsidR="00BA1DB2" w:rsidTr="00BA1DB2">
        <w:tc>
          <w:tcPr>
            <w:tcW w:w="1998" w:type="dxa"/>
            <w:vMerge w:val="restart"/>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Parameter</w:t>
            </w:r>
          </w:p>
        </w:tc>
        <w:tc>
          <w:tcPr>
            <w:tcW w:w="1800" w:type="dxa"/>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Dairy farms</w:t>
            </w:r>
          </w:p>
        </w:tc>
        <w:tc>
          <w:tcPr>
            <w:tcW w:w="2250" w:type="dxa"/>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Collecting &amp; distributing centers</w:t>
            </w:r>
          </w:p>
        </w:tc>
        <w:tc>
          <w:tcPr>
            <w:tcW w:w="2520" w:type="dxa"/>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Dairy shops  &amp; Supermarkets</w:t>
            </w:r>
          </w:p>
        </w:tc>
      </w:tr>
      <w:tr w:rsidR="00BA1DB2" w:rsidTr="00BA1DB2">
        <w:tc>
          <w:tcPr>
            <w:tcW w:w="1998" w:type="dxa"/>
            <w:vMerge/>
            <w:vAlign w:val="center"/>
          </w:tcPr>
          <w:p w:rsidR="00BA1DB2" w:rsidRDefault="00BA1DB2" w:rsidP="00EC07B8">
            <w:pPr>
              <w:bidi w:val="0"/>
              <w:jc w:val="center"/>
              <w:rPr>
                <w:rFonts w:ascii="Times New Roman" w:hAnsi="Times New Roman" w:cs="Times New Roman"/>
                <w:b/>
                <w:bCs/>
                <w:sz w:val="24"/>
                <w:szCs w:val="24"/>
              </w:rPr>
            </w:pPr>
          </w:p>
        </w:tc>
        <w:tc>
          <w:tcPr>
            <w:tcW w:w="1800" w:type="dxa"/>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c>
          <w:tcPr>
            <w:tcW w:w="2250" w:type="dxa"/>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c>
          <w:tcPr>
            <w:tcW w:w="2520" w:type="dxa"/>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r>
      <w:tr w:rsidR="00BA1DB2" w:rsidTr="00BA1DB2">
        <w:tc>
          <w:tcPr>
            <w:tcW w:w="1998" w:type="dxa"/>
            <w:vAlign w:val="center"/>
          </w:tcPr>
          <w:p w:rsidR="00BA1DB2" w:rsidRDefault="009F777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p</w:t>
            </w:r>
            <w:r w:rsidR="00BA1DB2">
              <w:rPr>
                <w:rFonts w:ascii="Times New Roman" w:hAnsi="Times New Roman" w:cs="Times New Roman"/>
                <w:b/>
                <w:bCs/>
                <w:sz w:val="24"/>
                <w:szCs w:val="24"/>
              </w:rPr>
              <w:t>H</w:t>
            </w:r>
          </w:p>
        </w:tc>
        <w:tc>
          <w:tcPr>
            <w:tcW w:w="1800" w:type="dxa"/>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6.</w:t>
            </w:r>
            <w:r w:rsidR="00D70148">
              <w:rPr>
                <w:rFonts w:ascii="Times New Roman" w:hAnsi="Times New Roman" w:cs="Times New Roman"/>
                <w:b/>
                <w:bCs/>
                <w:sz w:val="24"/>
                <w:szCs w:val="24"/>
                <w:lang w:bidi="ar-EG"/>
              </w:rPr>
              <w:t>84</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w:t>
            </w:r>
            <w:r w:rsidR="00D70148">
              <w:rPr>
                <w:rFonts w:ascii="Times New Roman" w:hAnsi="Times New Roman" w:cs="Times New Roman"/>
                <w:b/>
                <w:bCs/>
                <w:sz w:val="24"/>
                <w:szCs w:val="24"/>
                <w:lang w:bidi="ar-EG"/>
              </w:rPr>
              <w:t>09</w:t>
            </w:r>
          </w:p>
        </w:tc>
        <w:tc>
          <w:tcPr>
            <w:tcW w:w="2250" w:type="dxa"/>
            <w:vAlign w:val="center"/>
          </w:tcPr>
          <w:p w:rsidR="00BA1DB2" w:rsidRDefault="00D70148"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7</w:t>
            </w:r>
            <w:r w:rsidR="00BA1DB2">
              <w:rPr>
                <w:rFonts w:ascii="Times New Roman" w:hAnsi="Times New Roman" w:cs="Times New Roman"/>
                <w:b/>
                <w:bCs/>
                <w:sz w:val="24"/>
                <w:szCs w:val="24"/>
                <w:lang w:bidi="ar-EG"/>
              </w:rPr>
              <w:t>.</w:t>
            </w:r>
            <w:r>
              <w:rPr>
                <w:rFonts w:ascii="Times New Roman" w:hAnsi="Times New Roman" w:cs="Times New Roman"/>
                <w:b/>
                <w:bCs/>
                <w:sz w:val="24"/>
                <w:szCs w:val="24"/>
                <w:lang w:bidi="ar-EG"/>
              </w:rPr>
              <w:t>04</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0.0</w:t>
            </w:r>
            <w:r>
              <w:rPr>
                <w:rFonts w:ascii="Times New Roman" w:hAnsi="Times New Roman" w:cs="Times New Roman"/>
                <w:b/>
                <w:bCs/>
                <w:sz w:val="24"/>
                <w:szCs w:val="24"/>
                <w:lang w:bidi="ar-EG"/>
              </w:rPr>
              <w:t>5</w:t>
            </w:r>
          </w:p>
        </w:tc>
        <w:tc>
          <w:tcPr>
            <w:tcW w:w="2520" w:type="dxa"/>
            <w:vAlign w:val="center"/>
          </w:tcPr>
          <w:p w:rsidR="00BA1DB2" w:rsidRDefault="00122139"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6</w:t>
            </w:r>
            <w:r w:rsidR="00BA1DB2">
              <w:rPr>
                <w:rFonts w:ascii="Times New Roman" w:hAnsi="Times New Roman" w:cs="Times New Roman"/>
                <w:b/>
                <w:bCs/>
                <w:sz w:val="24"/>
                <w:szCs w:val="24"/>
                <w:lang w:bidi="ar-EG"/>
              </w:rPr>
              <w:t>.</w:t>
            </w:r>
            <w:r w:rsidR="00D70148">
              <w:rPr>
                <w:rFonts w:ascii="Times New Roman" w:hAnsi="Times New Roman" w:cs="Times New Roman"/>
                <w:b/>
                <w:bCs/>
                <w:sz w:val="24"/>
                <w:szCs w:val="24"/>
                <w:lang w:bidi="ar-EG"/>
              </w:rPr>
              <w:t>77</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sidR="00D70148">
              <w:rPr>
                <w:rFonts w:ascii="Times New Roman" w:hAnsi="Times New Roman" w:cs="Times New Roman"/>
                <w:b/>
                <w:bCs/>
                <w:sz w:val="24"/>
                <w:szCs w:val="24"/>
                <w:lang w:bidi="ar-EG"/>
              </w:rPr>
              <w:t>15</w:t>
            </w:r>
          </w:p>
        </w:tc>
      </w:tr>
      <w:tr w:rsidR="00BA1DB2" w:rsidTr="00BA1DB2">
        <w:tc>
          <w:tcPr>
            <w:tcW w:w="1998" w:type="dxa"/>
            <w:vAlign w:val="center"/>
          </w:tcPr>
          <w:p w:rsidR="00BA1DB2" w:rsidRDefault="00BA1DB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Acidity</w:t>
            </w:r>
            <w:r w:rsidR="009F7772">
              <w:rPr>
                <w:rFonts w:ascii="Times New Roman" w:hAnsi="Times New Roman" w:cs="Times New Roman"/>
                <w:b/>
                <w:bCs/>
                <w:sz w:val="24"/>
                <w:szCs w:val="24"/>
              </w:rPr>
              <w:t xml:space="preserve"> degree</w:t>
            </w:r>
          </w:p>
        </w:tc>
        <w:tc>
          <w:tcPr>
            <w:tcW w:w="1800" w:type="dxa"/>
            <w:vAlign w:val="center"/>
          </w:tcPr>
          <w:p w:rsidR="00BA1DB2" w:rsidRDefault="00D70148"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16</w:t>
            </w:r>
            <w:r w:rsidR="00BA1DB2">
              <w:rPr>
                <w:rFonts w:ascii="Times New Roman" w:hAnsi="Times New Roman" w:cs="Times New Roman"/>
                <w:b/>
                <w:bCs/>
                <w:sz w:val="24"/>
                <w:szCs w:val="24"/>
                <w:lang w:bidi="ar-EG"/>
              </w:rPr>
              <w:t>.0</w:t>
            </w:r>
            <w:r>
              <w:rPr>
                <w:rFonts w:ascii="Times New Roman" w:hAnsi="Times New Roman" w:cs="Times New Roman"/>
                <w:b/>
                <w:bCs/>
                <w:sz w:val="24"/>
                <w:szCs w:val="24"/>
                <w:lang w:bidi="ar-EG"/>
              </w:rPr>
              <w:t>6</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Pr>
                <w:rFonts w:ascii="Times New Roman" w:hAnsi="Times New Roman" w:cs="Times New Roman"/>
                <w:b/>
                <w:bCs/>
                <w:sz w:val="24"/>
                <w:szCs w:val="24"/>
                <w:lang w:bidi="ar-EG"/>
              </w:rPr>
              <w:t>22</w:t>
            </w:r>
          </w:p>
        </w:tc>
        <w:tc>
          <w:tcPr>
            <w:tcW w:w="2250" w:type="dxa"/>
            <w:vAlign w:val="center"/>
          </w:tcPr>
          <w:p w:rsidR="00BA1DB2" w:rsidRDefault="00D70148"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17</w:t>
            </w:r>
            <w:r w:rsidR="00BA1DB2">
              <w:rPr>
                <w:rFonts w:ascii="Times New Roman" w:hAnsi="Times New Roman" w:cs="Times New Roman"/>
                <w:b/>
                <w:bCs/>
                <w:sz w:val="24"/>
                <w:szCs w:val="24"/>
                <w:lang w:bidi="ar-EG"/>
              </w:rPr>
              <w:t>.</w:t>
            </w:r>
            <w:r>
              <w:rPr>
                <w:rFonts w:ascii="Times New Roman" w:hAnsi="Times New Roman" w:cs="Times New Roman"/>
                <w:b/>
                <w:bCs/>
                <w:sz w:val="24"/>
                <w:szCs w:val="24"/>
                <w:lang w:bidi="ar-EG"/>
              </w:rPr>
              <w:t>09</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Pr>
                <w:rFonts w:ascii="Times New Roman" w:hAnsi="Times New Roman" w:cs="Times New Roman"/>
                <w:b/>
                <w:bCs/>
                <w:sz w:val="24"/>
                <w:szCs w:val="24"/>
                <w:lang w:bidi="ar-EG"/>
              </w:rPr>
              <w:t>26</w:t>
            </w:r>
          </w:p>
        </w:tc>
        <w:tc>
          <w:tcPr>
            <w:tcW w:w="2520" w:type="dxa"/>
            <w:vAlign w:val="center"/>
          </w:tcPr>
          <w:p w:rsidR="00BA1DB2" w:rsidRDefault="00122139"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15</w:t>
            </w:r>
            <w:r w:rsidR="00BA1DB2">
              <w:rPr>
                <w:rFonts w:ascii="Times New Roman" w:hAnsi="Times New Roman" w:cs="Times New Roman"/>
                <w:b/>
                <w:bCs/>
                <w:sz w:val="24"/>
                <w:szCs w:val="24"/>
                <w:lang w:bidi="ar-EG"/>
              </w:rPr>
              <w:t>.</w:t>
            </w:r>
            <w:r w:rsidR="00D70148">
              <w:rPr>
                <w:rFonts w:ascii="Times New Roman" w:hAnsi="Times New Roman" w:cs="Times New Roman"/>
                <w:b/>
                <w:bCs/>
                <w:sz w:val="24"/>
                <w:szCs w:val="24"/>
                <w:lang w:bidi="ar-EG"/>
              </w:rPr>
              <w:t>71</w:t>
            </w:r>
            <w:r w:rsidR="00BA1DB2" w:rsidRPr="00A85216">
              <w:rPr>
                <w:rFonts w:ascii="Times New Roman" w:hAnsi="Times New Roman" w:cs="Times New Roman"/>
                <w:b/>
                <w:bCs/>
                <w:sz w:val="24"/>
                <w:szCs w:val="24"/>
                <w:lang w:bidi="ar-EG"/>
              </w:rPr>
              <w:t>±</w:t>
            </w:r>
            <w:r w:rsidR="00BA1DB2">
              <w:rPr>
                <w:rFonts w:ascii="Times New Roman" w:hAnsi="Times New Roman" w:cs="Times New Roman"/>
                <w:b/>
                <w:bCs/>
                <w:sz w:val="24"/>
                <w:szCs w:val="24"/>
                <w:lang w:bidi="ar-EG"/>
              </w:rPr>
              <w:t>0.</w:t>
            </w:r>
            <w:r w:rsidR="00D70148">
              <w:rPr>
                <w:rFonts w:ascii="Times New Roman" w:hAnsi="Times New Roman" w:cs="Times New Roman"/>
                <w:b/>
                <w:bCs/>
                <w:sz w:val="24"/>
                <w:szCs w:val="24"/>
                <w:lang w:bidi="ar-EG"/>
              </w:rPr>
              <w:t>21</w:t>
            </w:r>
          </w:p>
        </w:tc>
      </w:tr>
    </w:tbl>
    <w:p w:rsidR="00FF28A3" w:rsidRDefault="00FF28A3" w:rsidP="002960C7">
      <w:pPr>
        <w:bidi w:val="0"/>
        <w:jc w:val="both"/>
        <w:rPr>
          <w:rFonts w:ascii="Times New Roman" w:hAnsi="Times New Roman" w:cs="Times New Roman"/>
          <w:b/>
          <w:bCs/>
          <w:sz w:val="24"/>
          <w:szCs w:val="24"/>
        </w:rPr>
      </w:pPr>
    </w:p>
    <w:p w:rsidR="002960C7" w:rsidRDefault="002960C7" w:rsidP="00DD1788">
      <w:pPr>
        <w:bidi w:val="0"/>
        <w:jc w:val="both"/>
        <w:rPr>
          <w:rFonts w:ascii="Times New Roman" w:hAnsi="Times New Roman" w:cs="Times New Roman"/>
          <w:b/>
          <w:bCs/>
          <w:sz w:val="24"/>
          <w:szCs w:val="24"/>
        </w:rPr>
      </w:pPr>
      <w:r w:rsidRPr="00A85216">
        <w:rPr>
          <w:rFonts w:ascii="Times New Roman" w:hAnsi="Times New Roman" w:cs="Times New Roman"/>
          <w:b/>
          <w:bCs/>
          <w:sz w:val="24"/>
          <w:szCs w:val="24"/>
        </w:rPr>
        <w:t>Table (</w:t>
      </w:r>
      <w:r w:rsidR="00BA79D4">
        <w:rPr>
          <w:rFonts w:ascii="Times New Roman" w:hAnsi="Times New Roman" w:cs="Times New Roman"/>
          <w:b/>
          <w:bCs/>
          <w:sz w:val="24"/>
          <w:szCs w:val="24"/>
        </w:rPr>
        <w:t>3</w:t>
      </w:r>
      <w:r w:rsidRPr="00A85216">
        <w:rPr>
          <w:rFonts w:ascii="Times New Roman" w:hAnsi="Times New Roman" w:cs="Times New Roman"/>
          <w:b/>
          <w:bCs/>
          <w:sz w:val="24"/>
          <w:szCs w:val="24"/>
        </w:rPr>
        <w:t>):</w:t>
      </w:r>
      <w:r>
        <w:rPr>
          <w:rFonts w:ascii="Times New Roman" w:hAnsi="Times New Roman" w:cs="Times New Roman"/>
          <w:b/>
          <w:bCs/>
          <w:sz w:val="24"/>
          <w:szCs w:val="24"/>
        </w:rPr>
        <w:t>S</w:t>
      </w:r>
      <w:r w:rsidRPr="00122139">
        <w:rPr>
          <w:rFonts w:ascii="Times New Roman" w:hAnsi="Times New Roman" w:cs="Times New Roman"/>
          <w:b/>
          <w:bCs/>
          <w:sz w:val="24"/>
          <w:szCs w:val="24"/>
        </w:rPr>
        <w:t xml:space="preserve">tatistical analytical results of </w:t>
      </w:r>
      <w:r>
        <w:rPr>
          <w:rFonts w:ascii="Times New Roman" w:hAnsi="Times New Roman" w:cs="Times New Roman"/>
          <w:b/>
          <w:bCs/>
          <w:sz w:val="24"/>
          <w:szCs w:val="24"/>
        </w:rPr>
        <w:t>total bacterial count for</w:t>
      </w:r>
      <w:r w:rsidR="00880D27">
        <w:rPr>
          <w:rFonts w:ascii="Times New Roman" w:hAnsi="Times New Roman" w:cs="Times New Roman"/>
          <w:b/>
          <w:bCs/>
          <w:sz w:val="24"/>
          <w:szCs w:val="24"/>
        </w:rPr>
        <w:t xml:space="preserve"> </w:t>
      </w:r>
      <w:r>
        <w:rPr>
          <w:rFonts w:ascii="Times New Roman" w:hAnsi="Times New Roman" w:cs="Times New Roman"/>
          <w:b/>
          <w:bCs/>
          <w:sz w:val="24"/>
          <w:szCs w:val="24"/>
        </w:rPr>
        <w:t xml:space="preserve">bulk milk collected from different sources (n=50 for each source) </w:t>
      </w:r>
    </w:p>
    <w:tbl>
      <w:tblPr>
        <w:tblStyle w:val="a3"/>
        <w:tblW w:w="8928" w:type="dxa"/>
        <w:tblLook w:val="04A0"/>
      </w:tblPr>
      <w:tblGrid>
        <w:gridCol w:w="3644"/>
        <w:gridCol w:w="1203"/>
        <w:gridCol w:w="1111"/>
        <w:gridCol w:w="810"/>
        <w:gridCol w:w="2160"/>
      </w:tblGrid>
      <w:tr w:rsidR="002960C7" w:rsidTr="00427049">
        <w:tc>
          <w:tcPr>
            <w:tcW w:w="3644" w:type="dxa"/>
            <w:vMerge w:val="restart"/>
            <w:vAlign w:val="center"/>
          </w:tcPr>
          <w:p w:rsidR="002960C7" w:rsidRDefault="002960C7"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Sources</w:t>
            </w:r>
          </w:p>
        </w:tc>
        <w:tc>
          <w:tcPr>
            <w:tcW w:w="1203" w:type="dxa"/>
            <w:vMerge w:val="restart"/>
            <w:vAlign w:val="center"/>
          </w:tcPr>
          <w:p w:rsidR="002960C7" w:rsidRDefault="002960C7" w:rsidP="002960C7">
            <w:pPr>
              <w:bidi w:val="0"/>
              <w:jc w:val="center"/>
              <w:rPr>
                <w:rFonts w:ascii="Times New Roman" w:hAnsi="Times New Roman" w:cs="Times New Roman"/>
                <w:b/>
                <w:bCs/>
                <w:sz w:val="24"/>
                <w:szCs w:val="24"/>
              </w:rPr>
            </w:pPr>
            <w:r>
              <w:rPr>
                <w:rFonts w:ascii="Times New Roman" w:hAnsi="Times New Roman" w:cs="Times New Roman"/>
                <w:b/>
                <w:bCs/>
                <w:sz w:val="24"/>
                <w:szCs w:val="24"/>
              </w:rPr>
              <w:t>NO. of examined samples</w:t>
            </w:r>
          </w:p>
        </w:tc>
        <w:tc>
          <w:tcPr>
            <w:tcW w:w="4081" w:type="dxa"/>
            <w:gridSpan w:val="3"/>
            <w:vAlign w:val="center"/>
          </w:tcPr>
          <w:p w:rsidR="002960C7" w:rsidRPr="00122139" w:rsidRDefault="002960C7" w:rsidP="002960C7">
            <w:pPr>
              <w:bidi w:val="0"/>
              <w:jc w:val="center"/>
              <w:rPr>
                <w:rFonts w:ascii="Times New Roman" w:hAnsi="Times New Roman" w:cs="Times New Roman"/>
                <w:b/>
                <w:bCs/>
                <w:sz w:val="24"/>
                <w:szCs w:val="24"/>
              </w:rPr>
            </w:pPr>
            <w:r>
              <w:rPr>
                <w:rFonts w:ascii="Times New Roman" w:hAnsi="Times New Roman" w:cs="Times New Roman"/>
                <w:b/>
                <w:bCs/>
                <w:sz w:val="24"/>
                <w:szCs w:val="24"/>
              </w:rPr>
              <w:t xml:space="preserve">Total bacterial count </w:t>
            </w:r>
            <w:r w:rsidR="00361587">
              <w:rPr>
                <w:rFonts w:ascii="Times New Roman" w:hAnsi="Times New Roman" w:cs="Times New Roman"/>
                <w:b/>
                <w:bCs/>
                <w:sz w:val="24"/>
                <w:szCs w:val="24"/>
              </w:rPr>
              <w:t>c</w:t>
            </w:r>
            <w:r>
              <w:rPr>
                <w:rFonts w:ascii="Times New Roman" w:hAnsi="Times New Roman" w:cs="Times New Roman"/>
                <w:b/>
                <w:bCs/>
                <w:sz w:val="24"/>
                <w:szCs w:val="24"/>
              </w:rPr>
              <w:t>fu /ml</w:t>
            </w:r>
          </w:p>
        </w:tc>
      </w:tr>
      <w:tr w:rsidR="002960C7" w:rsidTr="00427049">
        <w:trPr>
          <w:trHeight w:val="359"/>
        </w:trPr>
        <w:tc>
          <w:tcPr>
            <w:tcW w:w="3644" w:type="dxa"/>
            <w:vMerge/>
            <w:vAlign w:val="center"/>
          </w:tcPr>
          <w:p w:rsidR="002960C7" w:rsidRDefault="002960C7" w:rsidP="00EC07B8">
            <w:pPr>
              <w:bidi w:val="0"/>
              <w:jc w:val="center"/>
              <w:rPr>
                <w:rFonts w:ascii="Times New Roman" w:hAnsi="Times New Roman" w:cs="Times New Roman"/>
                <w:b/>
                <w:bCs/>
                <w:sz w:val="24"/>
                <w:szCs w:val="24"/>
              </w:rPr>
            </w:pPr>
          </w:p>
        </w:tc>
        <w:tc>
          <w:tcPr>
            <w:tcW w:w="1203" w:type="dxa"/>
            <w:vMerge/>
            <w:vAlign w:val="center"/>
          </w:tcPr>
          <w:p w:rsidR="002960C7" w:rsidRDefault="002960C7" w:rsidP="002960C7">
            <w:pPr>
              <w:bidi w:val="0"/>
              <w:jc w:val="center"/>
              <w:rPr>
                <w:rFonts w:ascii="Times New Roman" w:hAnsi="Times New Roman" w:cs="Times New Roman"/>
                <w:b/>
                <w:bCs/>
                <w:sz w:val="24"/>
                <w:szCs w:val="24"/>
              </w:rPr>
            </w:pPr>
          </w:p>
        </w:tc>
        <w:tc>
          <w:tcPr>
            <w:tcW w:w="1921" w:type="dxa"/>
            <w:gridSpan w:val="2"/>
            <w:vAlign w:val="center"/>
          </w:tcPr>
          <w:p w:rsidR="002960C7" w:rsidRDefault="002960C7" w:rsidP="002960C7">
            <w:pPr>
              <w:bidi w:val="0"/>
              <w:jc w:val="center"/>
              <w:rPr>
                <w:rFonts w:ascii="Times New Roman" w:hAnsi="Times New Roman" w:cs="Times New Roman"/>
                <w:b/>
                <w:bCs/>
                <w:sz w:val="24"/>
                <w:szCs w:val="24"/>
              </w:rPr>
            </w:pPr>
            <w:r>
              <w:rPr>
                <w:rFonts w:ascii="Times New Roman" w:hAnsi="Times New Roman" w:cs="Times New Roman"/>
                <w:b/>
                <w:bCs/>
                <w:sz w:val="24"/>
                <w:szCs w:val="24"/>
              </w:rPr>
              <w:t>Positive sample</w:t>
            </w:r>
          </w:p>
        </w:tc>
        <w:tc>
          <w:tcPr>
            <w:tcW w:w="2160" w:type="dxa"/>
            <w:vMerge w:val="restart"/>
            <w:vAlign w:val="center"/>
          </w:tcPr>
          <w:p w:rsidR="002960C7" w:rsidRDefault="002960C7" w:rsidP="002960C7">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r>
      <w:tr w:rsidR="002960C7" w:rsidTr="00427049">
        <w:tc>
          <w:tcPr>
            <w:tcW w:w="3644" w:type="dxa"/>
            <w:vMerge/>
            <w:vAlign w:val="center"/>
          </w:tcPr>
          <w:p w:rsidR="002960C7" w:rsidRDefault="002960C7" w:rsidP="00EC07B8">
            <w:pPr>
              <w:bidi w:val="0"/>
              <w:jc w:val="center"/>
              <w:rPr>
                <w:rFonts w:ascii="Times New Roman" w:hAnsi="Times New Roman" w:cs="Times New Roman"/>
                <w:b/>
                <w:bCs/>
                <w:sz w:val="24"/>
                <w:szCs w:val="24"/>
              </w:rPr>
            </w:pPr>
          </w:p>
        </w:tc>
        <w:tc>
          <w:tcPr>
            <w:tcW w:w="1203" w:type="dxa"/>
            <w:vMerge/>
            <w:vAlign w:val="center"/>
          </w:tcPr>
          <w:p w:rsidR="002960C7" w:rsidRDefault="002960C7" w:rsidP="002960C7">
            <w:pPr>
              <w:bidi w:val="0"/>
              <w:jc w:val="center"/>
              <w:rPr>
                <w:rFonts w:ascii="Times New Roman" w:hAnsi="Times New Roman" w:cs="Times New Roman"/>
                <w:b/>
                <w:bCs/>
                <w:sz w:val="24"/>
                <w:szCs w:val="24"/>
              </w:rPr>
            </w:pPr>
          </w:p>
        </w:tc>
        <w:tc>
          <w:tcPr>
            <w:tcW w:w="1111" w:type="dxa"/>
            <w:vAlign w:val="center"/>
          </w:tcPr>
          <w:p w:rsidR="002960C7" w:rsidRDefault="002960C7" w:rsidP="002960C7">
            <w:pPr>
              <w:bidi w:val="0"/>
              <w:jc w:val="center"/>
              <w:rPr>
                <w:rFonts w:ascii="Times New Roman" w:hAnsi="Times New Roman" w:cs="Times New Roman"/>
                <w:b/>
                <w:bCs/>
                <w:sz w:val="24"/>
                <w:szCs w:val="24"/>
              </w:rPr>
            </w:pPr>
            <w:r>
              <w:rPr>
                <w:rFonts w:ascii="Times New Roman" w:hAnsi="Times New Roman" w:cs="Times New Roman"/>
                <w:b/>
                <w:bCs/>
                <w:sz w:val="24"/>
                <w:szCs w:val="24"/>
              </w:rPr>
              <w:t>N</w:t>
            </w:r>
            <w:r w:rsidR="00361587">
              <w:rPr>
                <w:rFonts w:ascii="Times New Roman" w:hAnsi="Times New Roman" w:cs="Times New Roman"/>
                <w:b/>
                <w:bCs/>
                <w:sz w:val="24"/>
                <w:szCs w:val="24"/>
              </w:rPr>
              <w:t>o</w:t>
            </w:r>
          </w:p>
        </w:tc>
        <w:tc>
          <w:tcPr>
            <w:tcW w:w="810" w:type="dxa"/>
            <w:vAlign w:val="center"/>
          </w:tcPr>
          <w:p w:rsidR="002960C7" w:rsidRDefault="002960C7" w:rsidP="002960C7">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w:t>
            </w:r>
          </w:p>
        </w:tc>
        <w:tc>
          <w:tcPr>
            <w:tcW w:w="2160" w:type="dxa"/>
            <w:vMerge/>
            <w:vAlign w:val="center"/>
          </w:tcPr>
          <w:p w:rsidR="002960C7" w:rsidRDefault="002960C7" w:rsidP="002960C7">
            <w:pPr>
              <w:bidi w:val="0"/>
              <w:jc w:val="center"/>
              <w:rPr>
                <w:rFonts w:ascii="Times New Roman" w:hAnsi="Times New Roman" w:cs="Times New Roman"/>
                <w:b/>
                <w:bCs/>
                <w:sz w:val="24"/>
                <w:szCs w:val="24"/>
                <w:lang w:bidi="ar-EG"/>
              </w:rPr>
            </w:pPr>
          </w:p>
        </w:tc>
      </w:tr>
      <w:tr w:rsidR="002960C7" w:rsidTr="00427049">
        <w:tc>
          <w:tcPr>
            <w:tcW w:w="3644" w:type="dxa"/>
            <w:vAlign w:val="center"/>
          </w:tcPr>
          <w:p w:rsidR="002960C7" w:rsidRDefault="002960C7"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Dairy farms</w:t>
            </w:r>
          </w:p>
        </w:tc>
        <w:tc>
          <w:tcPr>
            <w:tcW w:w="1203" w:type="dxa"/>
          </w:tcPr>
          <w:p w:rsidR="002960C7" w:rsidRDefault="002960C7"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111" w:type="dxa"/>
            <w:vAlign w:val="center"/>
          </w:tcPr>
          <w:p w:rsidR="002960C7" w:rsidRDefault="0030612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10" w:type="dxa"/>
            <w:vAlign w:val="center"/>
          </w:tcPr>
          <w:p w:rsidR="002960C7" w:rsidRDefault="0030612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2160" w:type="dxa"/>
          </w:tcPr>
          <w:p w:rsidR="002960C7" w:rsidRDefault="00427049"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1.5×10</w:t>
            </w:r>
            <w:r w:rsidRPr="00427049">
              <w:rPr>
                <w:rFonts w:ascii="Times New Roman" w:hAnsi="Times New Roman" w:cs="Times New Roman"/>
                <w:b/>
                <w:bCs/>
                <w:sz w:val="24"/>
                <w:szCs w:val="24"/>
                <w:vertAlign w:val="superscript"/>
                <w:lang w:bidi="ar-EG"/>
              </w:rPr>
              <w:t xml:space="preserve">4 </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0.23×10</w:t>
            </w:r>
            <w:r w:rsidRPr="00427049">
              <w:rPr>
                <w:rFonts w:ascii="Times New Roman" w:hAnsi="Times New Roman" w:cs="Times New Roman"/>
                <w:b/>
                <w:bCs/>
                <w:sz w:val="24"/>
                <w:szCs w:val="24"/>
                <w:vertAlign w:val="superscript"/>
                <w:lang w:bidi="ar-EG"/>
              </w:rPr>
              <w:t>4</w:t>
            </w:r>
          </w:p>
        </w:tc>
      </w:tr>
      <w:tr w:rsidR="002960C7" w:rsidTr="00427049">
        <w:tc>
          <w:tcPr>
            <w:tcW w:w="3644" w:type="dxa"/>
            <w:vAlign w:val="center"/>
          </w:tcPr>
          <w:p w:rsidR="002960C7" w:rsidRDefault="002960C7"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Collecting &amp; distributing centers</w:t>
            </w:r>
          </w:p>
        </w:tc>
        <w:tc>
          <w:tcPr>
            <w:tcW w:w="1203" w:type="dxa"/>
          </w:tcPr>
          <w:p w:rsidR="002960C7" w:rsidRDefault="002960C7"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111" w:type="dxa"/>
            <w:vAlign w:val="center"/>
          </w:tcPr>
          <w:p w:rsidR="002960C7" w:rsidRDefault="0030612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10" w:type="dxa"/>
            <w:vAlign w:val="center"/>
          </w:tcPr>
          <w:p w:rsidR="002960C7" w:rsidRDefault="0030612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2160" w:type="dxa"/>
          </w:tcPr>
          <w:p w:rsidR="002960C7" w:rsidRDefault="00427049"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2.28×10</w:t>
            </w:r>
            <w:r>
              <w:rPr>
                <w:rFonts w:ascii="Times New Roman" w:hAnsi="Times New Roman" w:cs="Times New Roman"/>
                <w:b/>
                <w:bCs/>
                <w:sz w:val="24"/>
                <w:szCs w:val="24"/>
                <w:vertAlign w:val="superscript"/>
                <w:lang w:bidi="ar-EG"/>
              </w:rPr>
              <w:t>5</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0.35×10</w:t>
            </w:r>
            <w:r>
              <w:rPr>
                <w:rFonts w:ascii="Times New Roman" w:hAnsi="Times New Roman" w:cs="Times New Roman"/>
                <w:b/>
                <w:bCs/>
                <w:sz w:val="24"/>
                <w:szCs w:val="24"/>
                <w:vertAlign w:val="superscript"/>
                <w:lang w:bidi="ar-EG"/>
              </w:rPr>
              <w:t>5</w:t>
            </w:r>
          </w:p>
        </w:tc>
      </w:tr>
      <w:tr w:rsidR="002960C7" w:rsidTr="00427049">
        <w:tc>
          <w:tcPr>
            <w:tcW w:w="3644" w:type="dxa"/>
            <w:vAlign w:val="center"/>
          </w:tcPr>
          <w:p w:rsidR="002960C7" w:rsidRDefault="002960C7"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Dairy shops  &amp; Supermarkets</w:t>
            </w:r>
          </w:p>
        </w:tc>
        <w:tc>
          <w:tcPr>
            <w:tcW w:w="1203" w:type="dxa"/>
          </w:tcPr>
          <w:p w:rsidR="002960C7" w:rsidRDefault="002960C7"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111" w:type="dxa"/>
            <w:vAlign w:val="center"/>
          </w:tcPr>
          <w:p w:rsidR="002960C7" w:rsidRDefault="0030612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10" w:type="dxa"/>
            <w:vAlign w:val="center"/>
          </w:tcPr>
          <w:p w:rsidR="002960C7" w:rsidRDefault="00306122" w:rsidP="00EC07B8">
            <w:pPr>
              <w:bidi w:val="0"/>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2160" w:type="dxa"/>
          </w:tcPr>
          <w:p w:rsidR="002960C7" w:rsidRDefault="00427049" w:rsidP="00EC07B8">
            <w:pPr>
              <w:bidi w:val="0"/>
              <w:jc w:val="center"/>
              <w:rPr>
                <w:rFonts w:ascii="Times New Roman" w:hAnsi="Times New Roman" w:cs="Times New Roman"/>
                <w:b/>
                <w:bCs/>
                <w:sz w:val="24"/>
                <w:szCs w:val="24"/>
              </w:rPr>
            </w:pPr>
            <w:r>
              <w:rPr>
                <w:rFonts w:ascii="Times New Roman" w:hAnsi="Times New Roman" w:cs="Times New Roman"/>
                <w:b/>
                <w:bCs/>
                <w:sz w:val="24"/>
                <w:szCs w:val="24"/>
                <w:lang w:bidi="ar-EG"/>
              </w:rPr>
              <w:t>8.93×10</w:t>
            </w:r>
            <w:r>
              <w:rPr>
                <w:rFonts w:ascii="Times New Roman" w:hAnsi="Times New Roman" w:cs="Times New Roman"/>
                <w:b/>
                <w:bCs/>
                <w:sz w:val="24"/>
                <w:szCs w:val="24"/>
                <w:vertAlign w:val="superscript"/>
                <w:lang w:bidi="ar-EG"/>
              </w:rPr>
              <w:t>5</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1.85×10</w:t>
            </w:r>
            <w:r>
              <w:rPr>
                <w:rFonts w:ascii="Times New Roman" w:hAnsi="Times New Roman" w:cs="Times New Roman"/>
                <w:b/>
                <w:bCs/>
                <w:sz w:val="24"/>
                <w:szCs w:val="24"/>
                <w:vertAlign w:val="superscript"/>
                <w:lang w:bidi="ar-EG"/>
              </w:rPr>
              <w:t>5</w:t>
            </w:r>
          </w:p>
        </w:tc>
      </w:tr>
    </w:tbl>
    <w:p w:rsidR="00DD1788" w:rsidRDefault="00DD1788" w:rsidP="004C42D5">
      <w:pPr>
        <w:bidi w:val="0"/>
        <w:jc w:val="both"/>
        <w:rPr>
          <w:rFonts w:ascii="Times New Roman" w:hAnsi="Times New Roman" w:cs="Times New Roman"/>
          <w:b/>
          <w:bCs/>
          <w:sz w:val="24"/>
          <w:szCs w:val="24"/>
        </w:rPr>
      </w:pPr>
    </w:p>
    <w:p w:rsidR="002960C7" w:rsidRDefault="002960C7" w:rsidP="00DD1788">
      <w:pPr>
        <w:bidi w:val="0"/>
        <w:jc w:val="both"/>
        <w:rPr>
          <w:rFonts w:ascii="Times New Roman" w:hAnsi="Times New Roman" w:cs="Times New Roman"/>
          <w:b/>
          <w:bCs/>
          <w:sz w:val="24"/>
          <w:szCs w:val="24"/>
        </w:rPr>
      </w:pPr>
      <w:r w:rsidRPr="00A85216">
        <w:rPr>
          <w:rFonts w:ascii="Times New Roman" w:hAnsi="Times New Roman" w:cs="Times New Roman"/>
          <w:b/>
          <w:bCs/>
          <w:sz w:val="24"/>
          <w:szCs w:val="24"/>
        </w:rPr>
        <w:t>Table (</w:t>
      </w:r>
      <w:r w:rsidR="00BA79D4">
        <w:rPr>
          <w:rFonts w:ascii="Times New Roman" w:hAnsi="Times New Roman" w:cs="Times New Roman"/>
          <w:b/>
          <w:bCs/>
          <w:sz w:val="24"/>
          <w:szCs w:val="24"/>
        </w:rPr>
        <w:t>4</w:t>
      </w:r>
      <w:r w:rsidRPr="00A85216">
        <w:rPr>
          <w:rFonts w:ascii="Times New Roman" w:hAnsi="Times New Roman" w:cs="Times New Roman"/>
          <w:b/>
          <w:bCs/>
          <w:sz w:val="24"/>
          <w:szCs w:val="24"/>
        </w:rPr>
        <w:t>):</w:t>
      </w:r>
      <w:r>
        <w:rPr>
          <w:rFonts w:ascii="Times New Roman" w:hAnsi="Times New Roman" w:cs="Times New Roman"/>
          <w:b/>
          <w:bCs/>
          <w:sz w:val="24"/>
          <w:szCs w:val="24"/>
        </w:rPr>
        <w:t>S</w:t>
      </w:r>
      <w:r w:rsidRPr="00122139">
        <w:rPr>
          <w:rFonts w:ascii="Times New Roman" w:hAnsi="Times New Roman" w:cs="Times New Roman"/>
          <w:b/>
          <w:bCs/>
          <w:sz w:val="24"/>
          <w:szCs w:val="24"/>
        </w:rPr>
        <w:t xml:space="preserve">tatistical analytical results of </w:t>
      </w:r>
      <w:r w:rsidRPr="00361587">
        <w:rPr>
          <w:rFonts w:ascii="Times New Roman" w:hAnsi="Times New Roman" w:cs="Times New Roman"/>
          <w:b/>
          <w:bCs/>
          <w:i/>
          <w:iCs/>
          <w:sz w:val="24"/>
          <w:szCs w:val="24"/>
        </w:rPr>
        <w:t>Staphylococc</w:t>
      </w:r>
      <w:r w:rsidR="00350CD0" w:rsidRPr="00361587">
        <w:rPr>
          <w:rFonts w:ascii="Times New Roman" w:hAnsi="Times New Roman" w:cs="Times New Roman"/>
          <w:b/>
          <w:bCs/>
          <w:i/>
          <w:iCs/>
          <w:sz w:val="24"/>
          <w:szCs w:val="24"/>
        </w:rPr>
        <w:t>us aureus</w:t>
      </w:r>
      <w:r w:rsidR="00047906">
        <w:rPr>
          <w:rFonts w:ascii="Times New Roman" w:hAnsi="Times New Roman" w:cs="Times New Roman"/>
          <w:b/>
          <w:bCs/>
          <w:i/>
          <w:iCs/>
          <w:sz w:val="24"/>
          <w:szCs w:val="24"/>
        </w:rPr>
        <w:t xml:space="preserve"> </w:t>
      </w:r>
      <w:r>
        <w:rPr>
          <w:rFonts w:ascii="Times New Roman" w:hAnsi="Times New Roman" w:cs="Times New Roman"/>
          <w:b/>
          <w:bCs/>
          <w:sz w:val="24"/>
          <w:szCs w:val="24"/>
        </w:rPr>
        <w:t>count for</w:t>
      </w:r>
      <w:r w:rsidR="00047906">
        <w:rPr>
          <w:rFonts w:ascii="Times New Roman" w:hAnsi="Times New Roman" w:cs="Times New Roman"/>
          <w:b/>
          <w:bCs/>
          <w:sz w:val="24"/>
          <w:szCs w:val="24"/>
        </w:rPr>
        <w:t xml:space="preserve"> </w:t>
      </w:r>
      <w:r>
        <w:rPr>
          <w:rFonts w:ascii="Times New Roman" w:hAnsi="Times New Roman" w:cs="Times New Roman"/>
          <w:b/>
          <w:bCs/>
          <w:sz w:val="24"/>
          <w:szCs w:val="24"/>
        </w:rPr>
        <w:t>bulk milk collected from different sources</w:t>
      </w:r>
      <w:r w:rsidR="00C2108D">
        <w:rPr>
          <w:rFonts w:ascii="Times New Roman" w:hAnsi="Times New Roman" w:cs="Times New Roman"/>
          <w:b/>
          <w:bCs/>
          <w:sz w:val="24"/>
          <w:szCs w:val="24"/>
        </w:rPr>
        <w:t>.</w:t>
      </w:r>
    </w:p>
    <w:tbl>
      <w:tblPr>
        <w:tblStyle w:val="a3"/>
        <w:tblW w:w="9108" w:type="dxa"/>
        <w:tblLayout w:type="fixed"/>
        <w:tblLook w:val="04A0"/>
      </w:tblPr>
      <w:tblGrid>
        <w:gridCol w:w="3644"/>
        <w:gridCol w:w="1203"/>
        <w:gridCol w:w="841"/>
        <w:gridCol w:w="990"/>
        <w:gridCol w:w="2430"/>
      </w:tblGrid>
      <w:tr w:rsidR="002960C7" w:rsidTr="00427049">
        <w:tc>
          <w:tcPr>
            <w:tcW w:w="3644" w:type="dxa"/>
            <w:vMerge w:val="restart"/>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Sources</w:t>
            </w:r>
          </w:p>
        </w:tc>
        <w:tc>
          <w:tcPr>
            <w:tcW w:w="1203" w:type="dxa"/>
            <w:vMerge w:val="restart"/>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 of examined samples</w:t>
            </w:r>
          </w:p>
        </w:tc>
        <w:tc>
          <w:tcPr>
            <w:tcW w:w="4261" w:type="dxa"/>
            <w:gridSpan w:val="3"/>
            <w:vAlign w:val="center"/>
          </w:tcPr>
          <w:p w:rsidR="002960C7" w:rsidRPr="00122139" w:rsidRDefault="002960C7" w:rsidP="00C2108D">
            <w:pPr>
              <w:bidi w:val="0"/>
              <w:spacing w:line="276" w:lineRule="auto"/>
              <w:jc w:val="center"/>
              <w:rPr>
                <w:rFonts w:ascii="Times New Roman" w:hAnsi="Times New Roman" w:cs="Times New Roman"/>
                <w:b/>
                <w:bCs/>
                <w:sz w:val="24"/>
                <w:szCs w:val="24"/>
              </w:rPr>
            </w:pPr>
            <w:r w:rsidRPr="00E1539E">
              <w:rPr>
                <w:rFonts w:ascii="Times New Roman" w:hAnsi="Times New Roman" w:cs="Times New Roman"/>
                <w:b/>
                <w:bCs/>
                <w:i/>
                <w:iCs/>
                <w:sz w:val="24"/>
                <w:szCs w:val="24"/>
              </w:rPr>
              <w:t>Staphylococc</w:t>
            </w:r>
            <w:r w:rsidR="00350CD0" w:rsidRPr="00E1539E">
              <w:rPr>
                <w:rFonts w:ascii="Times New Roman" w:hAnsi="Times New Roman" w:cs="Times New Roman"/>
                <w:b/>
                <w:bCs/>
                <w:i/>
                <w:iCs/>
                <w:sz w:val="24"/>
                <w:szCs w:val="24"/>
              </w:rPr>
              <w:t>us aureus</w:t>
            </w:r>
            <w:r w:rsidR="00777794">
              <w:rPr>
                <w:rFonts w:ascii="Times New Roman" w:hAnsi="Times New Roman" w:cs="Times New Roman"/>
                <w:b/>
                <w:bCs/>
                <w:sz w:val="24"/>
                <w:szCs w:val="24"/>
              </w:rPr>
              <w:t xml:space="preserve"> </w:t>
            </w:r>
            <w:r>
              <w:rPr>
                <w:rFonts w:ascii="Times New Roman" w:hAnsi="Times New Roman" w:cs="Times New Roman"/>
                <w:b/>
                <w:bCs/>
                <w:sz w:val="24"/>
                <w:szCs w:val="24"/>
              </w:rPr>
              <w:t>Cfu /ml</w:t>
            </w:r>
          </w:p>
        </w:tc>
      </w:tr>
      <w:tr w:rsidR="002960C7" w:rsidTr="00427049">
        <w:tc>
          <w:tcPr>
            <w:tcW w:w="3644" w:type="dxa"/>
            <w:vMerge/>
            <w:vAlign w:val="center"/>
          </w:tcPr>
          <w:p w:rsidR="002960C7" w:rsidRDefault="002960C7" w:rsidP="00C2108D">
            <w:pPr>
              <w:bidi w:val="0"/>
              <w:spacing w:line="276" w:lineRule="auto"/>
              <w:jc w:val="center"/>
              <w:rPr>
                <w:rFonts w:ascii="Times New Roman" w:hAnsi="Times New Roman" w:cs="Times New Roman"/>
                <w:b/>
                <w:bCs/>
                <w:sz w:val="24"/>
                <w:szCs w:val="24"/>
              </w:rPr>
            </w:pPr>
          </w:p>
        </w:tc>
        <w:tc>
          <w:tcPr>
            <w:tcW w:w="1203" w:type="dxa"/>
            <w:vMerge/>
            <w:vAlign w:val="center"/>
          </w:tcPr>
          <w:p w:rsidR="002960C7" w:rsidRDefault="002960C7" w:rsidP="00C2108D">
            <w:pPr>
              <w:bidi w:val="0"/>
              <w:spacing w:line="276" w:lineRule="auto"/>
              <w:jc w:val="center"/>
              <w:rPr>
                <w:rFonts w:ascii="Times New Roman" w:hAnsi="Times New Roman" w:cs="Times New Roman"/>
                <w:b/>
                <w:bCs/>
                <w:sz w:val="24"/>
                <w:szCs w:val="24"/>
              </w:rPr>
            </w:pPr>
          </w:p>
        </w:tc>
        <w:tc>
          <w:tcPr>
            <w:tcW w:w="1831" w:type="dxa"/>
            <w:gridSpan w:val="2"/>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Positive sample</w:t>
            </w:r>
          </w:p>
        </w:tc>
        <w:tc>
          <w:tcPr>
            <w:tcW w:w="2430" w:type="dxa"/>
            <w:vMerge w:val="restart"/>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r>
      <w:tr w:rsidR="002960C7" w:rsidTr="00427049">
        <w:tc>
          <w:tcPr>
            <w:tcW w:w="3644" w:type="dxa"/>
            <w:vMerge/>
            <w:vAlign w:val="center"/>
          </w:tcPr>
          <w:p w:rsidR="002960C7" w:rsidRDefault="002960C7" w:rsidP="00C2108D">
            <w:pPr>
              <w:bidi w:val="0"/>
              <w:spacing w:line="276" w:lineRule="auto"/>
              <w:jc w:val="center"/>
              <w:rPr>
                <w:rFonts w:ascii="Times New Roman" w:hAnsi="Times New Roman" w:cs="Times New Roman"/>
                <w:b/>
                <w:bCs/>
                <w:sz w:val="24"/>
                <w:szCs w:val="24"/>
              </w:rPr>
            </w:pPr>
          </w:p>
        </w:tc>
        <w:tc>
          <w:tcPr>
            <w:tcW w:w="1203" w:type="dxa"/>
            <w:vMerge/>
            <w:vAlign w:val="center"/>
          </w:tcPr>
          <w:p w:rsidR="002960C7" w:rsidRDefault="002960C7" w:rsidP="00C2108D">
            <w:pPr>
              <w:bidi w:val="0"/>
              <w:spacing w:line="276" w:lineRule="auto"/>
              <w:jc w:val="center"/>
              <w:rPr>
                <w:rFonts w:ascii="Times New Roman" w:hAnsi="Times New Roman" w:cs="Times New Roman"/>
                <w:b/>
                <w:bCs/>
                <w:sz w:val="24"/>
                <w:szCs w:val="24"/>
              </w:rPr>
            </w:pPr>
          </w:p>
        </w:tc>
        <w:tc>
          <w:tcPr>
            <w:tcW w:w="841" w:type="dxa"/>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w:t>
            </w:r>
            <w:r w:rsidR="00361587">
              <w:rPr>
                <w:rFonts w:ascii="Times New Roman" w:hAnsi="Times New Roman" w:cs="Times New Roman"/>
                <w:b/>
                <w:bCs/>
                <w:sz w:val="24"/>
                <w:szCs w:val="24"/>
              </w:rPr>
              <w:t>o</w:t>
            </w:r>
          </w:p>
        </w:tc>
        <w:tc>
          <w:tcPr>
            <w:tcW w:w="990" w:type="dxa"/>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w:t>
            </w:r>
          </w:p>
        </w:tc>
        <w:tc>
          <w:tcPr>
            <w:tcW w:w="2430" w:type="dxa"/>
            <w:vMerge/>
            <w:vAlign w:val="center"/>
          </w:tcPr>
          <w:p w:rsidR="002960C7" w:rsidRDefault="002960C7" w:rsidP="00C2108D">
            <w:pPr>
              <w:bidi w:val="0"/>
              <w:spacing w:line="276" w:lineRule="auto"/>
              <w:jc w:val="center"/>
              <w:rPr>
                <w:rFonts w:ascii="Times New Roman" w:hAnsi="Times New Roman" w:cs="Times New Roman"/>
                <w:b/>
                <w:bCs/>
                <w:sz w:val="24"/>
                <w:szCs w:val="24"/>
                <w:lang w:bidi="ar-EG"/>
              </w:rPr>
            </w:pPr>
          </w:p>
        </w:tc>
      </w:tr>
      <w:tr w:rsidR="002960C7" w:rsidTr="00427049">
        <w:tc>
          <w:tcPr>
            <w:tcW w:w="3644" w:type="dxa"/>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Dairy farms</w:t>
            </w:r>
          </w:p>
        </w:tc>
        <w:tc>
          <w:tcPr>
            <w:tcW w:w="1203" w:type="dxa"/>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41" w:type="dxa"/>
            <w:vAlign w:val="center"/>
          </w:tcPr>
          <w:p w:rsidR="002960C7" w:rsidRDefault="00306122"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90" w:type="dxa"/>
            <w:vAlign w:val="center"/>
          </w:tcPr>
          <w:p w:rsidR="002960C7" w:rsidRDefault="007E2C4F"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30" w:type="dxa"/>
          </w:tcPr>
          <w:p w:rsidR="002960C7" w:rsidRDefault="00427049"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2.5×10</w:t>
            </w:r>
            <w:r>
              <w:rPr>
                <w:rFonts w:ascii="Times New Roman" w:hAnsi="Times New Roman" w:cs="Times New Roman"/>
                <w:b/>
                <w:bCs/>
                <w:sz w:val="24"/>
                <w:szCs w:val="24"/>
                <w:vertAlign w:val="superscript"/>
                <w:lang w:bidi="ar-EG"/>
              </w:rPr>
              <w:t>2</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0.50×10</w:t>
            </w:r>
            <w:r>
              <w:rPr>
                <w:rFonts w:ascii="Times New Roman" w:hAnsi="Times New Roman" w:cs="Times New Roman"/>
                <w:b/>
                <w:bCs/>
                <w:sz w:val="24"/>
                <w:szCs w:val="24"/>
                <w:vertAlign w:val="superscript"/>
                <w:lang w:bidi="ar-EG"/>
              </w:rPr>
              <w:t>2</w:t>
            </w:r>
          </w:p>
        </w:tc>
      </w:tr>
      <w:tr w:rsidR="002960C7" w:rsidTr="00427049">
        <w:tc>
          <w:tcPr>
            <w:tcW w:w="3644" w:type="dxa"/>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Collecting &amp; distributing centers</w:t>
            </w:r>
          </w:p>
        </w:tc>
        <w:tc>
          <w:tcPr>
            <w:tcW w:w="1203" w:type="dxa"/>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41" w:type="dxa"/>
            <w:vAlign w:val="center"/>
          </w:tcPr>
          <w:p w:rsidR="002960C7" w:rsidRDefault="00306122"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90" w:type="dxa"/>
            <w:vAlign w:val="center"/>
          </w:tcPr>
          <w:p w:rsidR="002960C7" w:rsidRDefault="007E2C4F"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30" w:type="dxa"/>
          </w:tcPr>
          <w:p w:rsidR="002960C7" w:rsidRDefault="00427049"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2.5×10</w:t>
            </w:r>
            <w:r>
              <w:rPr>
                <w:rFonts w:ascii="Times New Roman" w:hAnsi="Times New Roman" w:cs="Times New Roman"/>
                <w:b/>
                <w:bCs/>
                <w:sz w:val="24"/>
                <w:szCs w:val="24"/>
                <w:vertAlign w:val="superscript"/>
                <w:lang w:bidi="ar-EG"/>
              </w:rPr>
              <w:t>2</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0.50×10</w:t>
            </w:r>
            <w:r>
              <w:rPr>
                <w:rFonts w:ascii="Times New Roman" w:hAnsi="Times New Roman" w:cs="Times New Roman"/>
                <w:b/>
                <w:bCs/>
                <w:sz w:val="24"/>
                <w:szCs w:val="24"/>
                <w:vertAlign w:val="superscript"/>
                <w:lang w:bidi="ar-EG"/>
              </w:rPr>
              <w:t>2</w:t>
            </w:r>
          </w:p>
        </w:tc>
      </w:tr>
      <w:tr w:rsidR="002960C7" w:rsidTr="00427049">
        <w:tc>
          <w:tcPr>
            <w:tcW w:w="3644" w:type="dxa"/>
            <w:vAlign w:val="center"/>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Dairy shops  &amp; Supermarkets</w:t>
            </w:r>
          </w:p>
        </w:tc>
        <w:tc>
          <w:tcPr>
            <w:tcW w:w="1203" w:type="dxa"/>
          </w:tcPr>
          <w:p w:rsidR="002960C7" w:rsidRDefault="002960C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841" w:type="dxa"/>
            <w:vAlign w:val="center"/>
          </w:tcPr>
          <w:p w:rsidR="002960C7" w:rsidRDefault="00306122"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90" w:type="dxa"/>
            <w:vAlign w:val="center"/>
          </w:tcPr>
          <w:p w:rsidR="002960C7" w:rsidRDefault="007E2C4F"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30" w:type="dxa"/>
          </w:tcPr>
          <w:p w:rsidR="002960C7" w:rsidRDefault="00427049"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4.2×10</w:t>
            </w:r>
            <w:r>
              <w:rPr>
                <w:rFonts w:ascii="Times New Roman" w:hAnsi="Times New Roman" w:cs="Times New Roman"/>
                <w:b/>
                <w:bCs/>
                <w:sz w:val="24"/>
                <w:szCs w:val="24"/>
                <w:vertAlign w:val="superscript"/>
                <w:lang w:bidi="ar-EG"/>
              </w:rPr>
              <w:t>2</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1.93×10</w:t>
            </w:r>
            <w:r>
              <w:rPr>
                <w:rFonts w:ascii="Times New Roman" w:hAnsi="Times New Roman" w:cs="Times New Roman"/>
                <w:b/>
                <w:bCs/>
                <w:sz w:val="24"/>
                <w:szCs w:val="24"/>
                <w:vertAlign w:val="superscript"/>
                <w:lang w:bidi="ar-EG"/>
              </w:rPr>
              <w:t>2</w:t>
            </w:r>
          </w:p>
        </w:tc>
      </w:tr>
    </w:tbl>
    <w:p w:rsidR="00DD1788" w:rsidRDefault="00DD1788" w:rsidP="00350CD0">
      <w:pPr>
        <w:bidi w:val="0"/>
        <w:jc w:val="both"/>
        <w:rPr>
          <w:rFonts w:ascii="Times New Roman" w:hAnsi="Times New Roman" w:cs="Times New Roman"/>
          <w:b/>
          <w:bCs/>
          <w:sz w:val="24"/>
          <w:szCs w:val="24"/>
        </w:rPr>
      </w:pPr>
    </w:p>
    <w:p w:rsidR="00C2108D" w:rsidRDefault="00C2108D" w:rsidP="00426404">
      <w:pPr>
        <w:bidi w:val="0"/>
        <w:jc w:val="both"/>
        <w:rPr>
          <w:rFonts w:ascii="Times New Roman" w:hAnsi="Times New Roman" w:cs="Times New Roman"/>
          <w:b/>
          <w:bCs/>
          <w:sz w:val="24"/>
          <w:szCs w:val="24"/>
        </w:rPr>
      </w:pPr>
      <w:r w:rsidRPr="00A85216">
        <w:rPr>
          <w:rFonts w:ascii="Times New Roman" w:hAnsi="Times New Roman" w:cs="Times New Roman"/>
          <w:b/>
          <w:bCs/>
          <w:sz w:val="24"/>
          <w:szCs w:val="24"/>
        </w:rPr>
        <w:lastRenderedPageBreak/>
        <w:t>Table (</w:t>
      </w:r>
      <w:r w:rsidR="00BA79D4">
        <w:rPr>
          <w:rFonts w:ascii="Times New Roman" w:hAnsi="Times New Roman" w:cs="Times New Roman"/>
          <w:b/>
          <w:bCs/>
          <w:sz w:val="24"/>
          <w:szCs w:val="24"/>
        </w:rPr>
        <w:t>5</w:t>
      </w:r>
      <w:r w:rsidRPr="00A85216">
        <w:rPr>
          <w:rFonts w:ascii="Times New Roman" w:hAnsi="Times New Roman" w:cs="Times New Roman"/>
          <w:b/>
          <w:bCs/>
          <w:sz w:val="24"/>
          <w:szCs w:val="24"/>
        </w:rPr>
        <w:t>):</w:t>
      </w:r>
      <w:r>
        <w:rPr>
          <w:rFonts w:ascii="Times New Roman" w:hAnsi="Times New Roman" w:cs="Times New Roman"/>
          <w:b/>
          <w:bCs/>
          <w:sz w:val="24"/>
          <w:szCs w:val="24"/>
        </w:rPr>
        <w:t>S</w:t>
      </w:r>
      <w:r w:rsidRPr="00122139">
        <w:rPr>
          <w:rFonts w:ascii="Times New Roman" w:hAnsi="Times New Roman" w:cs="Times New Roman"/>
          <w:b/>
          <w:bCs/>
          <w:sz w:val="24"/>
          <w:szCs w:val="24"/>
        </w:rPr>
        <w:t xml:space="preserve">tatistical analytical results of </w:t>
      </w:r>
      <w:r>
        <w:rPr>
          <w:rFonts w:ascii="Times New Roman" w:hAnsi="Times New Roman" w:cs="Times New Roman"/>
          <w:b/>
          <w:bCs/>
          <w:sz w:val="24"/>
          <w:szCs w:val="24"/>
        </w:rPr>
        <w:t xml:space="preserve">total </w:t>
      </w:r>
      <w:r w:rsidR="00426404">
        <w:rPr>
          <w:rFonts w:asciiTheme="majorBidi" w:hAnsiTheme="majorBidi" w:cstheme="majorBidi"/>
          <w:b/>
          <w:bCs/>
          <w:sz w:val="26"/>
          <w:szCs w:val="26"/>
        </w:rPr>
        <w:t>E</w:t>
      </w:r>
      <w:r>
        <w:rPr>
          <w:rFonts w:asciiTheme="majorBidi" w:hAnsiTheme="majorBidi" w:cstheme="majorBidi"/>
          <w:b/>
          <w:bCs/>
          <w:sz w:val="26"/>
          <w:szCs w:val="26"/>
        </w:rPr>
        <w:t xml:space="preserve">nterobacteriaceae </w:t>
      </w:r>
      <w:r>
        <w:rPr>
          <w:rFonts w:ascii="Times New Roman" w:hAnsi="Times New Roman" w:cs="Times New Roman"/>
          <w:b/>
          <w:bCs/>
          <w:sz w:val="24"/>
          <w:szCs w:val="24"/>
        </w:rPr>
        <w:t>count for</w:t>
      </w:r>
      <w:r w:rsidR="00A77FF4">
        <w:rPr>
          <w:rFonts w:ascii="Times New Roman" w:hAnsi="Times New Roman" w:cs="Times New Roman"/>
          <w:b/>
          <w:bCs/>
          <w:sz w:val="24"/>
          <w:szCs w:val="24"/>
        </w:rPr>
        <w:t xml:space="preserve"> </w:t>
      </w:r>
      <w:r>
        <w:rPr>
          <w:rFonts w:ascii="Times New Roman" w:hAnsi="Times New Roman" w:cs="Times New Roman"/>
          <w:b/>
          <w:bCs/>
          <w:sz w:val="24"/>
          <w:szCs w:val="24"/>
        </w:rPr>
        <w:t>bulk milk collected from different sources.</w:t>
      </w:r>
    </w:p>
    <w:tbl>
      <w:tblPr>
        <w:tblStyle w:val="a3"/>
        <w:tblW w:w="8910" w:type="dxa"/>
        <w:tblInd w:w="18" w:type="dxa"/>
        <w:tblLayout w:type="fixed"/>
        <w:tblLook w:val="04A0"/>
      </w:tblPr>
      <w:tblGrid>
        <w:gridCol w:w="3280"/>
        <w:gridCol w:w="1203"/>
        <w:gridCol w:w="1097"/>
        <w:gridCol w:w="990"/>
        <w:gridCol w:w="2340"/>
      </w:tblGrid>
      <w:tr w:rsidR="00C2108D" w:rsidTr="00427049">
        <w:tc>
          <w:tcPr>
            <w:tcW w:w="3280" w:type="dxa"/>
            <w:vMerge w:val="restart"/>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Sources</w:t>
            </w:r>
          </w:p>
        </w:tc>
        <w:tc>
          <w:tcPr>
            <w:tcW w:w="1203" w:type="dxa"/>
            <w:vMerge w:val="restart"/>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 of examined samples</w:t>
            </w:r>
          </w:p>
        </w:tc>
        <w:tc>
          <w:tcPr>
            <w:tcW w:w="4427" w:type="dxa"/>
            <w:gridSpan w:val="3"/>
            <w:vAlign w:val="center"/>
          </w:tcPr>
          <w:p w:rsidR="00C2108D" w:rsidRPr="00E1539E" w:rsidRDefault="00C2108D" w:rsidP="00C2108D">
            <w:pPr>
              <w:bidi w:val="0"/>
              <w:spacing w:line="276" w:lineRule="auto"/>
              <w:jc w:val="center"/>
              <w:rPr>
                <w:rFonts w:ascii="Times New Roman" w:hAnsi="Times New Roman" w:cs="Times New Roman"/>
                <w:b/>
                <w:bCs/>
              </w:rPr>
            </w:pPr>
            <w:r w:rsidRPr="00E1539E">
              <w:rPr>
                <w:rFonts w:ascii="Times New Roman" w:hAnsi="Times New Roman" w:cs="Times New Roman"/>
                <w:b/>
                <w:bCs/>
              </w:rPr>
              <w:t xml:space="preserve">Total </w:t>
            </w:r>
            <w:r w:rsidR="00E1539E" w:rsidRPr="00E1539E">
              <w:rPr>
                <w:rFonts w:asciiTheme="majorBidi" w:hAnsiTheme="majorBidi" w:cstheme="majorBidi"/>
                <w:b/>
                <w:bCs/>
              </w:rPr>
              <w:t>E</w:t>
            </w:r>
            <w:r w:rsidRPr="00E1539E">
              <w:rPr>
                <w:rFonts w:asciiTheme="majorBidi" w:hAnsiTheme="majorBidi" w:cstheme="majorBidi"/>
                <w:b/>
                <w:bCs/>
              </w:rPr>
              <w:t xml:space="preserve">nterobacteriaceae </w:t>
            </w:r>
            <w:r w:rsidRPr="00E1539E">
              <w:rPr>
                <w:rFonts w:ascii="Times New Roman" w:hAnsi="Times New Roman" w:cs="Times New Roman"/>
                <w:b/>
                <w:bCs/>
              </w:rPr>
              <w:t>count Cfu /ml</w:t>
            </w:r>
          </w:p>
        </w:tc>
      </w:tr>
      <w:tr w:rsidR="00C2108D" w:rsidTr="00427049">
        <w:tc>
          <w:tcPr>
            <w:tcW w:w="3280" w:type="dxa"/>
            <w:vMerge/>
            <w:vAlign w:val="center"/>
          </w:tcPr>
          <w:p w:rsidR="00C2108D" w:rsidRDefault="00C2108D" w:rsidP="00C2108D">
            <w:pPr>
              <w:bidi w:val="0"/>
              <w:spacing w:line="276" w:lineRule="auto"/>
              <w:jc w:val="center"/>
              <w:rPr>
                <w:rFonts w:ascii="Times New Roman" w:hAnsi="Times New Roman" w:cs="Times New Roman"/>
                <w:b/>
                <w:bCs/>
                <w:sz w:val="24"/>
                <w:szCs w:val="24"/>
              </w:rPr>
            </w:pPr>
          </w:p>
        </w:tc>
        <w:tc>
          <w:tcPr>
            <w:tcW w:w="1203" w:type="dxa"/>
            <w:vMerge/>
            <w:vAlign w:val="center"/>
          </w:tcPr>
          <w:p w:rsidR="00C2108D" w:rsidRDefault="00C2108D" w:rsidP="00C2108D">
            <w:pPr>
              <w:bidi w:val="0"/>
              <w:spacing w:line="276" w:lineRule="auto"/>
              <w:jc w:val="center"/>
              <w:rPr>
                <w:rFonts w:ascii="Times New Roman" w:hAnsi="Times New Roman" w:cs="Times New Roman"/>
                <w:b/>
                <w:bCs/>
                <w:sz w:val="24"/>
                <w:szCs w:val="24"/>
              </w:rPr>
            </w:pPr>
          </w:p>
        </w:tc>
        <w:tc>
          <w:tcPr>
            <w:tcW w:w="2087" w:type="dxa"/>
            <w:gridSpan w:val="2"/>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Positive sample</w:t>
            </w:r>
          </w:p>
        </w:tc>
        <w:tc>
          <w:tcPr>
            <w:tcW w:w="2340" w:type="dxa"/>
            <w:vMerge w:val="restart"/>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r>
      <w:tr w:rsidR="00C2108D" w:rsidTr="00427049">
        <w:tc>
          <w:tcPr>
            <w:tcW w:w="3280" w:type="dxa"/>
            <w:vMerge/>
            <w:vAlign w:val="center"/>
          </w:tcPr>
          <w:p w:rsidR="00C2108D" w:rsidRDefault="00C2108D" w:rsidP="00C2108D">
            <w:pPr>
              <w:bidi w:val="0"/>
              <w:spacing w:line="276" w:lineRule="auto"/>
              <w:jc w:val="center"/>
              <w:rPr>
                <w:rFonts w:ascii="Times New Roman" w:hAnsi="Times New Roman" w:cs="Times New Roman"/>
                <w:b/>
                <w:bCs/>
                <w:sz w:val="24"/>
                <w:szCs w:val="24"/>
              </w:rPr>
            </w:pPr>
          </w:p>
        </w:tc>
        <w:tc>
          <w:tcPr>
            <w:tcW w:w="1203" w:type="dxa"/>
            <w:vMerge/>
            <w:vAlign w:val="center"/>
          </w:tcPr>
          <w:p w:rsidR="00C2108D" w:rsidRDefault="00C2108D" w:rsidP="00C2108D">
            <w:pPr>
              <w:bidi w:val="0"/>
              <w:spacing w:line="276" w:lineRule="auto"/>
              <w:jc w:val="center"/>
              <w:rPr>
                <w:rFonts w:ascii="Times New Roman" w:hAnsi="Times New Roman" w:cs="Times New Roman"/>
                <w:b/>
                <w:bCs/>
                <w:sz w:val="24"/>
                <w:szCs w:val="24"/>
              </w:rPr>
            </w:pPr>
          </w:p>
        </w:tc>
        <w:tc>
          <w:tcPr>
            <w:tcW w:w="1097" w:type="dxa"/>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990" w:type="dxa"/>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w:t>
            </w:r>
          </w:p>
        </w:tc>
        <w:tc>
          <w:tcPr>
            <w:tcW w:w="2340" w:type="dxa"/>
            <w:vMerge/>
            <w:vAlign w:val="center"/>
          </w:tcPr>
          <w:p w:rsidR="00C2108D" w:rsidRDefault="00C2108D" w:rsidP="00C2108D">
            <w:pPr>
              <w:bidi w:val="0"/>
              <w:spacing w:line="276" w:lineRule="auto"/>
              <w:jc w:val="center"/>
              <w:rPr>
                <w:rFonts w:ascii="Times New Roman" w:hAnsi="Times New Roman" w:cs="Times New Roman"/>
                <w:b/>
                <w:bCs/>
                <w:sz w:val="24"/>
                <w:szCs w:val="24"/>
                <w:lang w:bidi="ar-EG"/>
              </w:rPr>
            </w:pPr>
          </w:p>
        </w:tc>
      </w:tr>
      <w:tr w:rsidR="00427049" w:rsidTr="00427049">
        <w:tc>
          <w:tcPr>
            <w:tcW w:w="3280" w:type="dxa"/>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Dairy farms</w:t>
            </w:r>
          </w:p>
        </w:tc>
        <w:tc>
          <w:tcPr>
            <w:tcW w:w="1203" w:type="dxa"/>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097" w:type="dxa"/>
            <w:vAlign w:val="center"/>
          </w:tcPr>
          <w:p w:rsidR="00C2108D" w:rsidRDefault="00306122"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90" w:type="dxa"/>
            <w:vAlign w:val="center"/>
          </w:tcPr>
          <w:p w:rsidR="00C2108D" w:rsidRDefault="007E2C4F"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40" w:type="dxa"/>
          </w:tcPr>
          <w:p w:rsidR="00C2108D" w:rsidRDefault="00361587"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2</w:t>
            </w:r>
            <w:r w:rsidR="00427049">
              <w:rPr>
                <w:rFonts w:ascii="Times New Roman" w:hAnsi="Times New Roman" w:cs="Times New Roman"/>
                <w:b/>
                <w:bCs/>
                <w:sz w:val="24"/>
                <w:szCs w:val="24"/>
                <w:lang w:bidi="ar-EG"/>
              </w:rPr>
              <w:t>.</w:t>
            </w:r>
            <w:r>
              <w:rPr>
                <w:rFonts w:ascii="Times New Roman" w:hAnsi="Times New Roman" w:cs="Times New Roman"/>
                <w:b/>
                <w:bCs/>
                <w:sz w:val="24"/>
                <w:szCs w:val="24"/>
                <w:lang w:bidi="ar-EG"/>
              </w:rPr>
              <w:t>5</w:t>
            </w:r>
            <w:r w:rsidR="00427049">
              <w:rPr>
                <w:rFonts w:ascii="Times New Roman" w:hAnsi="Times New Roman" w:cs="Times New Roman"/>
                <w:b/>
                <w:bCs/>
                <w:sz w:val="24"/>
                <w:szCs w:val="24"/>
                <w:lang w:bidi="ar-EG"/>
              </w:rPr>
              <w:t>×10</w:t>
            </w:r>
            <w:r>
              <w:rPr>
                <w:rFonts w:ascii="Times New Roman" w:hAnsi="Times New Roman" w:cs="Times New Roman"/>
                <w:b/>
                <w:bCs/>
                <w:sz w:val="24"/>
                <w:szCs w:val="24"/>
                <w:vertAlign w:val="superscript"/>
                <w:lang w:bidi="ar-EG"/>
              </w:rPr>
              <w:t>3</w:t>
            </w:r>
            <w:r w:rsidR="00427049" w:rsidRPr="00A85216">
              <w:rPr>
                <w:rFonts w:ascii="Times New Roman" w:hAnsi="Times New Roman" w:cs="Times New Roman"/>
                <w:b/>
                <w:bCs/>
                <w:sz w:val="24"/>
                <w:szCs w:val="24"/>
                <w:lang w:bidi="ar-EG"/>
              </w:rPr>
              <w:t>±</w:t>
            </w:r>
            <w:r w:rsidR="00427049">
              <w:rPr>
                <w:rFonts w:ascii="Times New Roman" w:hAnsi="Times New Roman" w:cs="Times New Roman"/>
                <w:b/>
                <w:bCs/>
                <w:sz w:val="24"/>
                <w:szCs w:val="24"/>
                <w:lang w:bidi="ar-EG"/>
              </w:rPr>
              <w:t>0.</w:t>
            </w:r>
            <w:r>
              <w:rPr>
                <w:rFonts w:ascii="Times New Roman" w:hAnsi="Times New Roman" w:cs="Times New Roman"/>
                <w:b/>
                <w:bCs/>
                <w:sz w:val="24"/>
                <w:szCs w:val="24"/>
                <w:lang w:bidi="ar-EG"/>
              </w:rPr>
              <w:t>5</w:t>
            </w:r>
            <w:r w:rsidR="00427049">
              <w:rPr>
                <w:rFonts w:ascii="Times New Roman" w:hAnsi="Times New Roman" w:cs="Times New Roman"/>
                <w:b/>
                <w:bCs/>
                <w:sz w:val="24"/>
                <w:szCs w:val="24"/>
                <w:lang w:bidi="ar-EG"/>
              </w:rPr>
              <w:t>0×10</w:t>
            </w:r>
            <w:r>
              <w:rPr>
                <w:rFonts w:ascii="Times New Roman" w:hAnsi="Times New Roman" w:cs="Times New Roman"/>
                <w:b/>
                <w:bCs/>
                <w:sz w:val="24"/>
                <w:szCs w:val="24"/>
                <w:vertAlign w:val="superscript"/>
                <w:lang w:bidi="ar-EG"/>
              </w:rPr>
              <w:t>3</w:t>
            </w:r>
          </w:p>
        </w:tc>
      </w:tr>
      <w:tr w:rsidR="00427049" w:rsidTr="00427049">
        <w:tc>
          <w:tcPr>
            <w:tcW w:w="3280" w:type="dxa"/>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Collecting centers</w:t>
            </w:r>
          </w:p>
        </w:tc>
        <w:tc>
          <w:tcPr>
            <w:tcW w:w="1203" w:type="dxa"/>
            <w:vAlign w:val="center"/>
          </w:tcPr>
          <w:p w:rsidR="00C2108D" w:rsidRDefault="00C2108D" w:rsidP="00427049">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097" w:type="dxa"/>
            <w:vAlign w:val="center"/>
          </w:tcPr>
          <w:p w:rsidR="00C2108D" w:rsidRDefault="00FD31D4" w:rsidP="00427049">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90" w:type="dxa"/>
            <w:vAlign w:val="center"/>
          </w:tcPr>
          <w:p w:rsidR="00C2108D" w:rsidRDefault="00FD31D4" w:rsidP="00427049">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340" w:type="dxa"/>
            <w:vAlign w:val="center"/>
          </w:tcPr>
          <w:p w:rsidR="00C2108D" w:rsidRDefault="00427049" w:rsidP="00427049">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2.</w:t>
            </w:r>
            <w:r w:rsidR="00FD31D4">
              <w:rPr>
                <w:rFonts w:ascii="Times New Roman" w:hAnsi="Times New Roman" w:cs="Times New Roman"/>
                <w:b/>
                <w:bCs/>
                <w:sz w:val="24"/>
                <w:szCs w:val="24"/>
                <w:lang w:bidi="ar-EG"/>
              </w:rPr>
              <w:t>46</w:t>
            </w:r>
            <w:r>
              <w:rPr>
                <w:rFonts w:ascii="Times New Roman" w:hAnsi="Times New Roman" w:cs="Times New Roman"/>
                <w:b/>
                <w:bCs/>
                <w:sz w:val="24"/>
                <w:szCs w:val="24"/>
                <w:lang w:bidi="ar-EG"/>
              </w:rPr>
              <w:t>×10</w:t>
            </w:r>
            <w:r>
              <w:rPr>
                <w:rFonts w:ascii="Times New Roman" w:hAnsi="Times New Roman" w:cs="Times New Roman"/>
                <w:b/>
                <w:bCs/>
                <w:sz w:val="24"/>
                <w:szCs w:val="24"/>
                <w:vertAlign w:val="superscript"/>
                <w:lang w:bidi="ar-EG"/>
              </w:rPr>
              <w:t>3</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0.57×10</w:t>
            </w:r>
            <w:r>
              <w:rPr>
                <w:rFonts w:ascii="Times New Roman" w:hAnsi="Times New Roman" w:cs="Times New Roman"/>
                <w:b/>
                <w:bCs/>
                <w:sz w:val="24"/>
                <w:szCs w:val="24"/>
                <w:vertAlign w:val="superscript"/>
                <w:lang w:bidi="ar-EG"/>
              </w:rPr>
              <w:t>3</w:t>
            </w:r>
          </w:p>
        </w:tc>
      </w:tr>
      <w:tr w:rsidR="00427049" w:rsidTr="00427049">
        <w:tc>
          <w:tcPr>
            <w:tcW w:w="3280" w:type="dxa"/>
            <w:vAlign w:val="center"/>
          </w:tcPr>
          <w:p w:rsidR="00C2108D" w:rsidRDefault="00C2108D" w:rsidP="00C2108D">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Dairy shops  &amp; Supermarkets</w:t>
            </w:r>
          </w:p>
        </w:tc>
        <w:tc>
          <w:tcPr>
            <w:tcW w:w="1203" w:type="dxa"/>
            <w:vAlign w:val="center"/>
          </w:tcPr>
          <w:p w:rsidR="00C2108D" w:rsidRDefault="00C2108D" w:rsidP="00427049">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097" w:type="dxa"/>
            <w:vAlign w:val="center"/>
          </w:tcPr>
          <w:p w:rsidR="00C2108D" w:rsidRDefault="00425003" w:rsidP="00427049">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990" w:type="dxa"/>
            <w:vAlign w:val="center"/>
          </w:tcPr>
          <w:p w:rsidR="00C2108D" w:rsidRDefault="00425003" w:rsidP="00427049">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340" w:type="dxa"/>
            <w:vAlign w:val="center"/>
          </w:tcPr>
          <w:p w:rsidR="00C2108D" w:rsidRDefault="00427049" w:rsidP="00427049">
            <w:pPr>
              <w:bidi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8.5×10</w:t>
            </w:r>
            <w:r>
              <w:rPr>
                <w:rFonts w:ascii="Times New Roman" w:hAnsi="Times New Roman" w:cs="Times New Roman"/>
                <w:b/>
                <w:bCs/>
                <w:sz w:val="24"/>
                <w:szCs w:val="24"/>
                <w:vertAlign w:val="superscript"/>
                <w:lang w:bidi="ar-EG"/>
              </w:rPr>
              <w:t>2</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4.3×10</w:t>
            </w:r>
            <w:r>
              <w:rPr>
                <w:rFonts w:ascii="Times New Roman" w:hAnsi="Times New Roman" w:cs="Times New Roman"/>
                <w:b/>
                <w:bCs/>
                <w:sz w:val="24"/>
                <w:szCs w:val="24"/>
                <w:vertAlign w:val="superscript"/>
                <w:lang w:bidi="ar-EG"/>
              </w:rPr>
              <w:t>2</w:t>
            </w:r>
          </w:p>
        </w:tc>
      </w:tr>
    </w:tbl>
    <w:p w:rsidR="00BA79D4" w:rsidRDefault="00BA79D4" w:rsidP="007C4931">
      <w:pPr>
        <w:bidi w:val="0"/>
        <w:jc w:val="both"/>
        <w:rPr>
          <w:rFonts w:ascii="Times New Roman" w:hAnsi="Times New Roman" w:cs="Times New Roman"/>
          <w:b/>
          <w:bCs/>
          <w:sz w:val="24"/>
          <w:szCs w:val="24"/>
          <w:rtl/>
        </w:rPr>
      </w:pPr>
    </w:p>
    <w:p w:rsidR="00476B72" w:rsidRDefault="00255682" w:rsidP="00E1539E">
      <w:pPr>
        <w:bidi w:val="0"/>
        <w:jc w:val="both"/>
        <w:rPr>
          <w:rFonts w:ascii="Times New Roman" w:hAnsi="Times New Roman" w:cs="Times New Roman"/>
          <w:b/>
          <w:bCs/>
          <w:sz w:val="24"/>
          <w:szCs w:val="24"/>
          <w:lang w:bidi="ar-EG"/>
        </w:rPr>
      </w:pPr>
      <w:r>
        <w:rPr>
          <w:rFonts w:ascii="Times New Roman" w:hAnsi="Times New Roman" w:cs="Times New Roman"/>
          <w:b/>
          <w:bCs/>
          <w:sz w:val="24"/>
          <w:szCs w:val="24"/>
          <w:lang w:bidi="ar-EG"/>
        </w:rPr>
        <w:t xml:space="preserve">Table (6): </w:t>
      </w:r>
      <w:r w:rsidR="00476B72">
        <w:rPr>
          <w:rFonts w:ascii="Times New Roman" w:hAnsi="Times New Roman" w:cs="Times New Roman"/>
          <w:b/>
          <w:bCs/>
          <w:sz w:val="24"/>
          <w:szCs w:val="24"/>
          <w:lang w:bidi="ar-EG"/>
        </w:rPr>
        <w:t>Incidence of</w:t>
      </w:r>
      <w:r>
        <w:rPr>
          <w:rFonts w:ascii="Times New Roman" w:hAnsi="Times New Roman" w:cs="Times New Roman"/>
          <w:b/>
          <w:bCs/>
          <w:sz w:val="24"/>
          <w:szCs w:val="24"/>
          <w:lang w:bidi="ar-EG"/>
        </w:rPr>
        <w:t xml:space="preserve"> Enterobacteriaceae </w:t>
      </w:r>
      <w:r w:rsidR="006905EE">
        <w:rPr>
          <w:rFonts w:ascii="Times New Roman" w:hAnsi="Times New Roman" w:cs="Times New Roman"/>
          <w:b/>
          <w:bCs/>
          <w:sz w:val="24"/>
          <w:szCs w:val="24"/>
          <w:lang w:bidi="ar-EG"/>
        </w:rPr>
        <w:t>species</w:t>
      </w:r>
      <w:r w:rsidR="00D72EAF">
        <w:rPr>
          <w:rFonts w:ascii="Times New Roman" w:hAnsi="Times New Roman" w:cs="Times New Roman"/>
          <w:b/>
          <w:bCs/>
          <w:sz w:val="24"/>
          <w:szCs w:val="24"/>
          <w:lang w:bidi="ar-EG"/>
        </w:rPr>
        <w:t xml:space="preserve"> </w:t>
      </w:r>
      <w:r w:rsidR="00476B72">
        <w:rPr>
          <w:rFonts w:ascii="Times New Roman" w:hAnsi="Times New Roman" w:cs="Times New Roman"/>
          <w:b/>
          <w:bCs/>
          <w:sz w:val="24"/>
          <w:szCs w:val="24"/>
          <w:lang w:bidi="ar-EG"/>
        </w:rPr>
        <w:t>of</w:t>
      </w:r>
      <w:r w:rsidR="00D72EAF">
        <w:rPr>
          <w:rFonts w:ascii="Times New Roman" w:hAnsi="Times New Roman" w:cs="Times New Roman"/>
          <w:b/>
          <w:bCs/>
          <w:sz w:val="24"/>
          <w:szCs w:val="24"/>
          <w:lang w:bidi="ar-EG"/>
        </w:rPr>
        <w:t xml:space="preserve"> </w:t>
      </w:r>
      <w:r w:rsidR="00476B72">
        <w:rPr>
          <w:rFonts w:ascii="Times New Roman" w:hAnsi="Times New Roman" w:cs="Times New Roman"/>
          <w:b/>
          <w:bCs/>
          <w:sz w:val="24"/>
          <w:szCs w:val="24"/>
          <w:lang w:bidi="ar-EG"/>
        </w:rPr>
        <w:t xml:space="preserve">bulk milk collected from different sources </w:t>
      </w:r>
    </w:p>
    <w:tbl>
      <w:tblPr>
        <w:tblStyle w:val="a3"/>
        <w:tblW w:w="8928" w:type="dxa"/>
        <w:tblLayout w:type="fixed"/>
        <w:tblLook w:val="04A0"/>
      </w:tblPr>
      <w:tblGrid>
        <w:gridCol w:w="2178"/>
        <w:gridCol w:w="720"/>
        <w:gridCol w:w="720"/>
        <w:gridCol w:w="720"/>
        <w:gridCol w:w="720"/>
        <w:gridCol w:w="566"/>
        <w:gridCol w:w="621"/>
        <w:gridCol w:w="808"/>
        <w:gridCol w:w="665"/>
        <w:gridCol w:w="510"/>
        <w:gridCol w:w="700"/>
      </w:tblGrid>
      <w:tr w:rsidR="0074365C" w:rsidTr="0074365C">
        <w:tc>
          <w:tcPr>
            <w:tcW w:w="2178" w:type="dxa"/>
            <w:vMerge w:val="restart"/>
          </w:tcPr>
          <w:p w:rsidR="00476B72" w:rsidRDefault="006E0A6C" w:rsidP="00476B72">
            <w:pPr>
              <w:bidi w:val="0"/>
              <w:jc w:val="both"/>
              <w:rPr>
                <w:rFonts w:ascii="Times New Roman" w:hAnsi="Times New Roman" w:cs="Times New Roman"/>
                <w:b/>
                <w:bCs/>
                <w:sz w:val="24"/>
                <w:szCs w:val="24"/>
                <w:lang w:bidi="ar-EG"/>
              </w:rPr>
            </w:pPr>
            <w:r>
              <w:rPr>
                <w:rFonts w:ascii="Times New Roman" w:hAnsi="Times New Roman" w:cs="Times New Roman"/>
                <w:b/>
                <w:bCs/>
                <w:noProof/>
                <w:sz w:val="24"/>
                <w:szCs w:val="24"/>
                <w:lang w:bidi="ar-EG"/>
              </w:rPr>
              <w:pict>
                <v:shapetype id="_x0000_t32" coordsize="21600,21600" o:spt="32" o:oned="t" path="m,l21600,21600e" filled="f">
                  <v:path arrowok="t" fillok="f" o:connecttype="none"/>
                  <o:lock v:ext="edit" shapetype="t"/>
                </v:shapetype>
                <v:shape id="_x0000_s1026" type="#_x0000_t32" style="position:absolute;left:0;text-align:left;margin-left:-7.6pt;margin-top:-.7pt;width:106.6pt;height:40.35pt;z-index:251658240" o:connectortype="straight"/>
              </w:pict>
            </w:r>
            <w:r w:rsidR="00476B72">
              <w:rPr>
                <w:rFonts w:ascii="Times New Roman" w:hAnsi="Times New Roman" w:cs="Times New Roman"/>
                <w:b/>
                <w:bCs/>
                <w:sz w:val="24"/>
                <w:szCs w:val="24"/>
                <w:lang w:bidi="ar-EG"/>
              </w:rPr>
              <w:t xml:space="preserve">Species </w:t>
            </w:r>
          </w:p>
          <w:p w:rsidR="006905EE" w:rsidRDefault="006905EE" w:rsidP="006905EE">
            <w:pPr>
              <w:bidi w:val="0"/>
              <w:rPr>
                <w:rFonts w:ascii="Times New Roman" w:hAnsi="Times New Roman" w:cs="Times New Roman"/>
                <w:b/>
                <w:bCs/>
                <w:sz w:val="24"/>
                <w:szCs w:val="24"/>
                <w:lang w:bidi="ar-EG"/>
              </w:rPr>
            </w:pPr>
          </w:p>
          <w:p w:rsidR="00476B72" w:rsidRDefault="00476B72" w:rsidP="006905EE">
            <w:pPr>
              <w:bidi w:val="0"/>
              <w:rPr>
                <w:rFonts w:ascii="Times New Roman" w:hAnsi="Times New Roman" w:cs="Times New Roman"/>
                <w:b/>
                <w:bCs/>
                <w:sz w:val="24"/>
                <w:szCs w:val="24"/>
                <w:lang w:bidi="ar-EG"/>
              </w:rPr>
            </w:pPr>
            <w:r>
              <w:rPr>
                <w:rFonts w:ascii="Times New Roman" w:hAnsi="Times New Roman" w:cs="Times New Roman"/>
                <w:b/>
                <w:bCs/>
                <w:sz w:val="24"/>
                <w:szCs w:val="24"/>
                <w:lang w:bidi="ar-EG"/>
              </w:rPr>
              <w:t xml:space="preserve">Sources </w:t>
            </w:r>
          </w:p>
        </w:tc>
        <w:tc>
          <w:tcPr>
            <w:tcW w:w="1440" w:type="dxa"/>
            <w:gridSpan w:val="2"/>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Klebsiella pneumonia</w:t>
            </w:r>
          </w:p>
        </w:tc>
        <w:tc>
          <w:tcPr>
            <w:tcW w:w="1440" w:type="dxa"/>
            <w:gridSpan w:val="2"/>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Citrobacter freundii</w:t>
            </w:r>
          </w:p>
        </w:tc>
        <w:tc>
          <w:tcPr>
            <w:tcW w:w="1187" w:type="dxa"/>
            <w:gridSpan w:val="2"/>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E.coli</w:t>
            </w:r>
          </w:p>
        </w:tc>
        <w:tc>
          <w:tcPr>
            <w:tcW w:w="1473" w:type="dxa"/>
            <w:gridSpan w:val="2"/>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Salmonella typhi</w:t>
            </w:r>
          </w:p>
        </w:tc>
        <w:tc>
          <w:tcPr>
            <w:tcW w:w="1210" w:type="dxa"/>
            <w:gridSpan w:val="2"/>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Shigella boydii</w:t>
            </w:r>
          </w:p>
        </w:tc>
      </w:tr>
      <w:tr w:rsidR="0074365C" w:rsidTr="0074365C">
        <w:tc>
          <w:tcPr>
            <w:tcW w:w="2178" w:type="dxa"/>
            <w:vMerge/>
          </w:tcPr>
          <w:p w:rsidR="00476B72" w:rsidRDefault="00476B72" w:rsidP="00476B72">
            <w:pPr>
              <w:bidi w:val="0"/>
              <w:jc w:val="both"/>
              <w:rPr>
                <w:rFonts w:ascii="Times New Roman" w:hAnsi="Times New Roman" w:cs="Times New Roman"/>
                <w:b/>
                <w:bCs/>
                <w:sz w:val="24"/>
                <w:szCs w:val="24"/>
                <w:lang w:bidi="ar-EG"/>
              </w:rPr>
            </w:pPr>
          </w:p>
        </w:tc>
        <w:tc>
          <w:tcPr>
            <w:tcW w:w="720"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No</w:t>
            </w:r>
          </w:p>
        </w:tc>
        <w:tc>
          <w:tcPr>
            <w:tcW w:w="720"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w:t>
            </w:r>
          </w:p>
        </w:tc>
        <w:tc>
          <w:tcPr>
            <w:tcW w:w="720"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No</w:t>
            </w:r>
          </w:p>
        </w:tc>
        <w:tc>
          <w:tcPr>
            <w:tcW w:w="720"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w:t>
            </w:r>
          </w:p>
        </w:tc>
        <w:tc>
          <w:tcPr>
            <w:tcW w:w="566"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No</w:t>
            </w:r>
          </w:p>
        </w:tc>
        <w:tc>
          <w:tcPr>
            <w:tcW w:w="621"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w:t>
            </w:r>
          </w:p>
        </w:tc>
        <w:tc>
          <w:tcPr>
            <w:tcW w:w="808"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No</w:t>
            </w:r>
          </w:p>
        </w:tc>
        <w:tc>
          <w:tcPr>
            <w:tcW w:w="665"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w:t>
            </w:r>
          </w:p>
        </w:tc>
        <w:tc>
          <w:tcPr>
            <w:tcW w:w="510"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No</w:t>
            </w:r>
          </w:p>
        </w:tc>
        <w:tc>
          <w:tcPr>
            <w:tcW w:w="700" w:type="dxa"/>
            <w:vAlign w:val="center"/>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w:t>
            </w:r>
          </w:p>
        </w:tc>
      </w:tr>
      <w:tr w:rsidR="0074365C" w:rsidTr="0074365C">
        <w:tc>
          <w:tcPr>
            <w:tcW w:w="2178" w:type="dxa"/>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Dairy farms</w:t>
            </w:r>
          </w:p>
        </w:tc>
        <w:tc>
          <w:tcPr>
            <w:tcW w:w="72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2</w:t>
            </w:r>
          </w:p>
        </w:tc>
        <w:tc>
          <w:tcPr>
            <w:tcW w:w="72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4</w:t>
            </w:r>
          </w:p>
        </w:tc>
        <w:tc>
          <w:tcPr>
            <w:tcW w:w="720" w:type="dxa"/>
            <w:vAlign w:val="center"/>
          </w:tcPr>
          <w:p w:rsidR="00476B72" w:rsidRPr="006905EE" w:rsidRDefault="0074365C"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3</w:t>
            </w:r>
          </w:p>
        </w:tc>
        <w:tc>
          <w:tcPr>
            <w:tcW w:w="720" w:type="dxa"/>
            <w:vAlign w:val="center"/>
          </w:tcPr>
          <w:p w:rsidR="00476B72" w:rsidRPr="006905EE" w:rsidRDefault="0074365C"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6</w:t>
            </w:r>
          </w:p>
        </w:tc>
        <w:tc>
          <w:tcPr>
            <w:tcW w:w="566"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621"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808"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665"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51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70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r>
      <w:tr w:rsidR="0074365C" w:rsidTr="0074365C">
        <w:tc>
          <w:tcPr>
            <w:tcW w:w="2178" w:type="dxa"/>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Collecting center</w:t>
            </w:r>
          </w:p>
        </w:tc>
        <w:tc>
          <w:tcPr>
            <w:tcW w:w="720" w:type="dxa"/>
            <w:vAlign w:val="center"/>
          </w:tcPr>
          <w:p w:rsidR="00476B72" w:rsidRPr="006905EE" w:rsidRDefault="0074365C"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3</w:t>
            </w:r>
          </w:p>
        </w:tc>
        <w:tc>
          <w:tcPr>
            <w:tcW w:w="720" w:type="dxa"/>
            <w:vAlign w:val="center"/>
          </w:tcPr>
          <w:p w:rsidR="00476B72" w:rsidRPr="006905EE" w:rsidRDefault="0074365C"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6</w:t>
            </w:r>
          </w:p>
        </w:tc>
        <w:tc>
          <w:tcPr>
            <w:tcW w:w="720" w:type="dxa"/>
            <w:vAlign w:val="center"/>
          </w:tcPr>
          <w:p w:rsidR="00476B72" w:rsidRPr="006905EE" w:rsidRDefault="0074365C"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3</w:t>
            </w:r>
          </w:p>
        </w:tc>
        <w:tc>
          <w:tcPr>
            <w:tcW w:w="720" w:type="dxa"/>
            <w:vAlign w:val="center"/>
          </w:tcPr>
          <w:p w:rsidR="00476B72" w:rsidRPr="006905EE" w:rsidRDefault="00304320"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6</w:t>
            </w:r>
          </w:p>
        </w:tc>
        <w:tc>
          <w:tcPr>
            <w:tcW w:w="566"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621"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808"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665"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51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c>
          <w:tcPr>
            <w:tcW w:w="70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w:t>
            </w:r>
          </w:p>
        </w:tc>
      </w:tr>
      <w:tr w:rsidR="0074365C" w:rsidTr="0074365C">
        <w:tc>
          <w:tcPr>
            <w:tcW w:w="2178" w:type="dxa"/>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Shops and supermarkets</w:t>
            </w:r>
          </w:p>
        </w:tc>
        <w:tc>
          <w:tcPr>
            <w:tcW w:w="72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4</w:t>
            </w:r>
          </w:p>
        </w:tc>
        <w:tc>
          <w:tcPr>
            <w:tcW w:w="72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8</w:t>
            </w:r>
          </w:p>
        </w:tc>
        <w:tc>
          <w:tcPr>
            <w:tcW w:w="72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5</w:t>
            </w:r>
          </w:p>
        </w:tc>
        <w:tc>
          <w:tcPr>
            <w:tcW w:w="72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10</w:t>
            </w:r>
          </w:p>
        </w:tc>
        <w:tc>
          <w:tcPr>
            <w:tcW w:w="566"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3</w:t>
            </w:r>
          </w:p>
        </w:tc>
        <w:tc>
          <w:tcPr>
            <w:tcW w:w="621"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6</w:t>
            </w:r>
          </w:p>
        </w:tc>
        <w:tc>
          <w:tcPr>
            <w:tcW w:w="808"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2</w:t>
            </w:r>
          </w:p>
        </w:tc>
        <w:tc>
          <w:tcPr>
            <w:tcW w:w="665"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4</w:t>
            </w:r>
          </w:p>
        </w:tc>
        <w:tc>
          <w:tcPr>
            <w:tcW w:w="51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2</w:t>
            </w:r>
          </w:p>
        </w:tc>
        <w:tc>
          <w:tcPr>
            <w:tcW w:w="70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4</w:t>
            </w:r>
          </w:p>
        </w:tc>
      </w:tr>
      <w:tr w:rsidR="0074365C" w:rsidTr="0074365C">
        <w:tc>
          <w:tcPr>
            <w:tcW w:w="2178" w:type="dxa"/>
          </w:tcPr>
          <w:p w:rsidR="00476B72" w:rsidRDefault="00476B72"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Total</w:t>
            </w:r>
          </w:p>
        </w:tc>
        <w:tc>
          <w:tcPr>
            <w:tcW w:w="720" w:type="dxa"/>
            <w:vAlign w:val="center"/>
          </w:tcPr>
          <w:p w:rsidR="00476B72" w:rsidRPr="006905EE" w:rsidRDefault="0074365C"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9</w:t>
            </w:r>
          </w:p>
        </w:tc>
        <w:tc>
          <w:tcPr>
            <w:tcW w:w="720" w:type="dxa"/>
            <w:vAlign w:val="center"/>
          </w:tcPr>
          <w:p w:rsidR="00476B72" w:rsidRPr="006905EE" w:rsidRDefault="0074365C"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18</w:t>
            </w:r>
          </w:p>
        </w:tc>
        <w:tc>
          <w:tcPr>
            <w:tcW w:w="720" w:type="dxa"/>
            <w:vAlign w:val="center"/>
          </w:tcPr>
          <w:p w:rsidR="00476B72" w:rsidRPr="006905EE" w:rsidRDefault="00304320"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11</w:t>
            </w:r>
          </w:p>
        </w:tc>
        <w:tc>
          <w:tcPr>
            <w:tcW w:w="720" w:type="dxa"/>
            <w:vAlign w:val="center"/>
          </w:tcPr>
          <w:p w:rsidR="00476B72" w:rsidRPr="006905EE" w:rsidRDefault="00304320" w:rsidP="006905EE">
            <w:pPr>
              <w:bidi w:val="0"/>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22</w:t>
            </w:r>
          </w:p>
        </w:tc>
        <w:tc>
          <w:tcPr>
            <w:tcW w:w="566"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3</w:t>
            </w:r>
          </w:p>
        </w:tc>
        <w:tc>
          <w:tcPr>
            <w:tcW w:w="621"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6</w:t>
            </w:r>
          </w:p>
        </w:tc>
        <w:tc>
          <w:tcPr>
            <w:tcW w:w="808"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2</w:t>
            </w:r>
          </w:p>
        </w:tc>
        <w:tc>
          <w:tcPr>
            <w:tcW w:w="665"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4</w:t>
            </w:r>
          </w:p>
        </w:tc>
        <w:tc>
          <w:tcPr>
            <w:tcW w:w="51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2</w:t>
            </w:r>
          </w:p>
        </w:tc>
        <w:tc>
          <w:tcPr>
            <w:tcW w:w="700" w:type="dxa"/>
            <w:vAlign w:val="center"/>
          </w:tcPr>
          <w:p w:rsidR="00476B72" w:rsidRPr="006905EE" w:rsidRDefault="00476B72" w:rsidP="006905EE">
            <w:pPr>
              <w:bidi w:val="0"/>
              <w:jc w:val="center"/>
              <w:rPr>
                <w:rFonts w:ascii="Times New Roman" w:hAnsi="Times New Roman" w:cs="Times New Roman"/>
                <w:b/>
                <w:bCs/>
                <w:sz w:val="24"/>
                <w:szCs w:val="24"/>
                <w:lang w:bidi="ar-EG"/>
              </w:rPr>
            </w:pPr>
            <w:r w:rsidRPr="006905EE">
              <w:rPr>
                <w:rFonts w:ascii="Times New Roman" w:hAnsi="Times New Roman" w:cs="Times New Roman"/>
                <w:b/>
                <w:bCs/>
                <w:sz w:val="24"/>
                <w:szCs w:val="24"/>
                <w:lang w:bidi="ar-EG"/>
              </w:rPr>
              <w:t>4</w:t>
            </w:r>
          </w:p>
        </w:tc>
      </w:tr>
    </w:tbl>
    <w:p w:rsidR="00476B72" w:rsidRDefault="00476B72" w:rsidP="00476B72">
      <w:pPr>
        <w:bidi w:val="0"/>
        <w:jc w:val="both"/>
        <w:rPr>
          <w:rFonts w:ascii="Times New Roman" w:hAnsi="Times New Roman" w:cs="Times New Roman"/>
          <w:b/>
          <w:bCs/>
          <w:sz w:val="24"/>
          <w:szCs w:val="24"/>
          <w:lang w:bidi="ar-EG"/>
        </w:rPr>
      </w:pPr>
    </w:p>
    <w:p w:rsidR="00C2108D" w:rsidRDefault="00C2108D" w:rsidP="00150A4B">
      <w:pPr>
        <w:bidi w:val="0"/>
        <w:jc w:val="both"/>
        <w:rPr>
          <w:rFonts w:ascii="Times New Roman" w:hAnsi="Times New Roman" w:cs="Times New Roman"/>
          <w:b/>
          <w:bCs/>
          <w:sz w:val="24"/>
          <w:szCs w:val="24"/>
        </w:rPr>
      </w:pPr>
      <w:r w:rsidRPr="00A85216">
        <w:rPr>
          <w:rFonts w:ascii="Times New Roman" w:hAnsi="Times New Roman" w:cs="Times New Roman"/>
          <w:b/>
          <w:bCs/>
          <w:sz w:val="24"/>
          <w:szCs w:val="24"/>
        </w:rPr>
        <w:t>Table (</w:t>
      </w:r>
      <w:r w:rsidR="00BA79D4">
        <w:rPr>
          <w:rFonts w:ascii="Times New Roman" w:hAnsi="Times New Roman" w:cs="Times New Roman"/>
          <w:b/>
          <w:bCs/>
          <w:sz w:val="24"/>
          <w:szCs w:val="24"/>
        </w:rPr>
        <w:t>7</w:t>
      </w:r>
      <w:r w:rsidRPr="00A85216">
        <w:rPr>
          <w:rFonts w:ascii="Times New Roman" w:hAnsi="Times New Roman" w:cs="Times New Roman"/>
          <w:b/>
          <w:bCs/>
          <w:sz w:val="24"/>
          <w:szCs w:val="24"/>
        </w:rPr>
        <w:t>):</w:t>
      </w:r>
      <w:r>
        <w:rPr>
          <w:rFonts w:ascii="Times New Roman" w:hAnsi="Times New Roman" w:cs="Times New Roman"/>
          <w:b/>
          <w:bCs/>
          <w:sz w:val="24"/>
          <w:szCs w:val="24"/>
        </w:rPr>
        <w:t>S</w:t>
      </w:r>
      <w:r w:rsidRPr="00122139">
        <w:rPr>
          <w:rFonts w:ascii="Times New Roman" w:hAnsi="Times New Roman" w:cs="Times New Roman"/>
          <w:b/>
          <w:bCs/>
          <w:sz w:val="24"/>
          <w:szCs w:val="24"/>
        </w:rPr>
        <w:t xml:space="preserve">tatistical analytical results of </w:t>
      </w:r>
      <w:r>
        <w:rPr>
          <w:rFonts w:ascii="Times New Roman" w:hAnsi="Times New Roman" w:cs="Times New Roman"/>
          <w:b/>
          <w:bCs/>
          <w:sz w:val="24"/>
          <w:szCs w:val="24"/>
        </w:rPr>
        <w:t xml:space="preserve">total </w:t>
      </w:r>
      <w:r>
        <w:rPr>
          <w:rFonts w:asciiTheme="majorBidi" w:hAnsiTheme="majorBidi" w:cstheme="majorBidi"/>
          <w:b/>
          <w:bCs/>
          <w:sz w:val="26"/>
          <w:szCs w:val="26"/>
        </w:rPr>
        <w:t xml:space="preserve">yeast and mould </w:t>
      </w:r>
      <w:r>
        <w:rPr>
          <w:rFonts w:ascii="Times New Roman" w:hAnsi="Times New Roman" w:cs="Times New Roman"/>
          <w:b/>
          <w:bCs/>
          <w:sz w:val="24"/>
          <w:szCs w:val="24"/>
        </w:rPr>
        <w:t>count for</w:t>
      </w:r>
      <w:r w:rsidR="00DB2A91">
        <w:rPr>
          <w:rFonts w:ascii="Times New Roman" w:hAnsi="Times New Roman" w:cs="Times New Roman"/>
          <w:b/>
          <w:bCs/>
          <w:sz w:val="24"/>
          <w:szCs w:val="24"/>
        </w:rPr>
        <w:t xml:space="preserve"> </w:t>
      </w:r>
      <w:r>
        <w:rPr>
          <w:rFonts w:ascii="Times New Roman" w:hAnsi="Times New Roman" w:cs="Times New Roman"/>
          <w:b/>
          <w:bCs/>
          <w:sz w:val="24"/>
          <w:szCs w:val="24"/>
        </w:rPr>
        <w:t>bulk milk collected from different sources (n=50 for each source)</w:t>
      </w:r>
    </w:p>
    <w:tbl>
      <w:tblPr>
        <w:tblStyle w:val="a3"/>
        <w:tblW w:w="9450" w:type="dxa"/>
        <w:tblInd w:w="-252" w:type="dxa"/>
        <w:tblLayout w:type="fixed"/>
        <w:tblLook w:val="04A0"/>
      </w:tblPr>
      <w:tblGrid>
        <w:gridCol w:w="2772"/>
        <w:gridCol w:w="630"/>
        <w:gridCol w:w="540"/>
        <w:gridCol w:w="2088"/>
        <w:gridCol w:w="630"/>
        <w:gridCol w:w="630"/>
        <w:gridCol w:w="2160"/>
      </w:tblGrid>
      <w:tr w:rsidR="00C2108D" w:rsidTr="00E1539E">
        <w:tc>
          <w:tcPr>
            <w:tcW w:w="2772" w:type="dxa"/>
            <w:vMerge w:val="restart"/>
            <w:vAlign w:val="center"/>
          </w:tcPr>
          <w:p w:rsidR="00C2108D" w:rsidRDefault="00C2108D"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Sources</w:t>
            </w:r>
          </w:p>
        </w:tc>
        <w:tc>
          <w:tcPr>
            <w:tcW w:w="3258" w:type="dxa"/>
            <w:gridSpan w:val="3"/>
            <w:vAlign w:val="center"/>
          </w:tcPr>
          <w:p w:rsidR="00C2108D" w:rsidRPr="00122139" w:rsidRDefault="00C2108D" w:rsidP="00E1539E">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Yeast</w:t>
            </w:r>
            <w:r w:rsidR="00FF12BF">
              <w:rPr>
                <w:rFonts w:ascii="Times New Roman" w:hAnsi="Times New Roman" w:cs="Times New Roman"/>
                <w:b/>
                <w:bCs/>
                <w:sz w:val="24"/>
                <w:szCs w:val="24"/>
              </w:rPr>
              <w:t xml:space="preserve"> </w:t>
            </w:r>
            <w:r>
              <w:rPr>
                <w:rFonts w:ascii="Times New Roman" w:hAnsi="Times New Roman" w:cs="Times New Roman"/>
                <w:b/>
                <w:bCs/>
                <w:sz w:val="24"/>
                <w:szCs w:val="24"/>
              </w:rPr>
              <w:t>count Cfu /ml</w:t>
            </w:r>
          </w:p>
        </w:tc>
        <w:tc>
          <w:tcPr>
            <w:tcW w:w="3420" w:type="dxa"/>
            <w:gridSpan w:val="3"/>
            <w:vAlign w:val="center"/>
          </w:tcPr>
          <w:p w:rsidR="00C2108D" w:rsidRDefault="00C2108D" w:rsidP="00E1539E">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Mould count Cfu/ml</w:t>
            </w:r>
          </w:p>
        </w:tc>
      </w:tr>
      <w:tr w:rsidR="00D43E87" w:rsidTr="00E1539E">
        <w:tc>
          <w:tcPr>
            <w:tcW w:w="2772" w:type="dxa"/>
            <w:vMerge/>
            <w:vAlign w:val="center"/>
          </w:tcPr>
          <w:p w:rsidR="00D43E87" w:rsidRDefault="00D43E87" w:rsidP="00D43E87">
            <w:pPr>
              <w:bidi w:val="0"/>
              <w:spacing w:line="360" w:lineRule="auto"/>
              <w:jc w:val="center"/>
              <w:rPr>
                <w:rFonts w:ascii="Times New Roman" w:hAnsi="Times New Roman" w:cs="Times New Roman"/>
                <w:b/>
                <w:bCs/>
                <w:sz w:val="24"/>
                <w:szCs w:val="24"/>
              </w:rPr>
            </w:pPr>
          </w:p>
        </w:tc>
        <w:tc>
          <w:tcPr>
            <w:tcW w:w="1170" w:type="dxa"/>
            <w:gridSpan w:val="2"/>
            <w:vAlign w:val="center"/>
          </w:tcPr>
          <w:p w:rsidR="00D43E87" w:rsidRDefault="00D43E87" w:rsidP="00E1539E">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Positive sample</w:t>
            </w:r>
          </w:p>
        </w:tc>
        <w:tc>
          <w:tcPr>
            <w:tcW w:w="2088" w:type="dxa"/>
            <w:vMerge w:val="restart"/>
            <w:vAlign w:val="center"/>
          </w:tcPr>
          <w:p w:rsidR="00D43E87" w:rsidRDefault="00D43E87" w:rsidP="00E1539E">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c>
          <w:tcPr>
            <w:tcW w:w="1260" w:type="dxa"/>
            <w:gridSpan w:val="2"/>
            <w:vAlign w:val="center"/>
          </w:tcPr>
          <w:p w:rsidR="00D43E87" w:rsidRDefault="00D43E87" w:rsidP="00E1539E">
            <w:pPr>
              <w:bidi w:val="0"/>
              <w:spacing w:line="360" w:lineRule="auto"/>
              <w:jc w:val="center"/>
              <w:rPr>
                <w:rFonts w:ascii="Times New Roman" w:hAnsi="Times New Roman" w:cs="Times New Roman"/>
                <w:b/>
                <w:bCs/>
                <w:sz w:val="24"/>
                <w:szCs w:val="24"/>
                <w:lang w:bidi="ar-EG"/>
              </w:rPr>
            </w:pPr>
            <w:r>
              <w:rPr>
                <w:rFonts w:ascii="Times New Roman" w:hAnsi="Times New Roman" w:cs="Times New Roman"/>
                <w:b/>
                <w:bCs/>
                <w:sz w:val="24"/>
                <w:szCs w:val="24"/>
              </w:rPr>
              <w:t>Positive sample</w:t>
            </w:r>
          </w:p>
        </w:tc>
        <w:tc>
          <w:tcPr>
            <w:tcW w:w="2160" w:type="dxa"/>
            <w:vMerge w:val="restart"/>
            <w:vAlign w:val="center"/>
          </w:tcPr>
          <w:p w:rsidR="00D43E87" w:rsidRDefault="00D43E87" w:rsidP="00E1539E">
            <w:pPr>
              <w:bidi w:val="0"/>
              <w:spacing w:line="360" w:lineRule="auto"/>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 xml:space="preserve">Mean </w:t>
            </w:r>
            <w:r w:rsidRPr="00A85216">
              <w:rPr>
                <w:rFonts w:ascii="Times New Roman" w:hAnsi="Times New Roman" w:cs="Times New Roman"/>
                <w:b/>
                <w:bCs/>
                <w:sz w:val="24"/>
                <w:szCs w:val="24"/>
                <w:lang w:bidi="ar-EG"/>
              </w:rPr>
              <w:t>±SEM</w:t>
            </w:r>
          </w:p>
        </w:tc>
      </w:tr>
      <w:tr w:rsidR="00D43E87" w:rsidTr="00D43E87">
        <w:tc>
          <w:tcPr>
            <w:tcW w:w="2772" w:type="dxa"/>
            <w:vMerge/>
            <w:vAlign w:val="center"/>
          </w:tcPr>
          <w:p w:rsidR="00D43E87" w:rsidRDefault="00D43E87" w:rsidP="00D43E87">
            <w:pPr>
              <w:bidi w:val="0"/>
              <w:spacing w:line="360" w:lineRule="auto"/>
              <w:jc w:val="center"/>
              <w:rPr>
                <w:rFonts w:ascii="Times New Roman" w:hAnsi="Times New Roman" w:cs="Times New Roman"/>
                <w:b/>
                <w:bCs/>
                <w:sz w:val="24"/>
                <w:szCs w:val="24"/>
              </w:rPr>
            </w:pPr>
          </w:p>
        </w:tc>
        <w:tc>
          <w:tcPr>
            <w:tcW w:w="630" w:type="dxa"/>
            <w:vAlign w:val="center"/>
          </w:tcPr>
          <w:p w:rsidR="00D43E87" w:rsidRDefault="00D43E87"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540" w:type="dxa"/>
            <w:vAlign w:val="center"/>
          </w:tcPr>
          <w:p w:rsidR="00D43E87" w:rsidRDefault="00D43E87"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w:t>
            </w:r>
          </w:p>
        </w:tc>
        <w:tc>
          <w:tcPr>
            <w:tcW w:w="2088" w:type="dxa"/>
            <w:vMerge/>
            <w:vAlign w:val="center"/>
          </w:tcPr>
          <w:p w:rsidR="00D43E87" w:rsidRDefault="00D43E87" w:rsidP="00D43E87">
            <w:pPr>
              <w:bidi w:val="0"/>
              <w:spacing w:line="360" w:lineRule="auto"/>
              <w:jc w:val="center"/>
              <w:rPr>
                <w:rFonts w:ascii="Times New Roman" w:hAnsi="Times New Roman" w:cs="Times New Roman"/>
                <w:b/>
                <w:bCs/>
                <w:sz w:val="24"/>
                <w:szCs w:val="24"/>
                <w:lang w:bidi="ar-EG"/>
              </w:rPr>
            </w:pPr>
          </w:p>
        </w:tc>
        <w:tc>
          <w:tcPr>
            <w:tcW w:w="630" w:type="dxa"/>
            <w:vAlign w:val="center"/>
          </w:tcPr>
          <w:p w:rsidR="00D43E87" w:rsidRDefault="00D43E87" w:rsidP="00D43E87">
            <w:pPr>
              <w:bidi w:val="0"/>
              <w:spacing w:line="360" w:lineRule="auto"/>
              <w:jc w:val="center"/>
              <w:rPr>
                <w:rFonts w:ascii="Times New Roman" w:hAnsi="Times New Roman" w:cs="Times New Roman"/>
                <w:b/>
                <w:bCs/>
                <w:sz w:val="24"/>
                <w:szCs w:val="24"/>
                <w:lang w:bidi="ar-EG"/>
              </w:rPr>
            </w:pPr>
            <w:r>
              <w:rPr>
                <w:rFonts w:ascii="Times New Roman" w:hAnsi="Times New Roman" w:cs="Times New Roman"/>
                <w:b/>
                <w:bCs/>
                <w:sz w:val="24"/>
                <w:szCs w:val="24"/>
              </w:rPr>
              <w:t>NO</w:t>
            </w:r>
          </w:p>
        </w:tc>
        <w:tc>
          <w:tcPr>
            <w:tcW w:w="630" w:type="dxa"/>
            <w:vAlign w:val="center"/>
          </w:tcPr>
          <w:p w:rsidR="00D43E87" w:rsidRDefault="00D43E87" w:rsidP="00D43E87">
            <w:pPr>
              <w:bidi w:val="0"/>
              <w:spacing w:line="360" w:lineRule="auto"/>
              <w:jc w:val="center"/>
              <w:rPr>
                <w:rFonts w:ascii="Times New Roman" w:hAnsi="Times New Roman" w:cs="Times New Roman"/>
                <w:b/>
                <w:bCs/>
                <w:sz w:val="24"/>
                <w:szCs w:val="24"/>
                <w:lang w:bidi="ar-EG"/>
              </w:rPr>
            </w:pPr>
            <w:r>
              <w:rPr>
                <w:rFonts w:ascii="Times New Roman" w:hAnsi="Times New Roman" w:cs="Times New Roman"/>
                <w:b/>
                <w:bCs/>
                <w:sz w:val="24"/>
                <w:szCs w:val="24"/>
                <w:lang w:bidi="ar-EG"/>
              </w:rPr>
              <w:t>%</w:t>
            </w:r>
          </w:p>
        </w:tc>
        <w:tc>
          <w:tcPr>
            <w:tcW w:w="2160" w:type="dxa"/>
            <w:vMerge/>
            <w:vAlign w:val="center"/>
          </w:tcPr>
          <w:p w:rsidR="00D43E87" w:rsidRDefault="00D43E87" w:rsidP="00D43E87">
            <w:pPr>
              <w:bidi w:val="0"/>
              <w:spacing w:line="360" w:lineRule="auto"/>
              <w:jc w:val="center"/>
              <w:rPr>
                <w:rFonts w:ascii="Times New Roman" w:hAnsi="Times New Roman" w:cs="Times New Roman"/>
                <w:b/>
                <w:bCs/>
                <w:sz w:val="24"/>
                <w:szCs w:val="24"/>
                <w:lang w:bidi="ar-EG"/>
              </w:rPr>
            </w:pPr>
          </w:p>
        </w:tc>
      </w:tr>
      <w:tr w:rsidR="00D43E87" w:rsidTr="00D43E87">
        <w:tc>
          <w:tcPr>
            <w:tcW w:w="2772" w:type="dxa"/>
            <w:vAlign w:val="center"/>
          </w:tcPr>
          <w:p w:rsidR="00C2108D" w:rsidRDefault="00C2108D"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Dairy farms</w:t>
            </w:r>
          </w:p>
        </w:tc>
        <w:tc>
          <w:tcPr>
            <w:tcW w:w="630" w:type="dxa"/>
            <w:vAlign w:val="center"/>
          </w:tcPr>
          <w:p w:rsidR="00C2108D" w:rsidRDefault="00306122"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40" w:type="dxa"/>
            <w:vAlign w:val="center"/>
          </w:tcPr>
          <w:p w:rsidR="00C2108D" w:rsidRDefault="007E2C4F"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088" w:type="dxa"/>
            <w:vAlign w:val="center"/>
          </w:tcPr>
          <w:p w:rsidR="00C2108D" w:rsidRDefault="00427049"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2.</w:t>
            </w:r>
            <w:r w:rsidR="00577099">
              <w:rPr>
                <w:rFonts w:ascii="Times New Roman" w:hAnsi="Times New Roman" w:cs="Times New Roman"/>
                <w:b/>
                <w:bCs/>
                <w:sz w:val="24"/>
                <w:szCs w:val="24"/>
                <w:lang w:bidi="ar-EG"/>
              </w:rPr>
              <w:t>0</w:t>
            </w:r>
            <w:r>
              <w:rPr>
                <w:rFonts w:ascii="Times New Roman" w:hAnsi="Times New Roman" w:cs="Times New Roman"/>
                <w:b/>
                <w:bCs/>
                <w:sz w:val="24"/>
                <w:szCs w:val="24"/>
                <w:lang w:bidi="ar-EG"/>
              </w:rPr>
              <w:t>×10</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w:t>
            </w:r>
            <w:r w:rsidR="00E1539E">
              <w:rPr>
                <w:rFonts w:ascii="Times New Roman" w:hAnsi="Times New Roman" w:cs="Times New Roman"/>
                <w:b/>
                <w:bCs/>
                <w:sz w:val="24"/>
                <w:szCs w:val="24"/>
                <w:lang w:bidi="ar-EG"/>
              </w:rPr>
              <w:t>02×10</w:t>
            </w:r>
          </w:p>
        </w:tc>
        <w:tc>
          <w:tcPr>
            <w:tcW w:w="630" w:type="dxa"/>
            <w:vAlign w:val="center"/>
          </w:tcPr>
          <w:p w:rsidR="00C2108D" w:rsidRDefault="00306122"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30" w:type="dxa"/>
            <w:vAlign w:val="center"/>
          </w:tcPr>
          <w:p w:rsidR="00C2108D" w:rsidRDefault="007E2C4F"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160" w:type="dxa"/>
            <w:vAlign w:val="center"/>
          </w:tcPr>
          <w:p w:rsidR="00C2108D" w:rsidRDefault="00577099"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2.0×10</w:t>
            </w:r>
            <w:r>
              <w:rPr>
                <w:rFonts w:ascii="Times New Roman" w:hAnsi="Times New Roman" w:cs="Times New Roman"/>
                <w:b/>
                <w:bCs/>
                <w:sz w:val="24"/>
                <w:szCs w:val="24"/>
                <w:vertAlign w:val="superscript"/>
                <w:lang w:bidi="ar-EG"/>
              </w:rPr>
              <w:t>2</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 xml:space="preserve"> 0.</w:t>
            </w:r>
            <w:r w:rsidR="00E1539E">
              <w:rPr>
                <w:rFonts w:ascii="Times New Roman" w:hAnsi="Times New Roman" w:cs="Times New Roman"/>
                <w:b/>
                <w:bCs/>
                <w:sz w:val="24"/>
                <w:szCs w:val="24"/>
                <w:lang w:bidi="ar-EG"/>
              </w:rPr>
              <w:t>06×10</w:t>
            </w:r>
            <w:r w:rsidR="00E1539E">
              <w:rPr>
                <w:rFonts w:ascii="Times New Roman" w:hAnsi="Times New Roman" w:cs="Times New Roman"/>
                <w:b/>
                <w:bCs/>
                <w:sz w:val="24"/>
                <w:szCs w:val="24"/>
                <w:vertAlign w:val="superscript"/>
                <w:lang w:bidi="ar-EG"/>
              </w:rPr>
              <w:t>2</w:t>
            </w:r>
          </w:p>
        </w:tc>
      </w:tr>
      <w:tr w:rsidR="00D43E87" w:rsidTr="00D43E87">
        <w:tc>
          <w:tcPr>
            <w:tcW w:w="2772" w:type="dxa"/>
            <w:vAlign w:val="center"/>
          </w:tcPr>
          <w:p w:rsidR="00C2108D" w:rsidRDefault="00C2108D"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Collecting  centers</w:t>
            </w:r>
          </w:p>
        </w:tc>
        <w:tc>
          <w:tcPr>
            <w:tcW w:w="630" w:type="dxa"/>
            <w:vAlign w:val="center"/>
          </w:tcPr>
          <w:p w:rsidR="00C2108D" w:rsidRDefault="00306122"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40" w:type="dxa"/>
            <w:vAlign w:val="center"/>
          </w:tcPr>
          <w:p w:rsidR="00C2108D" w:rsidRDefault="007E2C4F"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088" w:type="dxa"/>
            <w:vAlign w:val="center"/>
          </w:tcPr>
          <w:p w:rsidR="00C2108D" w:rsidRDefault="00577099"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1.0×10</w:t>
            </w:r>
            <w:r>
              <w:rPr>
                <w:rFonts w:ascii="Times New Roman" w:hAnsi="Times New Roman" w:cs="Times New Roman"/>
                <w:b/>
                <w:bCs/>
                <w:sz w:val="24"/>
                <w:szCs w:val="24"/>
                <w:vertAlign w:val="superscript"/>
                <w:lang w:bidi="ar-EG"/>
              </w:rPr>
              <w:t>3</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 xml:space="preserve"> 0.</w:t>
            </w:r>
            <w:r w:rsidR="00E1539E">
              <w:rPr>
                <w:rFonts w:ascii="Times New Roman" w:hAnsi="Times New Roman" w:cs="Times New Roman"/>
                <w:b/>
                <w:bCs/>
                <w:sz w:val="24"/>
                <w:szCs w:val="24"/>
                <w:lang w:bidi="ar-EG"/>
              </w:rPr>
              <w:t>04×10</w:t>
            </w:r>
            <w:r w:rsidR="00E1539E">
              <w:rPr>
                <w:rFonts w:ascii="Times New Roman" w:hAnsi="Times New Roman" w:cs="Times New Roman"/>
                <w:b/>
                <w:bCs/>
                <w:sz w:val="24"/>
                <w:szCs w:val="24"/>
                <w:vertAlign w:val="superscript"/>
                <w:lang w:bidi="ar-EG"/>
              </w:rPr>
              <w:t>3</w:t>
            </w:r>
          </w:p>
        </w:tc>
        <w:tc>
          <w:tcPr>
            <w:tcW w:w="630" w:type="dxa"/>
            <w:vAlign w:val="center"/>
          </w:tcPr>
          <w:p w:rsidR="00C2108D" w:rsidRDefault="00306122"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30" w:type="dxa"/>
            <w:vAlign w:val="center"/>
          </w:tcPr>
          <w:p w:rsidR="00C2108D" w:rsidRDefault="007E2C4F"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160" w:type="dxa"/>
            <w:vAlign w:val="center"/>
          </w:tcPr>
          <w:p w:rsidR="00C2108D" w:rsidRDefault="00577099"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1.05×10</w:t>
            </w:r>
            <w:r>
              <w:rPr>
                <w:rFonts w:ascii="Times New Roman" w:hAnsi="Times New Roman" w:cs="Times New Roman"/>
                <w:b/>
                <w:bCs/>
                <w:sz w:val="24"/>
                <w:szCs w:val="24"/>
                <w:vertAlign w:val="superscript"/>
                <w:lang w:bidi="ar-EG"/>
              </w:rPr>
              <w:t>3</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w:t>
            </w:r>
            <w:r w:rsidR="002B072C">
              <w:rPr>
                <w:rFonts w:ascii="Times New Roman" w:hAnsi="Times New Roman" w:cs="Times New Roman"/>
                <w:b/>
                <w:bCs/>
                <w:sz w:val="24"/>
                <w:szCs w:val="24"/>
                <w:lang w:bidi="ar-EG"/>
              </w:rPr>
              <w:t>1</w:t>
            </w:r>
            <w:r>
              <w:rPr>
                <w:rFonts w:ascii="Times New Roman" w:hAnsi="Times New Roman" w:cs="Times New Roman"/>
                <w:b/>
                <w:bCs/>
                <w:sz w:val="24"/>
                <w:szCs w:val="24"/>
                <w:lang w:bidi="ar-EG"/>
              </w:rPr>
              <w:t>×10</w:t>
            </w:r>
            <w:r>
              <w:rPr>
                <w:rFonts w:ascii="Times New Roman" w:hAnsi="Times New Roman" w:cs="Times New Roman"/>
                <w:b/>
                <w:bCs/>
                <w:sz w:val="24"/>
                <w:szCs w:val="24"/>
                <w:vertAlign w:val="superscript"/>
                <w:lang w:bidi="ar-EG"/>
              </w:rPr>
              <w:t>3</w:t>
            </w:r>
          </w:p>
        </w:tc>
      </w:tr>
      <w:tr w:rsidR="00D43E87" w:rsidTr="00D43E87">
        <w:tc>
          <w:tcPr>
            <w:tcW w:w="2772" w:type="dxa"/>
            <w:vAlign w:val="center"/>
          </w:tcPr>
          <w:p w:rsidR="00C2108D" w:rsidRDefault="00D43E87"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C2108D">
              <w:rPr>
                <w:rFonts w:ascii="Times New Roman" w:hAnsi="Times New Roman" w:cs="Times New Roman"/>
                <w:b/>
                <w:bCs/>
                <w:sz w:val="24"/>
                <w:szCs w:val="24"/>
              </w:rPr>
              <w:t>hops  &amp; Supermarkets</w:t>
            </w:r>
          </w:p>
        </w:tc>
        <w:tc>
          <w:tcPr>
            <w:tcW w:w="630" w:type="dxa"/>
            <w:vAlign w:val="center"/>
          </w:tcPr>
          <w:p w:rsidR="00C2108D" w:rsidRDefault="007E2C4F"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40" w:type="dxa"/>
            <w:vAlign w:val="center"/>
          </w:tcPr>
          <w:p w:rsidR="00C2108D" w:rsidRDefault="007E2C4F"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088" w:type="dxa"/>
            <w:vAlign w:val="center"/>
          </w:tcPr>
          <w:p w:rsidR="00C2108D" w:rsidRDefault="00577099"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1.1×10</w:t>
            </w:r>
            <w:r>
              <w:rPr>
                <w:rFonts w:ascii="Times New Roman" w:hAnsi="Times New Roman" w:cs="Times New Roman"/>
                <w:b/>
                <w:bCs/>
                <w:sz w:val="24"/>
                <w:szCs w:val="24"/>
                <w:vertAlign w:val="superscript"/>
                <w:lang w:bidi="ar-EG"/>
              </w:rPr>
              <w:t>3</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0.9×10</w:t>
            </w:r>
            <w:r>
              <w:rPr>
                <w:rFonts w:ascii="Times New Roman" w:hAnsi="Times New Roman" w:cs="Times New Roman"/>
                <w:b/>
                <w:bCs/>
                <w:sz w:val="24"/>
                <w:szCs w:val="24"/>
                <w:vertAlign w:val="superscript"/>
                <w:lang w:bidi="ar-EG"/>
              </w:rPr>
              <w:t>3</w:t>
            </w:r>
          </w:p>
        </w:tc>
        <w:tc>
          <w:tcPr>
            <w:tcW w:w="630" w:type="dxa"/>
            <w:vAlign w:val="center"/>
          </w:tcPr>
          <w:p w:rsidR="00C2108D" w:rsidRDefault="007E2C4F"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30" w:type="dxa"/>
            <w:vAlign w:val="center"/>
          </w:tcPr>
          <w:p w:rsidR="00C2108D" w:rsidRDefault="007E2C4F"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160" w:type="dxa"/>
            <w:vAlign w:val="center"/>
          </w:tcPr>
          <w:p w:rsidR="00C2108D" w:rsidRDefault="00577099" w:rsidP="00D43E87">
            <w:pPr>
              <w:bidi w:v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lang w:bidi="ar-EG"/>
              </w:rPr>
              <w:t>2.03×10</w:t>
            </w:r>
            <w:r>
              <w:rPr>
                <w:rFonts w:ascii="Times New Roman" w:hAnsi="Times New Roman" w:cs="Times New Roman"/>
                <w:b/>
                <w:bCs/>
                <w:sz w:val="24"/>
                <w:szCs w:val="24"/>
                <w:vertAlign w:val="superscript"/>
                <w:lang w:bidi="ar-EG"/>
              </w:rPr>
              <w:t>3</w:t>
            </w:r>
            <w:r w:rsidRPr="00A85216">
              <w:rPr>
                <w:rFonts w:ascii="Times New Roman" w:hAnsi="Times New Roman" w:cs="Times New Roman"/>
                <w:b/>
                <w:bCs/>
                <w:sz w:val="24"/>
                <w:szCs w:val="24"/>
                <w:lang w:bidi="ar-EG"/>
              </w:rPr>
              <w:t>±</w:t>
            </w:r>
            <w:r>
              <w:rPr>
                <w:rFonts w:ascii="Times New Roman" w:hAnsi="Times New Roman" w:cs="Times New Roman"/>
                <w:b/>
                <w:bCs/>
                <w:sz w:val="24"/>
                <w:szCs w:val="24"/>
                <w:lang w:bidi="ar-EG"/>
              </w:rPr>
              <w:t>0.</w:t>
            </w:r>
            <w:r w:rsidR="002B072C">
              <w:rPr>
                <w:rFonts w:ascii="Times New Roman" w:hAnsi="Times New Roman" w:cs="Times New Roman"/>
                <w:b/>
                <w:bCs/>
                <w:sz w:val="24"/>
                <w:szCs w:val="24"/>
                <w:lang w:bidi="ar-EG"/>
              </w:rPr>
              <w:t>1</w:t>
            </w:r>
            <w:r>
              <w:rPr>
                <w:rFonts w:ascii="Times New Roman" w:hAnsi="Times New Roman" w:cs="Times New Roman"/>
                <w:b/>
                <w:bCs/>
                <w:sz w:val="24"/>
                <w:szCs w:val="24"/>
                <w:lang w:bidi="ar-EG"/>
              </w:rPr>
              <w:t>×10</w:t>
            </w:r>
            <w:r>
              <w:rPr>
                <w:rFonts w:ascii="Times New Roman" w:hAnsi="Times New Roman" w:cs="Times New Roman"/>
                <w:b/>
                <w:bCs/>
                <w:sz w:val="24"/>
                <w:szCs w:val="24"/>
                <w:vertAlign w:val="superscript"/>
                <w:lang w:bidi="ar-EG"/>
              </w:rPr>
              <w:t>3</w:t>
            </w:r>
          </w:p>
        </w:tc>
      </w:tr>
    </w:tbl>
    <w:p w:rsidR="00577099" w:rsidRPr="00F00A5E" w:rsidRDefault="00577099" w:rsidP="00FE0E2F">
      <w:pPr>
        <w:bidi w:val="0"/>
        <w:jc w:val="both"/>
        <w:rPr>
          <w:rFonts w:ascii="Times New Roman" w:hAnsi="Times New Roman" w:cs="Times New Roman"/>
          <w:b/>
          <w:bCs/>
          <w:sz w:val="26"/>
          <w:szCs w:val="26"/>
        </w:rPr>
      </w:pPr>
      <w:r w:rsidRPr="00F00A5E">
        <w:rPr>
          <w:rFonts w:ascii="Times New Roman" w:hAnsi="Times New Roman" w:cs="Times New Roman"/>
          <w:b/>
          <w:bCs/>
          <w:sz w:val="26"/>
          <w:szCs w:val="26"/>
        </w:rPr>
        <w:t>Table (</w:t>
      </w:r>
      <w:r w:rsidR="00BA79D4">
        <w:rPr>
          <w:rFonts w:ascii="Times New Roman" w:hAnsi="Times New Roman" w:cs="Times New Roman"/>
          <w:b/>
          <w:bCs/>
          <w:sz w:val="26"/>
          <w:szCs w:val="26"/>
        </w:rPr>
        <w:t>8</w:t>
      </w:r>
      <w:r w:rsidRPr="00F00A5E">
        <w:rPr>
          <w:rFonts w:ascii="Times New Roman" w:hAnsi="Times New Roman" w:cs="Times New Roman"/>
          <w:b/>
          <w:bCs/>
          <w:sz w:val="26"/>
          <w:szCs w:val="26"/>
        </w:rPr>
        <w:t>):</w:t>
      </w:r>
      <w:r w:rsidR="00D43E87">
        <w:rPr>
          <w:rFonts w:ascii="Times New Roman" w:hAnsi="Times New Roman" w:cs="Times New Roman"/>
          <w:sz w:val="26"/>
          <w:szCs w:val="26"/>
        </w:rPr>
        <w:t>I</w:t>
      </w:r>
      <w:r w:rsidR="00D43E87" w:rsidRPr="00D43E87">
        <w:rPr>
          <w:rFonts w:ascii="Times New Roman" w:hAnsi="Times New Roman" w:cs="Times New Roman"/>
          <w:b/>
          <w:bCs/>
          <w:sz w:val="26"/>
          <w:szCs w:val="26"/>
        </w:rPr>
        <w:t xml:space="preserve">ncidence of fungal isolates </w:t>
      </w:r>
      <w:r w:rsidR="00D43E87">
        <w:rPr>
          <w:rFonts w:ascii="Times New Roman" w:hAnsi="Times New Roman" w:cs="Times New Roman"/>
          <w:b/>
          <w:bCs/>
          <w:sz w:val="26"/>
          <w:szCs w:val="26"/>
        </w:rPr>
        <w:t xml:space="preserve">in </w:t>
      </w:r>
      <w:r w:rsidRPr="00F00A5E">
        <w:rPr>
          <w:rFonts w:ascii="Times New Roman" w:hAnsi="Times New Roman" w:cs="Times New Roman"/>
          <w:b/>
          <w:bCs/>
          <w:sz w:val="26"/>
          <w:szCs w:val="26"/>
        </w:rPr>
        <w:t>bulk milk collected from different sources</w:t>
      </w:r>
      <w:r w:rsidR="00582FA2" w:rsidRPr="00F00A5E">
        <w:rPr>
          <w:rFonts w:ascii="Times New Roman" w:hAnsi="Times New Roman" w:cs="Times New Roman"/>
          <w:b/>
          <w:bCs/>
          <w:sz w:val="26"/>
          <w:szCs w:val="26"/>
        </w:rPr>
        <w:t xml:space="preserve"> (N=50)</w:t>
      </w:r>
    </w:p>
    <w:tbl>
      <w:tblPr>
        <w:tblStyle w:val="a3"/>
        <w:tblW w:w="9456" w:type="dxa"/>
        <w:jc w:val="center"/>
        <w:tblLayout w:type="fixed"/>
        <w:tblLook w:val="04A0"/>
      </w:tblPr>
      <w:tblGrid>
        <w:gridCol w:w="2555"/>
        <w:gridCol w:w="685"/>
        <w:gridCol w:w="485"/>
        <w:gridCol w:w="685"/>
        <w:gridCol w:w="450"/>
        <w:gridCol w:w="720"/>
        <w:gridCol w:w="575"/>
        <w:gridCol w:w="505"/>
        <w:gridCol w:w="450"/>
        <w:gridCol w:w="630"/>
        <w:gridCol w:w="540"/>
        <w:gridCol w:w="630"/>
        <w:gridCol w:w="546"/>
      </w:tblGrid>
      <w:tr w:rsidR="009001A2" w:rsidRPr="004C5710" w:rsidTr="008014B3">
        <w:trPr>
          <w:trHeight w:val="287"/>
          <w:jc w:val="center"/>
        </w:trPr>
        <w:tc>
          <w:tcPr>
            <w:tcW w:w="2555" w:type="dxa"/>
            <w:vMerge w:val="restart"/>
            <w:vAlign w:val="center"/>
          </w:tcPr>
          <w:p w:rsidR="009001A2" w:rsidRPr="00D73556" w:rsidRDefault="009001A2" w:rsidP="0082510F">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Milk samples</w:t>
            </w:r>
          </w:p>
        </w:tc>
        <w:tc>
          <w:tcPr>
            <w:tcW w:w="3600" w:type="dxa"/>
            <w:gridSpan w:val="6"/>
            <w:vAlign w:val="center"/>
          </w:tcPr>
          <w:p w:rsidR="009001A2" w:rsidRPr="004C5710" w:rsidRDefault="009001A2" w:rsidP="0082510F">
            <w:pPr>
              <w:bidi w:val="0"/>
              <w:jc w:val="center"/>
              <w:rPr>
                <w:rFonts w:asciiTheme="majorBidi" w:hAnsiTheme="majorBidi" w:cstheme="majorBidi"/>
                <w:b/>
                <w:bCs/>
                <w:lang w:bidi="ar-EG"/>
              </w:rPr>
            </w:pPr>
            <w:r>
              <w:rPr>
                <w:rFonts w:asciiTheme="majorBidi" w:hAnsiTheme="majorBidi" w:cstheme="majorBidi"/>
                <w:b/>
                <w:bCs/>
                <w:lang w:bidi="ar-EG"/>
              </w:rPr>
              <w:t xml:space="preserve"> Yeast species</w:t>
            </w:r>
          </w:p>
        </w:tc>
        <w:tc>
          <w:tcPr>
            <w:tcW w:w="3301" w:type="dxa"/>
            <w:gridSpan w:val="6"/>
            <w:vAlign w:val="center"/>
          </w:tcPr>
          <w:p w:rsidR="009001A2" w:rsidRPr="004C5710" w:rsidRDefault="009001A2" w:rsidP="0082510F">
            <w:pPr>
              <w:bidi w:val="0"/>
              <w:jc w:val="center"/>
              <w:rPr>
                <w:rFonts w:asciiTheme="majorBidi" w:hAnsiTheme="majorBidi" w:cstheme="majorBidi"/>
                <w:b/>
                <w:bCs/>
                <w:lang w:bidi="ar-EG"/>
              </w:rPr>
            </w:pPr>
            <w:r>
              <w:rPr>
                <w:rFonts w:asciiTheme="majorBidi" w:hAnsiTheme="majorBidi" w:cstheme="majorBidi"/>
                <w:b/>
                <w:bCs/>
                <w:lang w:bidi="ar-EG"/>
              </w:rPr>
              <w:t>Mould species</w:t>
            </w:r>
          </w:p>
        </w:tc>
      </w:tr>
      <w:tr w:rsidR="008014B3" w:rsidRPr="004C5710" w:rsidTr="008014B3">
        <w:trPr>
          <w:trHeight w:val="340"/>
          <w:jc w:val="center"/>
        </w:trPr>
        <w:tc>
          <w:tcPr>
            <w:tcW w:w="2555" w:type="dxa"/>
            <w:vMerge/>
            <w:vAlign w:val="center"/>
          </w:tcPr>
          <w:p w:rsidR="009001A2" w:rsidRPr="00D73556" w:rsidRDefault="009001A2" w:rsidP="0082510F">
            <w:pPr>
              <w:bidi w:val="0"/>
              <w:jc w:val="center"/>
              <w:rPr>
                <w:rFonts w:asciiTheme="majorBidi" w:hAnsiTheme="majorBidi" w:cstheme="majorBidi"/>
                <w:b/>
                <w:bCs/>
                <w:sz w:val="20"/>
                <w:szCs w:val="20"/>
                <w:lang w:bidi="ar-EG"/>
              </w:rPr>
            </w:pPr>
          </w:p>
        </w:tc>
        <w:tc>
          <w:tcPr>
            <w:tcW w:w="1170" w:type="dxa"/>
            <w:gridSpan w:val="2"/>
            <w:vAlign w:val="center"/>
          </w:tcPr>
          <w:p w:rsidR="009001A2" w:rsidRPr="008014B3" w:rsidRDefault="009001A2" w:rsidP="008014B3">
            <w:pPr>
              <w:bidi w:val="0"/>
              <w:jc w:val="center"/>
              <w:rPr>
                <w:rFonts w:asciiTheme="majorBidi" w:hAnsiTheme="majorBidi" w:cstheme="majorBidi"/>
                <w:b/>
                <w:bCs/>
                <w:i/>
                <w:iCs/>
                <w:sz w:val="20"/>
                <w:szCs w:val="20"/>
                <w:lang w:bidi="ar-EG"/>
              </w:rPr>
            </w:pPr>
            <w:r w:rsidRPr="008014B3">
              <w:rPr>
                <w:rFonts w:asciiTheme="majorBidi" w:hAnsiTheme="majorBidi" w:cstheme="majorBidi"/>
                <w:b/>
                <w:bCs/>
                <w:i/>
                <w:iCs/>
                <w:sz w:val="20"/>
                <w:szCs w:val="20"/>
                <w:lang w:bidi="ar-EG"/>
              </w:rPr>
              <w:t>C.albicans</w:t>
            </w:r>
          </w:p>
        </w:tc>
        <w:tc>
          <w:tcPr>
            <w:tcW w:w="1135" w:type="dxa"/>
            <w:gridSpan w:val="2"/>
            <w:vAlign w:val="center"/>
          </w:tcPr>
          <w:p w:rsidR="009001A2" w:rsidRPr="008014B3" w:rsidRDefault="009001A2" w:rsidP="009001A2">
            <w:pPr>
              <w:bidi w:val="0"/>
              <w:jc w:val="center"/>
              <w:rPr>
                <w:rFonts w:asciiTheme="majorBidi" w:hAnsiTheme="majorBidi" w:cstheme="majorBidi"/>
                <w:b/>
                <w:bCs/>
                <w:i/>
                <w:iCs/>
                <w:sz w:val="20"/>
                <w:szCs w:val="20"/>
                <w:lang w:bidi="ar-EG"/>
              </w:rPr>
            </w:pPr>
            <w:r w:rsidRPr="008014B3">
              <w:rPr>
                <w:rFonts w:asciiTheme="majorBidi" w:hAnsiTheme="majorBidi" w:cstheme="majorBidi"/>
                <w:b/>
                <w:bCs/>
                <w:i/>
                <w:iCs/>
                <w:sz w:val="20"/>
                <w:szCs w:val="20"/>
                <w:lang w:bidi="ar-EG"/>
              </w:rPr>
              <w:t>C.tropical</w:t>
            </w:r>
          </w:p>
        </w:tc>
        <w:tc>
          <w:tcPr>
            <w:tcW w:w="1295" w:type="dxa"/>
            <w:gridSpan w:val="2"/>
            <w:vAlign w:val="center"/>
          </w:tcPr>
          <w:p w:rsidR="009001A2" w:rsidRPr="008014B3" w:rsidRDefault="008014B3" w:rsidP="008014B3">
            <w:pPr>
              <w:bidi w:val="0"/>
              <w:jc w:val="center"/>
              <w:rPr>
                <w:rFonts w:asciiTheme="majorBidi" w:hAnsiTheme="majorBidi" w:cstheme="majorBidi"/>
                <w:b/>
                <w:bCs/>
                <w:i/>
                <w:iCs/>
                <w:sz w:val="20"/>
                <w:szCs w:val="20"/>
                <w:lang w:bidi="ar-EG"/>
              </w:rPr>
            </w:pPr>
            <w:r w:rsidRPr="008014B3">
              <w:rPr>
                <w:rFonts w:asciiTheme="majorBidi" w:hAnsiTheme="majorBidi" w:cstheme="majorBidi"/>
                <w:b/>
                <w:bCs/>
                <w:i/>
                <w:iCs/>
                <w:sz w:val="20"/>
                <w:szCs w:val="20"/>
                <w:lang w:bidi="ar-EG"/>
              </w:rPr>
              <w:t>Rhodo</w:t>
            </w:r>
            <w:r>
              <w:rPr>
                <w:rFonts w:asciiTheme="majorBidi" w:hAnsiTheme="majorBidi" w:cstheme="majorBidi"/>
                <w:b/>
                <w:bCs/>
                <w:i/>
                <w:iCs/>
                <w:sz w:val="20"/>
                <w:szCs w:val="20"/>
                <w:lang w:bidi="ar-EG"/>
              </w:rPr>
              <w:t>t</w:t>
            </w:r>
            <w:r w:rsidRPr="008014B3">
              <w:rPr>
                <w:rFonts w:asciiTheme="majorBidi" w:hAnsiTheme="majorBidi" w:cstheme="majorBidi"/>
                <w:b/>
                <w:bCs/>
                <w:i/>
                <w:iCs/>
                <w:sz w:val="20"/>
                <w:szCs w:val="20"/>
                <w:lang w:bidi="ar-EG"/>
              </w:rPr>
              <w:t>orula</w:t>
            </w:r>
          </w:p>
        </w:tc>
        <w:tc>
          <w:tcPr>
            <w:tcW w:w="955" w:type="dxa"/>
            <w:gridSpan w:val="2"/>
            <w:vAlign w:val="center"/>
          </w:tcPr>
          <w:p w:rsidR="009001A2" w:rsidRPr="008014B3" w:rsidRDefault="009001A2" w:rsidP="009001A2">
            <w:pPr>
              <w:bidi w:val="0"/>
              <w:jc w:val="center"/>
              <w:rPr>
                <w:rFonts w:asciiTheme="majorBidi" w:hAnsiTheme="majorBidi" w:cstheme="majorBidi"/>
                <w:b/>
                <w:bCs/>
                <w:i/>
                <w:iCs/>
                <w:sz w:val="20"/>
                <w:szCs w:val="20"/>
                <w:lang w:bidi="ar-EG"/>
              </w:rPr>
            </w:pPr>
            <w:r w:rsidRPr="008014B3">
              <w:rPr>
                <w:rFonts w:asciiTheme="majorBidi" w:hAnsiTheme="majorBidi" w:cstheme="majorBidi"/>
                <w:b/>
                <w:bCs/>
                <w:i/>
                <w:iCs/>
                <w:sz w:val="20"/>
                <w:szCs w:val="20"/>
                <w:lang w:bidi="ar-EG"/>
              </w:rPr>
              <w:t>A.flavus</w:t>
            </w:r>
          </w:p>
        </w:tc>
        <w:tc>
          <w:tcPr>
            <w:tcW w:w="1170" w:type="dxa"/>
            <w:gridSpan w:val="2"/>
            <w:vAlign w:val="center"/>
          </w:tcPr>
          <w:p w:rsidR="009001A2" w:rsidRPr="008014B3" w:rsidRDefault="009001A2" w:rsidP="009001A2">
            <w:pPr>
              <w:bidi w:val="0"/>
              <w:jc w:val="center"/>
              <w:rPr>
                <w:rFonts w:asciiTheme="majorBidi" w:hAnsiTheme="majorBidi" w:cstheme="majorBidi"/>
                <w:b/>
                <w:bCs/>
                <w:i/>
                <w:iCs/>
                <w:sz w:val="20"/>
                <w:szCs w:val="20"/>
                <w:lang w:bidi="ar-EG"/>
              </w:rPr>
            </w:pPr>
            <w:r w:rsidRPr="008014B3">
              <w:rPr>
                <w:rFonts w:asciiTheme="majorBidi" w:hAnsiTheme="majorBidi" w:cstheme="majorBidi"/>
                <w:b/>
                <w:bCs/>
                <w:i/>
                <w:iCs/>
                <w:sz w:val="20"/>
                <w:szCs w:val="20"/>
                <w:lang w:bidi="ar-EG"/>
              </w:rPr>
              <w:t>A.niger</w:t>
            </w:r>
          </w:p>
        </w:tc>
        <w:tc>
          <w:tcPr>
            <w:tcW w:w="1176" w:type="dxa"/>
            <w:gridSpan w:val="2"/>
            <w:vAlign w:val="center"/>
          </w:tcPr>
          <w:p w:rsidR="009001A2" w:rsidRPr="008014B3" w:rsidRDefault="00A74C7B" w:rsidP="009001A2">
            <w:pPr>
              <w:bidi w:val="0"/>
              <w:jc w:val="center"/>
              <w:rPr>
                <w:rFonts w:asciiTheme="majorBidi" w:hAnsiTheme="majorBidi" w:cstheme="majorBidi"/>
                <w:b/>
                <w:bCs/>
                <w:i/>
                <w:iCs/>
                <w:sz w:val="20"/>
                <w:szCs w:val="20"/>
                <w:lang w:bidi="ar-EG"/>
              </w:rPr>
            </w:pPr>
            <w:r w:rsidRPr="008014B3">
              <w:rPr>
                <w:rFonts w:asciiTheme="majorBidi" w:hAnsiTheme="majorBidi" w:cstheme="majorBidi"/>
                <w:b/>
                <w:bCs/>
                <w:i/>
                <w:iCs/>
                <w:sz w:val="20"/>
                <w:szCs w:val="20"/>
                <w:lang w:bidi="ar-EG"/>
              </w:rPr>
              <w:t>Penicillium</w:t>
            </w:r>
          </w:p>
        </w:tc>
      </w:tr>
      <w:tr w:rsidR="008014B3" w:rsidRPr="004C5710" w:rsidTr="008014B3">
        <w:trPr>
          <w:trHeight w:val="316"/>
          <w:jc w:val="center"/>
        </w:trPr>
        <w:tc>
          <w:tcPr>
            <w:tcW w:w="2555" w:type="dxa"/>
            <w:vMerge/>
            <w:vAlign w:val="center"/>
          </w:tcPr>
          <w:p w:rsidR="009001A2" w:rsidRPr="00D73556" w:rsidRDefault="009001A2" w:rsidP="0082510F">
            <w:pPr>
              <w:bidi w:val="0"/>
              <w:jc w:val="center"/>
              <w:rPr>
                <w:rFonts w:asciiTheme="majorBidi" w:hAnsiTheme="majorBidi" w:cstheme="majorBidi"/>
                <w:b/>
                <w:bCs/>
                <w:sz w:val="20"/>
                <w:szCs w:val="20"/>
                <w:lang w:bidi="ar-EG"/>
              </w:rPr>
            </w:pPr>
          </w:p>
        </w:tc>
        <w:tc>
          <w:tcPr>
            <w:tcW w:w="685" w:type="dxa"/>
            <w:vAlign w:val="center"/>
          </w:tcPr>
          <w:p w:rsidR="009001A2" w:rsidRPr="008014B3" w:rsidRDefault="009001A2" w:rsidP="0082510F">
            <w:pPr>
              <w:bidi w:val="0"/>
              <w:jc w:val="right"/>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No</w:t>
            </w:r>
          </w:p>
        </w:tc>
        <w:tc>
          <w:tcPr>
            <w:tcW w:w="485" w:type="dxa"/>
            <w:vAlign w:val="center"/>
          </w:tcPr>
          <w:p w:rsidR="009001A2" w:rsidRPr="008014B3" w:rsidRDefault="009001A2" w:rsidP="0082510F">
            <w:pPr>
              <w:bidi w:val="0"/>
              <w:jc w:val="right"/>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w:t>
            </w:r>
          </w:p>
        </w:tc>
        <w:tc>
          <w:tcPr>
            <w:tcW w:w="685"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NO</w:t>
            </w:r>
          </w:p>
        </w:tc>
        <w:tc>
          <w:tcPr>
            <w:tcW w:w="450"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w:t>
            </w:r>
          </w:p>
        </w:tc>
        <w:tc>
          <w:tcPr>
            <w:tcW w:w="720"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No</w:t>
            </w:r>
          </w:p>
        </w:tc>
        <w:tc>
          <w:tcPr>
            <w:tcW w:w="575"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w:t>
            </w:r>
          </w:p>
        </w:tc>
        <w:tc>
          <w:tcPr>
            <w:tcW w:w="505"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No</w:t>
            </w:r>
          </w:p>
        </w:tc>
        <w:tc>
          <w:tcPr>
            <w:tcW w:w="450"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w:t>
            </w:r>
          </w:p>
        </w:tc>
        <w:tc>
          <w:tcPr>
            <w:tcW w:w="630"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No</w:t>
            </w:r>
          </w:p>
        </w:tc>
        <w:tc>
          <w:tcPr>
            <w:tcW w:w="540"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w:t>
            </w:r>
          </w:p>
        </w:tc>
        <w:tc>
          <w:tcPr>
            <w:tcW w:w="630"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No</w:t>
            </w:r>
          </w:p>
        </w:tc>
        <w:tc>
          <w:tcPr>
            <w:tcW w:w="546" w:type="dxa"/>
            <w:vAlign w:val="center"/>
          </w:tcPr>
          <w:p w:rsidR="009001A2" w:rsidRPr="008014B3" w:rsidRDefault="009001A2" w:rsidP="0082510F">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w:t>
            </w:r>
          </w:p>
        </w:tc>
      </w:tr>
      <w:tr w:rsidR="008014B3" w:rsidRPr="004C5710" w:rsidTr="008014B3">
        <w:trPr>
          <w:jc w:val="center"/>
        </w:trPr>
        <w:tc>
          <w:tcPr>
            <w:tcW w:w="2555" w:type="dxa"/>
            <w:vAlign w:val="center"/>
          </w:tcPr>
          <w:p w:rsidR="009001A2" w:rsidRPr="004C5710" w:rsidRDefault="009001A2" w:rsidP="008014B3">
            <w:pPr>
              <w:bidi w:val="0"/>
              <w:jc w:val="center"/>
              <w:rPr>
                <w:rFonts w:asciiTheme="majorBidi" w:hAnsiTheme="majorBidi" w:cstheme="majorBidi"/>
                <w:b/>
                <w:bCs/>
                <w:lang w:bidi="ar-EG"/>
              </w:rPr>
            </w:pPr>
            <w:r w:rsidRPr="00F00A5E">
              <w:rPr>
                <w:rFonts w:ascii="Times New Roman" w:hAnsi="Times New Roman" w:cs="Times New Roman"/>
                <w:b/>
                <w:bCs/>
                <w:sz w:val="24"/>
                <w:szCs w:val="24"/>
              </w:rPr>
              <w:t>Dairy farms</w:t>
            </w:r>
          </w:p>
        </w:tc>
        <w:tc>
          <w:tcPr>
            <w:tcW w:w="68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1</w:t>
            </w:r>
          </w:p>
        </w:tc>
        <w:tc>
          <w:tcPr>
            <w:tcW w:w="48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68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1</w:t>
            </w:r>
          </w:p>
        </w:tc>
        <w:tc>
          <w:tcPr>
            <w:tcW w:w="45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72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57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50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45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63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54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63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546"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r>
      <w:tr w:rsidR="008014B3" w:rsidRPr="004C5710" w:rsidTr="008014B3">
        <w:trPr>
          <w:trHeight w:val="413"/>
          <w:jc w:val="center"/>
        </w:trPr>
        <w:tc>
          <w:tcPr>
            <w:tcW w:w="2555" w:type="dxa"/>
            <w:vAlign w:val="center"/>
          </w:tcPr>
          <w:p w:rsidR="009001A2" w:rsidRPr="004C5710" w:rsidRDefault="009001A2" w:rsidP="008014B3">
            <w:pPr>
              <w:bidi w:val="0"/>
              <w:jc w:val="center"/>
              <w:rPr>
                <w:rFonts w:asciiTheme="majorBidi" w:hAnsiTheme="majorBidi" w:cstheme="majorBidi"/>
                <w:b/>
                <w:bCs/>
                <w:lang w:bidi="ar-EG"/>
              </w:rPr>
            </w:pPr>
            <w:r w:rsidRPr="00F00A5E">
              <w:rPr>
                <w:rFonts w:ascii="Times New Roman" w:hAnsi="Times New Roman" w:cs="Times New Roman"/>
                <w:b/>
                <w:bCs/>
                <w:sz w:val="24"/>
                <w:szCs w:val="24"/>
              </w:rPr>
              <w:t>Collecting centers</w:t>
            </w:r>
          </w:p>
        </w:tc>
        <w:tc>
          <w:tcPr>
            <w:tcW w:w="68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1</w:t>
            </w:r>
          </w:p>
        </w:tc>
        <w:tc>
          <w:tcPr>
            <w:tcW w:w="485" w:type="dxa"/>
            <w:vAlign w:val="center"/>
          </w:tcPr>
          <w:p w:rsidR="009001A2" w:rsidRPr="008014B3" w:rsidRDefault="009001A2" w:rsidP="008014B3">
            <w:pPr>
              <w:bidi w:val="0"/>
              <w:ind w:left="2"/>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68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450" w:type="dxa"/>
            <w:vAlign w:val="center"/>
          </w:tcPr>
          <w:p w:rsidR="009001A2" w:rsidRPr="008014B3" w:rsidRDefault="009001A2" w:rsidP="008014B3">
            <w:pPr>
              <w:bidi w:val="0"/>
              <w:ind w:left="22"/>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72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57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50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45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63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54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63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546"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r>
      <w:tr w:rsidR="008014B3" w:rsidRPr="004C5710" w:rsidTr="008014B3">
        <w:trPr>
          <w:jc w:val="center"/>
        </w:trPr>
        <w:tc>
          <w:tcPr>
            <w:tcW w:w="2555" w:type="dxa"/>
            <w:vAlign w:val="center"/>
          </w:tcPr>
          <w:p w:rsidR="009001A2" w:rsidRPr="004C5710" w:rsidRDefault="008014B3" w:rsidP="008014B3">
            <w:pPr>
              <w:bidi w:val="0"/>
              <w:jc w:val="center"/>
              <w:rPr>
                <w:rFonts w:asciiTheme="majorBidi" w:hAnsiTheme="majorBidi" w:cstheme="majorBidi"/>
                <w:b/>
                <w:bCs/>
                <w:lang w:bidi="ar-EG"/>
              </w:rPr>
            </w:pPr>
            <w:r w:rsidRPr="00F00A5E">
              <w:rPr>
                <w:rFonts w:ascii="Times New Roman" w:hAnsi="Times New Roman" w:cs="Times New Roman"/>
                <w:b/>
                <w:bCs/>
                <w:sz w:val="24"/>
                <w:szCs w:val="24"/>
              </w:rPr>
              <w:t>S</w:t>
            </w:r>
            <w:r w:rsidR="009001A2" w:rsidRPr="00F00A5E">
              <w:rPr>
                <w:rFonts w:ascii="Times New Roman" w:hAnsi="Times New Roman" w:cs="Times New Roman"/>
                <w:b/>
                <w:bCs/>
                <w:sz w:val="24"/>
                <w:szCs w:val="24"/>
              </w:rPr>
              <w:t>hops&amp;Supermarkets</w:t>
            </w:r>
          </w:p>
        </w:tc>
        <w:tc>
          <w:tcPr>
            <w:tcW w:w="68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48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68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450" w:type="dxa"/>
            <w:vAlign w:val="center"/>
          </w:tcPr>
          <w:p w:rsidR="009001A2" w:rsidRPr="008014B3" w:rsidRDefault="009001A2" w:rsidP="008014B3">
            <w:pPr>
              <w:bidi w:val="0"/>
              <w:ind w:left="22"/>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72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3</w:t>
            </w:r>
          </w:p>
        </w:tc>
        <w:tc>
          <w:tcPr>
            <w:tcW w:w="57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6</w:t>
            </w:r>
          </w:p>
        </w:tc>
        <w:tc>
          <w:tcPr>
            <w:tcW w:w="505"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2</w:t>
            </w:r>
          </w:p>
        </w:tc>
        <w:tc>
          <w:tcPr>
            <w:tcW w:w="45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4</w:t>
            </w:r>
          </w:p>
        </w:tc>
        <w:tc>
          <w:tcPr>
            <w:tcW w:w="63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3</w:t>
            </w:r>
          </w:p>
        </w:tc>
        <w:tc>
          <w:tcPr>
            <w:tcW w:w="54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6</w:t>
            </w:r>
          </w:p>
        </w:tc>
        <w:tc>
          <w:tcPr>
            <w:tcW w:w="630"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3</w:t>
            </w:r>
          </w:p>
        </w:tc>
        <w:tc>
          <w:tcPr>
            <w:tcW w:w="546" w:type="dxa"/>
            <w:vAlign w:val="center"/>
          </w:tcPr>
          <w:p w:rsidR="009001A2" w:rsidRPr="008014B3" w:rsidRDefault="009001A2" w:rsidP="008014B3">
            <w:pPr>
              <w:bidi w:val="0"/>
              <w:jc w:val="center"/>
              <w:rPr>
                <w:rFonts w:asciiTheme="majorBidi" w:hAnsiTheme="majorBidi" w:cstheme="majorBidi"/>
                <w:b/>
                <w:bCs/>
                <w:sz w:val="20"/>
                <w:szCs w:val="20"/>
                <w:lang w:bidi="ar-EG"/>
              </w:rPr>
            </w:pPr>
            <w:r w:rsidRPr="008014B3">
              <w:rPr>
                <w:rFonts w:asciiTheme="majorBidi" w:hAnsiTheme="majorBidi" w:cstheme="majorBidi"/>
                <w:b/>
                <w:bCs/>
                <w:sz w:val="20"/>
                <w:szCs w:val="20"/>
                <w:lang w:bidi="ar-EG"/>
              </w:rPr>
              <w:t>6</w:t>
            </w:r>
          </w:p>
        </w:tc>
      </w:tr>
      <w:tr w:rsidR="00373FAC" w:rsidRPr="004C5710" w:rsidTr="008014B3">
        <w:trPr>
          <w:jc w:val="center"/>
        </w:trPr>
        <w:tc>
          <w:tcPr>
            <w:tcW w:w="2555" w:type="dxa"/>
            <w:vAlign w:val="center"/>
          </w:tcPr>
          <w:p w:rsidR="00373FAC" w:rsidRPr="00F00A5E" w:rsidRDefault="00373FAC" w:rsidP="00373FAC">
            <w:pPr>
              <w:bidi w:val="0"/>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685"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4</w:t>
            </w:r>
          </w:p>
        </w:tc>
        <w:tc>
          <w:tcPr>
            <w:tcW w:w="485"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8</w:t>
            </w:r>
          </w:p>
        </w:tc>
        <w:tc>
          <w:tcPr>
            <w:tcW w:w="685"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5</w:t>
            </w:r>
          </w:p>
        </w:tc>
        <w:tc>
          <w:tcPr>
            <w:tcW w:w="450" w:type="dxa"/>
            <w:vAlign w:val="center"/>
          </w:tcPr>
          <w:p w:rsidR="00373FAC" w:rsidRPr="008014B3" w:rsidRDefault="00373FAC" w:rsidP="00373FAC">
            <w:pPr>
              <w:bidi w:val="0"/>
              <w:ind w:left="22"/>
              <w:jc w:val="center"/>
              <w:rPr>
                <w:rFonts w:asciiTheme="majorBidi" w:hAnsiTheme="majorBidi" w:cstheme="majorBidi"/>
                <w:b/>
                <w:bCs/>
                <w:sz w:val="20"/>
                <w:szCs w:val="20"/>
                <w:lang w:bidi="ar-EG"/>
              </w:rPr>
            </w:pPr>
            <w:r>
              <w:rPr>
                <w:rFonts w:asciiTheme="majorBidi" w:hAnsiTheme="majorBidi" w:cstheme="majorBidi"/>
                <w:b/>
                <w:bCs/>
                <w:sz w:val="20"/>
                <w:szCs w:val="20"/>
                <w:lang w:bidi="ar-EG"/>
              </w:rPr>
              <w:t>10</w:t>
            </w:r>
          </w:p>
        </w:tc>
        <w:tc>
          <w:tcPr>
            <w:tcW w:w="720"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7</w:t>
            </w:r>
          </w:p>
        </w:tc>
        <w:tc>
          <w:tcPr>
            <w:tcW w:w="575"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14</w:t>
            </w:r>
          </w:p>
        </w:tc>
        <w:tc>
          <w:tcPr>
            <w:tcW w:w="505"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c>
          <w:tcPr>
            <w:tcW w:w="450"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12</w:t>
            </w:r>
          </w:p>
        </w:tc>
        <w:tc>
          <w:tcPr>
            <w:tcW w:w="630"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7</w:t>
            </w:r>
          </w:p>
        </w:tc>
        <w:tc>
          <w:tcPr>
            <w:tcW w:w="540"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14</w:t>
            </w:r>
          </w:p>
        </w:tc>
        <w:tc>
          <w:tcPr>
            <w:tcW w:w="630"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7</w:t>
            </w:r>
          </w:p>
        </w:tc>
        <w:tc>
          <w:tcPr>
            <w:tcW w:w="546" w:type="dxa"/>
            <w:vAlign w:val="center"/>
          </w:tcPr>
          <w:p w:rsidR="00373FAC" w:rsidRPr="008014B3" w:rsidRDefault="00373FAC" w:rsidP="00373FAC">
            <w:pPr>
              <w:bidi w:val="0"/>
              <w:jc w:val="center"/>
              <w:rPr>
                <w:rFonts w:asciiTheme="majorBidi" w:hAnsiTheme="majorBidi" w:cstheme="majorBidi"/>
                <w:b/>
                <w:bCs/>
                <w:sz w:val="20"/>
                <w:szCs w:val="20"/>
                <w:lang w:bidi="ar-EG"/>
              </w:rPr>
            </w:pPr>
            <w:r>
              <w:rPr>
                <w:rFonts w:asciiTheme="majorBidi" w:hAnsiTheme="majorBidi" w:cstheme="majorBidi"/>
                <w:b/>
                <w:bCs/>
                <w:sz w:val="20"/>
                <w:szCs w:val="20"/>
                <w:lang w:bidi="ar-EG"/>
              </w:rPr>
              <w:t>14</w:t>
            </w:r>
          </w:p>
        </w:tc>
      </w:tr>
    </w:tbl>
    <w:p w:rsidR="00386F42" w:rsidRPr="009603E2" w:rsidRDefault="00386F42" w:rsidP="002960C7">
      <w:pPr>
        <w:autoSpaceDE w:val="0"/>
        <w:autoSpaceDN w:val="0"/>
        <w:bidi w:val="0"/>
        <w:adjustRightInd w:val="0"/>
        <w:ind w:right="-108"/>
        <w:jc w:val="center"/>
        <w:rPr>
          <w:rFonts w:asciiTheme="majorBidi" w:hAnsiTheme="majorBidi" w:cstheme="majorBidi"/>
          <w:b/>
          <w:bCs/>
          <w:sz w:val="30"/>
          <w:szCs w:val="30"/>
          <w:lang w:bidi="ar-EG"/>
        </w:rPr>
      </w:pPr>
      <w:r w:rsidRPr="009603E2">
        <w:rPr>
          <w:rFonts w:asciiTheme="majorBidi" w:hAnsiTheme="majorBidi" w:cstheme="majorBidi"/>
          <w:b/>
          <w:bCs/>
          <w:sz w:val="30"/>
          <w:szCs w:val="30"/>
          <w:lang w:bidi="ar-EG"/>
        </w:rPr>
        <w:lastRenderedPageBreak/>
        <w:t>DISCUSSION</w:t>
      </w:r>
    </w:p>
    <w:p w:rsidR="00BD4BE0" w:rsidRPr="00F05278" w:rsidRDefault="00A174C3" w:rsidP="00556A14">
      <w:pPr>
        <w:bidi w:val="0"/>
        <w:spacing w:before="100" w:beforeAutospacing="1" w:after="100" w:afterAutospacing="1" w:line="360" w:lineRule="auto"/>
        <w:ind w:firstLine="720"/>
        <w:jc w:val="both"/>
        <w:rPr>
          <w:rFonts w:asciiTheme="majorBidi" w:hAnsiTheme="majorBidi" w:cstheme="majorBidi"/>
          <w:b/>
          <w:bCs/>
          <w:sz w:val="26"/>
          <w:szCs w:val="26"/>
          <w:lang w:bidi="ar-EG"/>
        </w:rPr>
      </w:pPr>
      <w:r w:rsidRPr="00F05278">
        <w:rPr>
          <w:rFonts w:asciiTheme="majorBidi" w:hAnsiTheme="majorBidi" w:cstheme="majorBidi"/>
          <w:sz w:val="26"/>
          <w:szCs w:val="26"/>
        </w:rPr>
        <w:t xml:space="preserve">The use of plastic containers for milk storage by farmers and vendors can compromise milk quality since plastic can easily crack and these cracks harbour spoilage bacteria and are difficult to clean, thus the stainless steel and aluminum cans are advised in milk storage as they are easily cleaned </w:t>
      </w:r>
      <w:r w:rsidRPr="00F05278">
        <w:rPr>
          <w:rFonts w:asciiTheme="majorBidi" w:hAnsiTheme="majorBidi" w:cstheme="majorBidi"/>
          <w:b/>
          <w:bCs/>
          <w:sz w:val="26"/>
          <w:szCs w:val="26"/>
        </w:rPr>
        <w:t>(John, 2016)</w:t>
      </w:r>
      <w:r w:rsidRPr="00F05278">
        <w:rPr>
          <w:rFonts w:asciiTheme="majorBidi" w:hAnsiTheme="majorBidi" w:cstheme="majorBidi"/>
          <w:sz w:val="26"/>
          <w:szCs w:val="26"/>
        </w:rPr>
        <w:t>. It is very important to wash the udder correctly by using unperfumed soap and Luke</w:t>
      </w:r>
      <w:r w:rsidR="00897156">
        <w:rPr>
          <w:rFonts w:asciiTheme="majorBidi" w:hAnsiTheme="majorBidi" w:cstheme="majorBidi"/>
          <w:sz w:val="26"/>
          <w:szCs w:val="26"/>
        </w:rPr>
        <w:t xml:space="preserve"> </w:t>
      </w:r>
      <w:r w:rsidRPr="00F05278">
        <w:rPr>
          <w:rFonts w:asciiTheme="majorBidi" w:hAnsiTheme="majorBidi" w:cstheme="majorBidi"/>
          <w:sz w:val="26"/>
          <w:szCs w:val="26"/>
        </w:rPr>
        <w:t>warm water followed by drying with a clean cloth (</w:t>
      </w:r>
      <w:r w:rsidRPr="00F05278">
        <w:rPr>
          <w:rFonts w:asciiTheme="majorBidi" w:hAnsiTheme="majorBidi" w:cstheme="majorBidi"/>
          <w:b/>
          <w:bCs/>
          <w:sz w:val="26"/>
          <w:szCs w:val="26"/>
        </w:rPr>
        <w:t>De</w:t>
      </w:r>
      <w:r w:rsidR="000A05F8">
        <w:rPr>
          <w:rFonts w:asciiTheme="majorBidi" w:hAnsiTheme="majorBidi" w:cstheme="majorBidi"/>
          <w:b/>
          <w:bCs/>
          <w:sz w:val="26"/>
          <w:szCs w:val="26"/>
        </w:rPr>
        <w:t>-</w:t>
      </w:r>
      <w:r w:rsidRPr="00F05278">
        <w:rPr>
          <w:rFonts w:asciiTheme="majorBidi" w:hAnsiTheme="majorBidi" w:cstheme="majorBidi"/>
          <w:b/>
          <w:bCs/>
          <w:sz w:val="26"/>
          <w:szCs w:val="26"/>
        </w:rPr>
        <w:t>Silva et al., 2016)</w:t>
      </w:r>
      <w:r w:rsidRPr="00F05278">
        <w:rPr>
          <w:rFonts w:asciiTheme="majorBidi" w:hAnsiTheme="majorBidi" w:cstheme="majorBidi"/>
          <w:sz w:val="26"/>
          <w:szCs w:val="26"/>
        </w:rPr>
        <w:t xml:space="preserve">. The use of unclean milking and transport equipment also contributes to the poor hygienic quality of the milk. The quality deterioration of raw milk had </w:t>
      </w:r>
      <w:r w:rsidR="000A05F8">
        <w:rPr>
          <w:rFonts w:asciiTheme="majorBidi" w:hAnsiTheme="majorBidi" w:cstheme="majorBidi"/>
          <w:sz w:val="26"/>
          <w:szCs w:val="26"/>
        </w:rPr>
        <w:t>influenced</w:t>
      </w:r>
      <w:r w:rsidRPr="00F05278">
        <w:rPr>
          <w:rFonts w:asciiTheme="majorBidi" w:hAnsiTheme="majorBidi" w:cstheme="majorBidi"/>
          <w:sz w:val="26"/>
          <w:szCs w:val="26"/>
        </w:rPr>
        <w:t xml:space="preserve"> effect on the quality of finished products microbially, organoleptically and chemically as well as its shelf life (</w:t>
      </w:r>
      <w:r w:rsidRPr="00F05278">
        <w:rPr>
          <w:rFonts w:asciiTheme="majorBidi" w:hAnsiTheme="majorBidi" w:cstheme="majorBidi"/>
          <w:b/>
          <w:bCs/>
          <w:sz w:val="26"/>
          <w:szCs w:val="26"/>
        </w:rPr>
        <w:t>De</w:t>
      </w:r>
      <w:r w:rsidR="000A05F8">
        <w:rPr>
          <w:rFonts w:asciiTheme="majorBidi" w:hAnsiTheme="majorBidi" w:cstheme="majorBidi"/>
          <w:b/>
          <w:bCs/>
          <w:sz w:val="26"/>
          <w:szCs w:val="26"/>
        </w:rPr>
        <w:t>-</w:t>
      </w:r>
      <w:r w:rsidRPr="00F05278">
        <w:rPr>
          <w:rFonts w:asciiTheme="majorBidi" w:hAnsiTheme="majorBidi" w:cstheme="majorBidi"/>
          <w:b/>
          <w:bCs/>
          <w:sz w:val="26"/>
          <w:szCs w:val="26"/>
        </w:rPr>
        <w:t>Silva et al., 2016</w:t>
      </w:r>
      <w:r w:rsidRPr="00F05278">
        <w:rPr>
          <w:rFonts w:asciiTheme="majorBidi" w:hAnsiTheme="majorBidi" w:cstheme="majorBidi"/>
          <w:sz w:val="26"/>
          <w:szCs w:val="26"/>
        </w:rPr>
        <w:t>).</w:t>
      </w:r>
    </w:p>
    <w:p w:rsidR="00DF6DDD" w:rsidRDefault="00556A14" w:rsidP="00DF6DDD">
      <w:pPr>
        <w:bidi w:val="0"/>
        <w:spacing w:before="100" w:beforeAutospacing="1" w:after="100" w:afterAutospacing="1" w:line="360" w:lineRule="auto"/>
        <w:ind w:firstLine="720"/>
        <w:jc w:val="both"/>
        <w:rPr>
          <w:rFonts w:asciiTheme="majorBidi" w:hAnsiTheme="majorBidi" w:cstheme="majorBidi"/>
          <w:sz w:val="26"/>
          <w:szCs w:val="26"/>
          <w:lang w:bidi="ar-EG"/>
        </w:rPr>
      </w:pPr>
      <w:r w:rsidRPr="00F05278">
        <w:rPr>
          <w:rFonts w:asciiTheme="majorBidi" w:hAnsiTheme="majorBidi" w:cstheme="majorBidi"/>
          <w:sz w:val="26"/>
          <w:szCs w:val="26"/>
          <w:lang w:bidi="ar-EG"/>
        </w:rPr>
        <w:t xml:space="preserve">It is evident from </w:t>
      </w:r>
      <w:r w:rsidR="00AD56D2">
        <w:rPr>
          <w:rFonts w:asciiTheme="majorBidi" w:hAnsiTheme="majorBidi" w:cstheme="majorBidi"/>
          <w:sz w:val="26"/>
          <w:szCs w:val="26"/>
          <w:lang w:bidi="ar-EG"/>
        </w:rPr>
        <w:t>T</w:t>
      </w:r>
      <w:r w:rsidRPr="00F05278">
        <w:rPr>
          <w:rFonts w:asciiTheme="majorBidi" w:hAnsiTheme="majorBidi" w:cstheme="majorBidi"/>
          <w:sz w:val="26"/>
          <w:szCs w:val="26"/>
          <w:lang w:bidi="ar-EG"/>
        </w:rPr>
        <w:t xml:space="preserve">able (1) that the average fat </w:t>
      </w:r>
      <w:r w:rsidR="000330B9" w:rsidRPr="00F05278">
        <w:rPr>
          <w:rFonts w:asciiTheme="majorBidi" w:hAnsiTheme="majorBidi" w:cstheme="majorBidi"/>
          <w:sz w:val="26"/>
          <w:szCs w:val="26"/>
          <w:lang w:bidi="ar-EG"/>
        </w:rPr>
        <w:t>percentage of raw milk from different source</w:t>
      </w:r>
      <w:r w:rsidR="00D2064E" w:rsidRPr="00F05278">
        <w:rPr>
          <w:rFonts w:asciiTheme="majorBidi" w:hAnsiTheme="majorBidi" w:cstheme="majorBidi"/>
          <w:sz w:val="26"/>
          <w:szCs w:val="26"/>
          <w:lang w:bidi="ar-EG"/>
        </w:rPr>
        <w:t>s</w:t>
      </w:r>
      <w:r w:rsidR="000330B9" w:rsidRPr="00F05278">
        <w:rPr>
          <w:rFonts w:asciiTheme="majorBidi" w:hAnsiTheme="majorBidi" w:cstheme="majorBidi"/>
          <w:sz w:val="26"/>
          <w:szCs w:val="26"/>
          <w:lang w:bidi="ar-EG"/>
        </w:rPr>
        <w:t xml:space="preserve"> varied from </w:t>
      </w:r>
      <w:r w:rsidR="00FF28A3">
        <w:rPr>
          <w:rFonts w:ascii="Times New Roman" w:hAnsi="Times New Roman" w:cs="Times New Roman"/>
          <w:sz w:val="26"/>
          <w:szCs w:val="26"/>
          <w:lang w:bidi="ar-EG"/>
        </w:rPr>
        <w:t>2</w:t>
      </w:r>
      <w:r w:rsidR="000330B9" w:rsidRPr="00F05278">
        <w:rPr>
          <w:rFonts w:ascii="Times New Roman" w:hAnsi="Times New Roman" w:cs="Times New Roman"/>
          <w:sz w:val="26"/>
          <w:szCs w:val="26"/>
          <w:lang w:bidi="ar-EG"/>
        </w:rPr>
        <w:t>.</w:t>
      </w:r>
      <w:r w:rsidR="00FF28A3">
        <w:rPr>
          <w:rFonts w:ascii="Times New Roman" w:hAnsi="Times New Roman" w:cs="Times New Roman"/>
          <w:sz w:val="26"/>
          <w:szCs w:val="26"/>
          <w:lang w:bidi="ar-EG"/>
        </w:rPr>
        <w:t>35</w:t>
      </w:r>
      <w:r w:rsidR="000330B9" w:rsidRPr="00F05278">
        <w:rPr>
          <w:rFonts w:ascii="Times New Roman" w:hAnsi="Times New Roman" w:cs="Times New Roman"/>
          <w:sz w:val="26"/>
          <w:szCs w:val="26"/>
          <w:lang w:bidi="ar-EG"/>
        </w:rPr>
        <w:t xml:space="preserve"> ±0.</w:t>
      </w:r>
      <w:r w:rsidR="00FF28A3">
        <w:rPr>
          <w:rFonts w:ascii="Times New Roman" w:hAnsi="Times New Roman" w:cs="Times New Roman"/>
          <w:sz w:val="26"/>
          <w:szCs w:val="26"/>
          <w:lang w:bidi="ar-EG"/>
        </w:rPr>
        <w:t>34</w:t>
      </w:r>
      <w:r w:rsidR="000330B9" w:rsidRPr="00F05278">
        <w:rPr>
          <w:rFonts w:ascii="Times New Roman" w:hAnsi="Times New Roman" w:cs="Times New Roman"/>
          <w:sz w:val="26"/>
          <w:szCs w:val="26"/>
          <w:lang w:bidi="ar-EG"/>
        </w:rPr>
        <w:t xml:space="preserve"> to 4.</w:t>
      </w:r>
      <w:r w:rsidR="00FF28A3">
        <w:rPr>
          <w:rFonts w:ascii="Times New Roman" w:hAnsi="Times New Roman" w:cs="Times New Roman"/>
          <w:sz w:val="26"/>
          <w:szCs w:val="26"/>
          <w:lang w:bidi="ar-EG"/>
        </w:rPr>
        <w:t>14</w:t>
      </w:r>
      <w:r w:rsidR="000330B9" w:rsidRPr="00F05278">
        <w:rPr>
          <w:rFonts w:ascii="Times New Roman" w:hAnsi="Times New Roman" w:cs="Times New Roman"/>
          <w:sz w:val="26"/>
          <w:szCs w:val="26"/>
          <w:lang w:bidi="ar-EG"/>
        </w:rPr>
        <w:t xml:space="preserve"> ±0.</w:t>
      </w:r>
      <w:r w:rsidR="00FF28A3">
        <w:rPr>
          <w:rFonts w:ascii="Times New Roman" w:hAnsi="Times New Roman" w:cs="Times New Roman"/>
          <w:sz w:val="26"/>
          <w:szCs w:val="26"/>
          <w:lang w:bidi="ar-EG"/>
        </w:rPr>
        <w:t>20</w:t>
      </w:r>
      <w:r w:rsidR="000330B9" w:rsidRPr="00F05278">
        <w:rPr>
          <w:rFonts w:ascii="Times New Roman" w:hAnsi="Times New Roman" w:cs="Times New Roman"/>
          <w:sz w:val="26"/>
          <w:szCs w:val="26"/>
          <w:lang w:bidi="ar-EG"/>
        </w:rPr>
        <w:t xml:space="preserve">; average of protein content varied from </w:t>
      </w:r>
      <w:r w:rsidR="00FF28A3">
        <w:rPr>
          <w:rFonts w:asciiTheme="majorBidi" w:hAnsiTheme="majorBidi" w:cstheme="majorBidi"/>
          <w:sz w:val="26"/>
          <w:szCs w:val="26"/>
          <w:lang w:bidi="ar-EG"/>
        </w:rPr>
        <w:t>3</w:t>
      </w:r>
      <w:r w:rsidR="000330B9" w:rsidRPr="00F05278">
        <w:rPr>
          <w:rFonts w:asciiTheme="majorBidi" w:hAnsiTheme="majorBidi" w:cstheme="majorBidi"/>
          <w:sz w:val="26"/>
          <w:szCs w:val="26"/>
          <w:lang w:bidi="ar-EG"/>
        </w:rPr>
        <w:t>.</w:t>
      </w:r>
      <w:r w:rsidR="000A05F8">
        <w:rPr>
          <w:rFonts w:asciiTheme="majorBidi" w:hAnsiTheme="majorBidi" w:cstheme="majorBidi"/>
          <w:sz w:val="26"/>
          <w:szCs w:val="26"/>
          <w:lang w:bidi="ar-EG"/>
        </w:rPr>
        <w:t>0</w:t>
      </w:r>
      <w:r w:rsidR="00DF6DDD">
        <w:rPr>
          <w:rFonts w:asciiTheme="majorBidi" w:hAnsiTheme="majorBidi" w:cstheme="majorBidi"/>
          <w:sz w:val="26"/>
          <w:szCs w:val="26"/>
          <w:lang w:bidi="ar-EG"/>
        </w:rPr>
        <w:t>0</w:t>
      </w:r>
      <w:r w:rsidR="000330B9" w:rsidRPr="00F05278">
        <w:rPr>
          <w:rFonts w:asciiTheme="majorBidi" w:hAnsiTheme="majorBidi" w:cstheme="majorBidi"/>
          <w:sz w:val="26"/>
          <w:szCs w:val="26"/>
          <w:lang w:bidi="ar-EG"/>
        </w:rPr>
        <w:t xml:space="preserve"> ±0.</w:t>
      </w:r>
      <w:r w:rsidR="000A05F8">
        <w:rPr>
          <w:rFonts w:asciiTheme="majorBidi" w:hAnsiTheme="majorBidi" w:cstheme="majorBidi"/>
          <w:sz w:val="26"/>
          <w:szCs w:val="26"/>
          <w:lang w:bidi="ar-EG"/>
        </w:rPr>
        <w:t>1</w:t>
      </w:r>
      <w:r w:rsidR="00FF28A3">
        <w:rPr>
          <w:rFonts w:asciiTheme="majorBidi" w:hAnsiTheme="majorBidi" w:cstheme="majorBidi"/>
          <w:sz w:val="26"/>
          <w:szCs w:val="26"/>
          <w:lang w:bidi="ar-EG"/>
        </w:rPr>
        <w:t>4</w:t>
      </w:r>
      <w:r w:rsidR="000330B9" w:rsidRPr="00F05278">
        <w:rPr>
          <w:rFonts w:asciiTheme="majorBidi" w:hAnsiTheme="majorBidi" w:cstheme="majorBidi"/>
          <w:sz w:val="26"/>
          <w:szCs w:val="26"/>
          <w:lang w:bidi="ar-EG"/>
        </w:rPr>
        <w:t xml:space="preserve"> to </w:t>
      </w:r>
      <w:r w:rsidR="00FF28A3">
        <w:rPr>
          <w:rFonts w:asciiTheme="majorBidi" w:hAnsiTheme="majorBidi" w:cstheme="majorBidi"/>
          <w:sz w:val="26"/>
          <w:szCs w:val="26"/>
          <w:lang w:bidi="ar-EG"/>
        </w:rPr>
        <w:t>3</w:t>
      </w:r>
      <w:r w:rsidR="000330B9" w:rsidRPr="00F05278">
        <w:rPr>
          <w:rFonts w:asciiTheme="majorBidi" w:hAnsiTheme="majorBidi" w:cstheme="majorBidi"/>
          <w:sz w:val="26"/>
          <w:szCs w:val="26"/>
          <w:lang w:bidi="ar-EG"/>
        </w:rPr>
        <w:t>.</w:t>
      </w:r>
      <w:r w:rsidR="000A05F8">
        <w:rPr>
          <w:rFonts w:asciiTheme="majorBidi" w:hAnsiTheme="majorBidi" w:cstheme="majorBidi"/>
          <w:sz w:val="26"/>
          <w:szCs w:val="26"/>
          <w:lang w:bidi="ar-EG"/>
        </w:rPr>
        <w:t>13</w:t>
      </w:r>
      <w:r w:rsidR="000330B9" w:rsidRPr="00F05278">
        <w:rPr>
          <w:rFonts w:asciiTheme="majorBidi" w:hAnsiTheme="majorBidi" w:cstheme="majorBidi"/>
          <w:sz w:val="26"/>
          <w:szCs w:val="26"/>
          <w:lang w:bidi="ar-EG"/>
        </w:rPr>
        <w:t xml:space="preserve"> ±0.</w:t>
      </w:r>
      <w:r w:rsidR="00F6134E">
        <w:rPr>
          <w:rFonts w:asciiTheme="majorBidi" w:hAnsiTheme="majorBidi" w:cstheme="majorBidi"/>
          <w:sz w:val="26"/>
          <w:szCs w:val="26"/>
          <w:lang w:bidi="ar-EG"/>
        </w:rPr>
        <w:t>03</w:t>
      </w:r>
      <w:r w:rsidR="00FF28A3">
        <w:rPr>
          <w:rFonts w:asciiTheme="majorBidi" w:hAnsiTheme="majorBidi" w:cstheme="majorBidi"/>
          <w:sz w:val="26"/>
          <w:szCs w:val="26"/>
          <w:lang w:bidi="ar-EG"/>
        </w:rPr>
        <w:t xml:space="preserve">; average SNF ranged from </w:t>
      </w:r>
      <w:r w:rsidR="00FF28A3">
        <w:rPr>
          <w:rFonts w:ascii="Times New Roman" w:hAnsi="Times New Roman" w:cs="Times New Roman"/>
          <w:sz w:val="26"/>
          <w:szCs w:val="26"/>
          <w:lang w:bidi="ar-EG"/>
        </w:rPr>
        <w:t>8</w:t>
      </w:r>
      <w:r w:rsidR="00FF28A3" w:rsidRPr="00F05278">
        <w:rPr>
          <w:rFonts w:ascii="Times New Roman" w:hAnsi="Times New Roman" w:cs="Times New Roman"/>
          <w:sz w:val="26"/>
          <w:szCs w:val="26"/>
          <w:lang w:bidi="ar-EG"/>
        </w:rPr>
        <w:t>.</w:t>
      </w:r>
      <w:r w:rsidR="00FF28A3">
        <w:rPr>
          <w:rFonts w:ascii="Times New Roman" w:hAnsi="Times New Roman" w:cs="Times New Roman"/>
          <w:sz w:val="26"/>
          <w:szCs w:val="26"/>
          <w:lang w:bidi="ar-EG"/>
        </w:rPr>
        <w:t>30</w:t>
      </w:r>
      <w:r w:rsidR="00FF28A3" w:rsidRPr="00F05278">
        <w:rPr>
          <w:rFonts w:ascii="Times New Roman" w:hAnsi="Times New Roman" w:cs="Times New Roman"/>
          <w:sz w:val="26"/>
          <w:szCs w:val="26"/>
          <w:lang w:bidi="ar-EG"/>
        </w:rPr>
        <w:t xml:space="preserve"> ±0.</w:t>
      </w:r>
      <w:r w:rsidR="00FF28A3">
        <w:rPr>
          <w:rFonts w:ascii="Times New Roman" w:hAnsi="Times New Roman" w:cs="Times New Roman"/>
          <w:sz w:val="26"/>
          <w:szCs w:val="26"/>
          <w:lang w:bidi="ar-EG"/>
        </w:rPr>
        <w:t>09</w:t>
      </w:r>
      <w:r w:rsidR="00FF28A3" w:rsidRPr="00F05278">
        <w:rPr>
          <w:rFonts w:ascii="Times New Roman" w:hAnsi="Times New Roman" w:cs="Times New Roman"/>
          <w:sz w:val="26"/>
          <w:szCs w:val="26"/>
          <w:lang w:bidi="ar-EG"/>
        </w:rPr>
        <w:t xml:space="preserve"> to </w:t>
      </w:r>
      <w:r w:rsidR="00FF28A3">
        <w:rPr>
          <w:rFonts w:ascii="Times New Roman" w:hAnsi="Times New Roman" w:cs="Times New Roman"/>
          <w:sz w:val="26"/>
          <w:szCs w:val="26"/>
          <w:lang w:bidi="ar-EG"/>
        </w:rPr>
        <w:t>8</w:t>
      </w:r>
      <w:r w:rsidR="00FF28A3" w:rsidRPr="00F05278">
        <w:rPr>
          <w:rFonts w:ascii="Times New Roman" w:hAnsi="Times New Roman" w:cs="Times New Roman"/>
          <w:sz w:val="26"/>
          <w:szCs w:val="26"/>
          <w:lang w:bidi="ar-EG"/>
        </w:rPr>
        <w:t>.</w:t>
      </w:r>
      <w:r w:rsidR="00FF28A3">
        <w:rPr>
          <w:rFonts w:ascii="Times New Roman" w:hAnsi="Times New Roman" w:cs="Times New Roman"/>
          <w:sz w:val="26"/>
          <w:szCs w:val="26"/>
          <w:lang w:bidi="ar-EG"/>
        </w:rPr>
        <w:t>65</w:t>
      </w:r>
      <w:r w:rsidR="00FF28A3" w:rsidRPr="00F05278">
        <w:rPr>
          <w:rFonts w:ascii="Times New Roman" w:hAnsi="Times New Roman" w:cs="Times New Roman"/>
          <w:sz w:val="26"/>
          <w:szCs w:val="26"/>
          <w:lang w:bidi="ar-EG"/>
        </w:rPr>
        <w:t xml:space="preserve"> ±0.</w:t>
      </w:r>
      <w:r w:rsidR="00FF28A3">
        <w:rPr>
          <w:rFonts w:ascii="Times New Roman" w:hAnsi="Times New Roman" w:cs="Times New Roman"/>
          <w:sz w:val="26"/>
          <w:szCs w:val="26"/>
          <w:lang w:bidi="ar-EG"/>
        </w:rPr>
        <w:t>30;</w:t>
      </w:r>
      <w:r w:rsidR="000330B9" w:rsidRPr="00F05278">
        <w:rPr>
          <w:rFonts w:asciiTheme="majorBidi" w:hAnsiTheme="majorBidi" w:cstheme="majorBidi"/>
          <w:sz w:val="26"/>
          <w:szCs w:val="26"/>
          <w:lang w:bidi="ar-EG"/>
        </w:rPr>
        <w:t xml:space="preserve"> in </w:t>
      </w:r>
      <w:r w:rsidR="00150A4B" w:rsidRPr="00F05278">
        <w:rPr>
          <w:rFonts w:asciiTheme="majorBidi" w:hAnsiTheme="majorBidi" w:cstheme="majorBidi"/>
          <w:sz w:val="26"/>
          <w:szCs w:val="26"/>
          <w:lang w:bidi="ar-EG"/>
        </w:rPr>
        <w:t>addition,</w:t>
      </w:r>
      <w:r w:rsidR="000330B9" w:rsidRPr="00F05278">
        <w:rPr>
          <w:rFonts w:asciiTheme="majorBidi" w:hAnsiTheme="majorBidi" w:cstheme="majorBidi"/>
          <w:sz w:val="26"/>
          <w:szCs w:val="26"/>
          <w:lang w:bidi="ar-EG"/>
        </w:rPr>
        <w:t xml:space="preserve"> average total solid in raw milk collected from different source varied from </w:t>
      </w:r>
      <w:r w:rsidR="00FF28A3">
        <w:rPr>
          <w:rFonts w:ascii="Times New Roman" w:hAnsi="Times New Roman" w:cs="Times New Roman"/>
          <w:sz w:val="26"/>
          <w:szCs w:val="26"/>
          <w:lang w:bidi="ar-EG"/>
        </w:rPr>
        <w:t>11</w:t>
      </w:r>
      <w:r w:rsidR="000330B9" w:rsidRPr="00F05278">
        <w:rPr>
          <w:rFonts w:ascii="Times New Roman" w:hAnsi="Times New Roman" w:cs="Times New Roman"/>
          <w:sz w:val="26"/>
          <w:szCs w:val="26"/>
          <w:lang w:bidi="ar-EG"/>
        </w:rPr>
        <w:t>.</w:t>
      </w:r>
      <w:r w:rsidR="00FF28A3">
        <w:rPr>
          <w:rFonts w:ascii="Times New Roman" w:hAnsi="Times New Roman" w:cs="Times New Roman"/>
          <w:sz w:val="26"/>
          <w:szCs w:val="26"/>
          <w:lang w:bidi="ar-EG"/>
        </w:rPr>
        <w:t>38</w:t>
      </w:r>
      <w:r w:rsidR="000330B9" w:rsidRPr="00F05278">
        <w:rPr>
          <w:rFonts w:ascii="Times New Roman" w:hAnsi="Times New Roman" w:cs="Times New Roman"/>
          <w:sz w:val="26"/>
          <w:szCs w:val="26"/>
          <w:lang w:bidi="ar-EG"/>
        </w:rPr>
        <w:t xml:space="preserve"> ±0.</w:t>
      </w:r>
      <w:r w:rsidR="00FF28A3">
        <w:rPr>
          <w:rFonts w:ascii="Times New Roman" w:hAnsi="Times New Roman" w:cs="Times New Roman"/>
          <w:sz w:val="26"/>
          <w:szCs w:val="26"/>
          <w:lang w:bidi="ar-EG"/>
        </w:rPr>
        <w:t>60</w:t>
      </w:r>
      <w:r w:rsidR="000330B9" w:rsidRPr="00F05278">
        <w:rPr>
          <w:rFonts w:ascii="Times New Roman" w:hAnsi="Times New Roman" w:cs="Times New Roman"/>
          <w:sz w:val="26"/>
          <w:szCs w:val="26"/>
          <w:lang w:bidi="ar-EG"/>
        </w:rPr>
        <w:t xml:space="preserve"> to </w:t>
      </w:r>
      <w:r w:rsidR="00FF28A3">
        <w:rPr>
          <w:rFonts w:ascii="Times New Roman" w:hAnsi="Times New Roman" w:cs="Times New Roman"/>
          <w:sz w:val="26"/>
          <w:szCs w:val="26"/>
          <w:lang w:bidi="ar-EG"/>
        </w:rPr>
        <w:t>12</w:t>
      </w:r>
      <w:r w:rsidR="000330B9" w:rsidRPr="00F05278">
        <w:rPr>
          <w:rFonts w:ascii="Times New Roman" w:hAnsi="Times New Roman" w:cs="Times New Roman"/>
          <w:sz w:val="26"/>
          <w:szCs w:val="26"/>
          <w:lang w:bidi="ar-EG"/>
        </w:rPr>
        <w:t>.</w:t>
      </w:r>
      <w:r w:rsidR="00FF28A3">
        <w:rPr>
          <w:rFonts w:ascii="Times New Roman" w:hAnsi="Times New Roman" w:cs="Times New Roman"/>
          <w:sz w:val="26"/>
          <w:szCs w:val="26"/>
          <w:lang w:bidi="ar-EG"/>
        </w:rPr>
        <w:t>83</w:t>
      </w:r>
      <w:r w:rsidR="000330B9" w:rsidRPr="00F05278">
        <w:rPr>
          <w:rFonts w:ascii="Times New Roman" w:hAnsi="Times New Roman" w:cs="Times New Roman"/>
          <w:sz w:val="26"/>
          <w:szCs w:val="26"/>
          <w:lang w:bidi="ar-EG"/>
        </w:rPr>
        <w:t xml:space="preserve"> ±0.</w:t>
      </w:r>
      <w:r w:rsidR="00FF28A3">
        <w:rPr>
          <w:rFonts w:ascii="Times New Roman" w:hAnsi="Times New Roman" w:cs="Times New Roman"/>
          <w:sz w:val="26"/>
          <w:szCs w:val="26"/>
          <w:lang w:bidi="ar-EG"/>
        </w:rPr>
        <w:t>24</w:t>
      </w:r>
      <w:r w:rsidR="000330B9" w:rsidRPr="00F05278">
        <w:rPr>
          <w:rFonts w:ascii="Times New Roman" w:hAnsi="Times New Roman" w:cs="Times New Roman"/>
          <w:sz w:val="26"/>
          <w:szCs w:val="26"/>
          <w:lang w:bidi="ar-EG"/>
        </w:rPr>
        <w:t>.</w:t>
      </w:r>
      <w:r w:rsidR="00DE65B8" w:rsidRPr="00F05278">
        <w:rPr>
          <w:rFonts w:asciiTheme="majorBidi" w:hAnsiTheme="majorBidi" w:cstheme="majorBidi"/>
          <w:sz w:val="26"/>
          <w:szCs w:val="26"/>
          <w:lang w:bidi="ar-EG"/>
        </w:rPr>
        <w:t xml:space="preserve">It is notice that the mean values of fat percentages and total solid content of raw milk collected from supermarkets are slightly lower than the raw milk collected from other source, it may occur due to skimming of milk, this result was supported by </w:t>
      </w:r>
      <w:r w:rsidR="00DE65B8" w:rsidRPr="00F05278">
        <w:rPr>
          <w:rFonts w:asciiTheme="majorBidi" w:hAnsiTheme="majorBidi" w:cstheme="majorBidi"/>
          <w:b/>
          <w:bCs/>
          <w:sz w:val="26"/>
          <w:szCs w:val="26"/>
          <w:lang w:bidi="ar-EG"/>
        </w:rPr>
        <w:t>Towhida et al., (2021)</w:t>
      </w:r>
      <w:r w:rsidR="005F2226">
        <w:rPr>
          <w:rFonts w:asciiTheme="majorBidi" w:hAnsiTheme="majorBidi" w:cstheme="majorBidi"/>
          <w:b/>
          <w:bCs/>
          <w:sz w:val="26"/>
          <w:szCs w:val="26"/>
          <w:lang w:bidi="ar-EG"/>
        </w:rPr>
        <w:t xml:space="preserve"> </w:t>
      </w:r>
      <w:r w:rsidR="00DE65B8" w:rsidRPr="00F05278">
        <w:rPr>
          <w:rFonts w:asciiTheme="majorBidi" w:hAnsiTheme="majorBidi" w:cstheme="majorBidi"/>
          <w:b/>
          <w:bCs/>
          <w:sz w:val="26"/>
          <w:szCs w:val="26"/>
          <w:lang w:bidi="ar-EG"/>
        </w:rPr>
        <w:t>.</w:t>
      </w:r>
      <w:r w:rsidR="005F2226">
        <w:rPr>
          <w:rFonts w:asciiTheme="majorBidi" w:hAnsiTheme="majorBidi" w:cstheme="majorBidi"/>
          <w:b/>
          <w:bCs/>
          <w:sz w:val="26"/>
          <w:szCs w:val="26"/>
          <w:lang w:bidi="ar-EG"/>
        </w:rPr>
        <w:t xml:space="preserve"> </w:t>
      </w:r>
      <w:r w:rsidR="009041FE">
        <w:rPr>
          <w:rFonts w:asciiTheme="majorBidi" w:hAnsiTheme="majorBidi" w:cstheme="majorBidi"/>
          <w:sz w:val="26"/>
          <w:szCs w:val="26"/>
          <w:lang w:bidi="ar-EG"/>
        </w:rPr>
        <w:t>A</w:t>
      </w:r>
      <w:r w:rsidR="00F6134E">
        <w:rPr>
          <w:rFonts w:asciiTheme="majorBidi" w:hAnsiTheme="majorBidi" w:cstheme="majorBidi"/>
          <w:sz w:val="26"/>
          <w:szCs w:val="26"/>
          <w:lang w:bidi="ar-EG"/>
        </w:rPr>
        <w:t xml:space="preserve">ccording to </w:t>
      </w:r>
      <w:r w:rsidR="00F6134E" w:rsidRPr="00F6134E">
        <w:rPr>
          <w:rFonts w:asciiTheme="majorBidi" w:hAnsiTheme="majorBidi" w:cstheme="majorBidi"/>
          <w:b/>
          <w:bCs/>
          <w:sz w:val="26"/>
          <w:szCs w:val="26"/>
          <w:lang w:bidi="ar-EG"/>
        </w:rPr>
        <w:t>Egyptian standard (2005)</w:t>
      </w:r>
      <w:r w:rsidR="00F6134E">
        <w:rPr>
          <w:rFonts w:asciiTheme="majorBidi" w:hAnsiTheme="majorBidi" w:cstheme="majorBidi"/>
          <w:sz w:val="26"/>
          <w:szCs w:val="26"/>
          <w:lang w:bidi="ar-EG"/>
        </w:rPr>
        <w:t xml:space="preserve"> established that fat percent of raw cow milk should be less than 3%</w:t>
      </w:r>
      <w:r w:rsidR="009041FE">
        <w:rPr>
          <w:rFonts w:asciiTheme="majorBidi" w:hAnsiTheme="majorBidi" w:cstheme="majorBidi"/>
          <w:sz w:val="26"/>
          <w:szCs w:val="26"/>
          <w:lang w:bidi="ar-EG"/>
        </w:rPr>
        <w:t xml:space="preserve"> and SNF not less than 8.25 %</w:t>
      </w:r>
      <w:r w:rsidR="00DF6DDD">
        <w:rPr>
          <w:rFonts w:asciiTheme="majorBidi" w:hAnsiTheme="majorBidi" w:cstheme="majorBidi"/>
          <w:sz w:val="26"/>
          <w:szCs w:val="26"/>
          <w:lang w:bidi="ar-EG"/>
        </w:rPr>
        <w:t>; the lowest mean values were noticed in bulk milk collected from dairy shops and supermarkets.</w:t>
      </w:r>
    </w:p>
    <w:p w:rsidR="00711BF9" w:rsidRPr="00DF6DDD" w:rsidRDefault="00025301" w:rsidP="00DF6DDD">
      <w:pPr>
        <w:bidi w:val="0"/>
        <w:spacing w:before="100" w:beforeAutospacing="1" w:after="100" w:afterAutospacing="1" w:line="360" w:lineRule="auto"/>
        <w:ind w:firstLine="720"/>
        <w:jc w:val="both"/>
        <w:rPr>
          <w:rFonts w:asciiTheme="majorBidi" w:hAnsiTheme="majorBidi" w:cstheme="majorBidi"/>
          <w:b/>
          <w:bCs/>
          <w:sz w:val="26"/>
          <w:szCs w:val="26"/>
          <w:lang w:bidi="ar-EG"/>
        </w:rPr>
      </w:pPr>
      <w:r w:rsidRPr="00F05278">
        <w:rPr>
          <w:rFonts w:asciiTheme="majorBidi" w:hAnsiTheme="majorBidi" w:cstheme="majorBidi"/>
          <w:sz w:val="26"/>
          <w:szCs w:val="26"/>
          <w:lang w:bidi="ar-EG"/>
        </w:rPr>
        <w:t xml:space="preserve">Our findings of fat percent were supported by </w:t>
      </w:r>
      <w:r w:rsidRPr="00F05278">
        <w:rPr>
          <w:rFonts w:asciiTheme="majorBidi" w:hAnsiTheme="majorBidi" w:cstheme="majorBidi"/>
          <w:b/>
          <w:bCs/>
          <w:sz w:val="26"/>
          <w:szCs w:val="26"/>
          <w:lang w:bidi="ar-EG"/>
        </w:rPr>
        <w:t>Debnath et al. (2009)</w:t>
      </w:r>
      <w:r w:rsidRPr="00F05278">
        <w:rPr>
          <w:rFonts w:asciiTheme="majorBidi" w:hAnsiTheme="majorBidi" w:cstheme="majorBidi"/>
          <w:sz w:val="26"/>
          <w:szCs w:val="26"/>
          <w:lang w:bidi="ar-EG"/>
        </w:rPr>
        <w:t xml:space="preserve"> who demonstrated that the fat of milk from different sources from Chittagong metropolitan area, Bangladesh varied from 3.52 to 4.01%. In addition, nearly similar means of protein content in raw milk collected from different sources were supported by </w:t>
      </w:r>
      <w:r w:rsidRPr="00F05278">
        <w:rPr>
          <w:rFonts w:asciiTheme="majorBidi" w:hAnsiTheme="majorBidi" w:cstheme="majorBidi"/>
          <w:b/>
          <w:bCs/>
          <w:sz w:val="26"/>
          <w:szCs w:val="26"/>
          <w:lang w:bidi="ar-EG"/>
        </w:rPr>
        <w:t xml:space="preserve">Towhida et al., (2021) </w:t>
      </w:r>
      <w:r w:rsidRPr="00F05278">
        <w:rPr>
          <w:rFonts w:asciiTheme="majorBidi" w:hAnsiTheme="majorBidi" w:cstheme="majorBidi"/>
          <w:sz w:val="26"/>
          <w:szCs w:val="26"/>
          <w:lang w:bidi="ar-EG"/>
        </w:rPr>
        <w:t xml:space="preserve">who reported that protein content of </w:t>
      </w:r>
      <w:r w:rsidRPr="00F05278">
        <w:rPr>
          <w:rFonts w:asciiTheme="majorBidi" w:hAnsiTheme="majorBidi" w:cstheme="majorBidi"/>
          <w:sz w:val="26"/>
          <w:szCs w:val="26"/>
          <w:lang w:bidi="ar-EG"/>
        </w:rPr>
        <w:lastRenderedPageBreak/>
        <w:t xml:space="preserve">raw milk collected from different </w:t>
      </w:r>
      <w:r w:rsidR="00711BF9" w:rsidRPr="00F05278">
        <w:rPr>
          <w:rFonts w:asciiTheme="majorBidi" w:hAnsiTheme="majorBidi" w:cstheme="majorBidi"/>
          <w:sz w:val="26"/>
          <w:szCs w:val="26"/>
          <w:lang w:bidi="ar-EG"/>
        </w:rPr>
        <w:t xml:space="preserve">five milk marketing agencies in Chattogram metropolitan area, Bangladesh </w:t>
      </w:r>
      <w:r w:rsidR="00F6134E">
        <w:rPr>
          <w:rFonts w:asciiTheme="majorBidi" w:hAnsiTheme="majorBidi" w:cstheme="majorBidi"/>
          <w:sz w:val="26"/>
          <w:szCs w:val="26"/>
          <w:lang w:bidi="ar-EG"/>
        </w:rPr>
        <w:t>was</w:t>
      </w:r>
      <w:r w:rsidR="00711BF9" w:rsidRPr="00F05278">
        <w:rPr>
          <w:rFonts w:asciiTheme="majorBidi" w:hAnsiTheme="majorBidi" w:cstheme="majorBidi"/>
          <w:sz w:val="26"/>
          <w:szCs w:val="26"/>
          <w:lang w:bidi="ar-EG"/>
        </w:rPr>
        <w:t xml:space="preserve"> 3.11±0.08.</w:t>
      </w:r>
    </w:p>
    <w:p w:rsidR="00711BF9" w:rsidRDefault="00711BF9" w:rsidP="00711BF9">
      <w:pPr>
        <w:bidi w:val="0"/>
        <w:spacing w:before="100" w:beforeAutospacing="1" w:after="100" w:afterAutospacing="1" w:line="360" w:lineRule="auto"/>
        <w:ind w:firstLine="720"/>
        <w:jc w:val="both"/>
        <w:rPr>
          <w:rFonts w:asciiTheme="majorBidi" w:hAnsiTheme="majorBidi" w:cstheme="majorBidi"/>
          <w:sz w:val="26"/>
          <w:szCs w:val="26"/>
        </w:rPr>
      </w:pPr>
      <w:r w:rsidRPr="00F05278">
        <w:rPr>
          <w:rFonts w:asciiTheme="majorBidi" w:hAnsiTheme="majorBidi" w:cstheme="majorBidi"/>
          <w:sz w:val="26"/>
          <w:szCs w:val="26"/>
        </w:rPr>
        <w:t>Data reported in Table (2) showed that the pH of raw milk collected from different sources nearly similar and varied from  6.</w:t>
      </w:r>
      <w:r w:rsidR="00150A4B">
        <w:rPr>
          <w:rFonts w:asciiTheme="majorBidi" w:hAnsiTheme="majorBidi" w:cstheme="majorBidi"/>
          <w:sz w:val="26"/>
          <w:szCs w:val="26"/>
        </w:rPr>
        <w:t>77</w:t>
      </w:r>
      <w:r w:rsidRPr="00F05278">
        <w:rPr>
          <w:rFonts w:asciiTheme="majorBidi" w:hAnsiTheme="majorBidi" w:cstheme="majorBidi"/>
          <w:sz w:val="26"/>
          <w:szCs w:val="26"/>
        </w:rPr>
        <w:t xml:space="preserve"> ±0.</w:t>
      </w:r>
      <w:r w:rsidR="00150A4B">
        <w:rPr>
          <w:rFonts w:asciiTheme="majorBidi" w:hAnsiTheme="majorBidi" w:cstheme="majorBidi"/>
          <w:sz w:val="26"/>
          <w:szCs w:val="26"/>
        </w:rPr>
        <w:t>15</w:t>
      </w:r>
      <w:r w:rsidRPr="00F05278">
        <w:rPr>
          <w:rFonts w:asciiTheme="majorBidi" w:hAnsiTheme="majorBidi" w:cstheme="majorBidi"/>
          <w:sz w:val="26"/>
          <w:szCs w:val="26"/>
        </w:rPr>
        <w:t xml:space="preserve"> to </w:t>
      </w:r>
      <w:r w:rsidR="00150A4B">
        <w:rPr>
          <w:rFonts w:asciiTheme="majorBidi" w:hAnsiTheme="majorBidi" w:cstheme="majorBidi"/>
          <w:sz w:val="26"/>
          <w:szCs w:val="26"/>
        </w:rPr>
        <w:t>7</w:t>
      </w:r>
      <w:r w:rsidRPr="00F05278">
        <w:rPr>
          <w:rFonts w:asciiTheme="majorBidi" w:hAnsiTheme="majorBidi" w:cstheme="majorBidi"/>
          <w:sz w:val="26"/>
          <w:szCs w:val="26"/>
        </w:rPr>
        <w:t>.</w:t>
      </w:r>
      <w:r w:rsidR="00150A4B">
        <w:rPr>
          <w:rFonts w:asciiTheme="majorBidi" w:hAnsiTheme="majorBidi" w:cstheme="majorBidi"/>
          <w:sz w:val="26"/>
          <w:szCs w:val="26"/>
        </w:rPr>
        <w:t>04</w:t>
      </w:r>
      <w:r w:rsidRPr="00F05278">
        <w:rPr>
          <w:rFonts w:asciiTheme="majorBidi" w:hAnsiTheme="majorBidi" w:cstheme="majorBidi"/>
          <w:sz w:val="26"/>
          <w:szCs w:val="26"/>
        </w:rPr>
        <w:t xml:space="preserve"> ±0.0</w:t>
      </w:r>
      <w:r w:rsidR="00150A4B">
        <w:rPr>
          <w:rFonts w:asciiTheme="majorBidi" w:hAnsiTheme="majorBidi" w:cstheme="majorBidi"/>
          <w:sz w:val="26"/>
          <w:szCs w:val="26"/>
        </w:rPr>
        <w:t>5</w:t>
      </w:r>
      <w:r w:rsidRPr="00F05278">
        <w:rPr>
          <w:rFonts w:asciiTheme="majorBidi" w:hAnsiTheme="majorBidi" w:cstheme="majorBidi"/>
          <w:sz w:val="26"/>
          <w:szCs w:val="26"/>
        </w:rPr>
        <w:t>. In addition, titratable acidity content of bulk milk samples collected from different source varied from 15.</w:t>
      </w:r>
      <w:r w:rsidR="00150A4B">
        <w:rPr>
          <w:rFonts w:asciiTheme="majorBidi" w:hAnsiTheme="majorBidi" w:cstheme="majorBidi"/>
          <w:sz w:val="26"/>
          <w:szCs w:val="26"/>
        </w:rPr>
        <w:t>71</w:t>
      </w:r>
      <w:r w:rsidRPr="00F05278">
        <w:rPr>
          <w:rFonts w:asciiTheme="majorBidi" w:hAnsiTheme="majorBidi" w:cstheme="majorBidi"/>
          <w:sz w:val="26"/>
          <w:szCs w:val="26"/>
        </w:rPr>
        <w:t xml:space="preserve"> ± 0.21 </w:t>
      </w:r>
      <w:r w:rsidR="00150A4B">
        <w:rPr>
          <w:rFonts w:asciiTheme="majorBidi" w:hAnsiTheme="majorBidi" w:cstheme="majorBidi"/>
          <w:sz w:val="26"/>
          <w:szCs w:val="26"/>
        </w:rPr>
        <w:t>to17</w:t>
      </w:r>
      <w:r w:rsidRPr="00F05278">
        <w:rPr>
          <w:rFonts w:asciiTheme="majorBidi" w:hAnsiTheme="majorBidi" w:cstheme="majorBidi"/>
          <w:sz w:val="26"/>
          <w:szCs w:val="26"/>
        </w:rPr>
        <w:t>.</w:t>
      </w:r>
      <w:r w:rsidR="00150A4B">
        <w:rPr>
          <w:rFonts w:asciiTheme="majorBidi" w:hAnsiTheme="majorBidi" w:cstheme="majorBidi"/>
          <w:sz w:val="26"/>
          <w:szCs w:val="26"/>
        </w:rPr>
        <w:t>09</w:t>
      </w:r>
      <w:r w:rsidRPr="00F05278">
        <w:rPr>
          <w:rFonts w:asciiTheme="majorBidi" w:hAnsiTheme="majorBidi" w:cstheme="majorBidi"/>
          <w:sz w:val="26"/>
          <w:szCs w:val="26"/>
        </w:rPr>
        <w:t xml:space="preserve"> ± 0.</w:t>
      </w:r>
      <w:r w:rsidR="00150A4B">
        <w:rPr>
          <w:rFonts w:asciiTheme="majorBidi" w:hAnsiTheme="majorBidi" w:cstheme="majorBidi"/>
          <w:sz w:val="26"/>
          <w:szCs w:val="26"/>
        </w:rPr>
        <w:t>26</w:t>
      </w:r>
      <w:r w:rsidRPr="00F05278">
        <w:rPr>
          <w:rFonts w:asciiTheme="majorBidi" w:hAnsiTheme="majorBidi" w:cstheme="majorBidi"/>
          <w:sz w:val="26"/>
          <w:szCs w:val="26"/>
        </w:rPr>
        <w:t xml:space="preserve">. </w:t>
      </w:r>
    </w:p>
    <w:p w:rsidR="009F4924" w:rsidRPr="00F05278" w:rsidRDefault="00711BF9" w:rsidP="009F4924">
      <w:pPr>
        <w:bidi w:val="0"/>
        <w:spacing w:before="100" w:beforeAutospacing="1" w:after="100" w:afterAutospacing="1" w:line="360" w:lineRule="auto"/>
        <w:ind w:firstLine="720"/>
        <w:jc w:val="both"/>
        <w:rPr>
          <w:rFonts w:asciiTheme="majorBidi" w:hAnsiTheme="majorBidi" w:cstheme="majorBidi"/>
          <w:sz w:val="26"/>
          <w:szCs w:val="26"/>
        </w:rPr>
      </w:pPr>
      <w:r w:rsidRPr="00F05278">
        <w:rPr>
          <w:rFonts w:asciiTheme="majorBidi" w:hAnsiTheme="majorBidi" w:cstheme="majorBidi"/>
          <w:sz w:val="26"/>
          <w:szCs w:val="26"/>
        </w:rPr>
        <w:t xml:space="preserve">Titratable acidity </w:t>
      </w:r>
      <w:r w:rsidRPr="00F05278">
        <w:rPr>
          <w:rFonts w:asciiTheme="majorBidi" w:eastAsia="Calibri" w:hAnsiTheme="majorBidi" w:cstheme="majorBidi"/>
          <w:spacing w:val="1"/>
          <w:sz w:val="26"/>
          <w:szCs w:val="26"/>
        </w:rPr>
        <w:t xml:space="preserve">is a common mean to judge the sanitary quality of milk. </w:t>
      </w:r>
      <w:r w:rsidRPr="00F05278">
        <w:rPr>
          <w:rFonts w:asciiTheme="majorBidi" w:hAnsiTheme="majorBidi" w:cstheme="majorBidi"/>
          <w:sz w:val="26"/>
          <w:szCs w:val="26"/>
        </w:rPr>
        <w:t>It has a strong economic impact, because it is one of the criteria used to determine whether or not raw milk enters the food chain as a premium-priced fluid product</w:t>
      </w:r>
      <w:r w:rsidRPr="00F05278">
        <w:rPr>
          <w:rFonts w:asciiTheme="majorBidi" w:hAnsiTheme="majorBidi" w:cstheme="majorBidi"/>
          <w:b/>
          <w:bCs/>
          <w:sz w:val="26"/>
          <w:szCs w:val="26"/>
        </w:rPr>
        <w:t xml:space="preserve"> (Schmidt</w:t>
      </w:r>
      <w:r w:rsidR="00DF6DDD">
        <w:rPr>
          <w:rFonts w:asciiTheme="majorBidi" w:hAnsiTheme="majorBidi" w:cstheme="majorBidi"/>
          <w:b/>
          <w:bCs/>
          <w:sz w:val="26"/>
          <w:szCs w:val="26"/>
        </w:rPr>
        <w:t xml:space="preserve"> et al., </w:t>
      </w:r>
      <w:r w:rsidRPr="00F05278">
        <w:rPr>
          <w:rFonts w:asciiTheme="majorBidi" w:hAnsiTheme="majorBidi" w:cstheme="majorBidi"/>
          <w:b/>
          <w:bCs/>
          <w:sz w:val="26"/>
          <w:szCs w:val="26"/>
        </w:rPr>
        <w:t xml:space="preserve"> 2014)</w:t>
      </w:r>
      <w:r w:rsidRPr="00F05278">
        <w:rPr>
          <w:rFonts w:asciiTheme="majorBidi" w:hAnsiTheme="majorBidi" w:cstheme="majorBidi"/>
          <w:sz w:val="26"/>
          <w:szCs w:val="26"/>
        </w:rPr>
        <w:t xml:space="preserve">. </w:t>
      </w:r>
      <w:r w:rsidR="005A526D" w:rsidRPr="00F05278">
        <w:rPr>
          <w:rFonts w:asciiTheme="majorBidi" w:hAnsiTheme="majorBidi" w:cstheme="majorBidi"/>
          <w:sz w:val="26"/>
          <w:szCs w:val="26"/>
        </w:rPr>
        <w:t xml:space="preserve">Acidity degree of bulk milk collected from different sources within normal range according to </w:t>
      </w:r>
      <w:r w:rsidRPr="00F05278">
        <w:rPr>
          <w:rFonts w:asciiTheme="majorBidi" w:hAnsiTheme="majorBidi" w:cstheme="majorBidi"/>
          <w:b/>
          <w:bCs/>
          <w:sz w:val="26"/>
          <w:szCs w:val="26"/>
        </w:rPr>
        <w:t>(Ebner et al., 2017)</w:t>
      </w:r>
      <w:r w:rsidR="005A526D" w:rsidRPr="00F05278">
        <w:rPr>
          <w:rFonts w:asciiTheme="majorBidi" w:hAnsiTheme="majorBidi" w:cstheme="majorBidi"/>
          <w:sz w:val="26"/>
          <w:szCs w:val="26"/>
        </w:rPr>
        <w:t xml:space="preserve"> recorded that the acidity degree of normal milk is about 16 to 18.</w:t>
      </w:r>
    </w:p>
    <w:p w:rsidR="009F4924" w:rsidRPr="00F05278" w:rsidRDefault="009F4924" w:rsidP="009F4924">
      <w:pPr>
        <w:bidi w:val="0"/>
        <w:spacing w:before="100" w:beforeAutospacing="1" w:after="100" w:afterAutospacing="1" w:line="360" w:lineRule="auto"/>
        <w:ind w:firstLine="720"/>
        <w:jc w:val="both"/>
        <w:rPr>
          <w:rFonts w:asciiTheme="majorBidi" w:hAnsiTheme="majorBidi" w:cstheme="majorBidi"/>
          <w:sz w:val="26"/>
          <w:szCs w:val="26"/>
        </w:rPr>
      </w:pPr>
      <w:r w:rsidRPr="00F05278">
        <w:rPr>
          <w:rFonts w:asciiTheme="majorBidi" w:hAnsiTheme="majorBidi" w:cstheme="majorBidi"/>
          <w:sz w:val="26"/>
          <w:szCs w:val="26"/>
        </w:rPr>
        <w:t>The pH of milk indicates its real acidity. It is a better method for recording the acidity for milk and milk products than the titratable acidity because it is less variable, although it is influenced by temperature                                       (</w:t>
      </w:r>
      <w:r w:rsidRPr="00F05278">
        <w:rPr>
          <w:rFonts w:asciiTheme="majorBidi" w:hAnsiTheme="majorBidi" w:cstheme="majorBidi"/>
          <w:b/>
          <w:bCs/>
          <w:sz w:val="26"/>
          <w:szCs w:val="26"/>
        </w:rPr>
        <w:t>Walstra et al., 2006</w:t>
      </w:r>
      <w:r w:rsidRPr="00F05278">
        <w:rPr>
          <w:rFonts w:asciiTheme="majorBidi" w:hAnsiTheme="majorBidi" w:cstheme="majorBidi"/>
          <w:sz w:val="26"/>
          <w:szCs w:val="26"/>
        </w:rPr>
        <w:t>).</w:t>
      </w:r>
    </w:p>
    <w:p w:rsidR="004C42D5" w:rsidRPr="00F05278" w:rsidRDefault="004C42D5" w:rsidP="00373A4B">
      <w:pPr>
        <w:bidi w:val="0"/>
        <w:spacing w:before="100" w:beforeAutospacing="1" w:after="100" w:afterAutospacing="1" w:line="360" w:lineRule="auto"/>
        <w:ind w:firstLine="567"/>
        <w:jc w:val="both"/>
        <w:rPr>
          <w:rFonts w:ascii="Times New Roman" w:hAnsi="Times New Roman" w:cs="Times New Roman"/>
          <w:b/>
          <w:bCs/>
          <w:sz w:val="26"/>
          <w:szCs w:val="26"/>
          <w:lang w:bidi="ar-EG"/>
        </w:rPr>
      </w:pPr>
      <w:r w:rsidRPr="00F05278">
        <w:rPr>
          <w:rFonts w:asciiTheme="majorBidi" w:eastAsia="ComputerModern-Regular" w:hAnsiTheme="majorBidi" w:cstheme="majorBidi"/>
          <w:sz w:val="26"/>
          <w:szCs w:val="26"/>
        </w:rPr>
        <w:t xml:space="preserve">Mentioned results in </w:t>
      </w:r>
      <w:r w:rsidR="00373A4B">
        <w:rPr>
          <w:rFonts w:asciiTheme="majorBidi" w:eastAsia="ComputerModern-Regular" w:hAnsiTheme="majorBidi" w:cstheme="majorBidi"/>
          <w:sz w:val="26"/>
          <w:szCs w:val="26"/>
        </w:rPr>
        <w:t>T</w:t>
      </w:r>
      <w:r w:rsidRPr="00F05278">
        <w:rPr>
          <w:rFonts w:asciiTheme="majorBidi" w:eastAsia="ComputerModern-Regular" w:hAnsiTheme="majorBidi" w:cstheme="majorBidi"/>
          <w:sz w:val="26"/>
          <w:szCs w:val="26"/>
        </w:rPr>
        <w:t>able (</w:t>
      </w:r>
      <w:r w:rsidR="00D067F7">
        <w:rPr>
          <w:rFonts w:asciiTheme="majorBidi" w:eastAsia="ComputerModern-Regular" w:hAnsiTheme="majorBidi" w:cstheme="majorBidi"/>
          <w:sz w:val="26"/>
          <w:szCs w:val="26"/>
        </w:rPr>
        <w:t>3</w:t>
      </w:r>
      <w:r w:rsidRPr="00F05278">
        <w:rPr>
          <w:rFonts w:asciiTheme="majorBidi" w:eastAsia="ComputerModern-Regular" w:hAnsiTheme="majorBidi" w:cstheme="majorBidi"/>
          <w:sz w:val="26"/>
          <w:szCs w:val="26"/>
        </w:rPr>
        <w:t>) revealed that higher TBC was in bulk milk collected dairy shops and supermarkets (</w:t>
      </w:r>
      <w:r w:rsidRPr="00F05278">
        <w:rPr>
          <w:rFonts w:ascii="Times New Roman" w:hAnsi="Times New Roman" w:cs="Times New Roman"/>
          <w:sz w:val="26"/>
          <w:szCs w:val="26"/>
          <w:lang w:bidi="ar-EG"/>
        </w:rPr>
        <w:t>8.93×10</w:t>
      </w:r>
      <w:r w:rsidRPr="00F05278">
        <w:rPr>
          <w:rFonts w:ascii="Times New Roman" w:hAnsi="Times New Roman" w:cs="Times New Roman"/>
          <w:sz w:val="26"/>
          <w:szCs w:val="26"/>
          <w:vertAlign w:val="superscript"/>
          <w:lang w:bidi="ar-EG"/>
        </w:rPr>
        <w:t xml:space="preserve">5 </w:t>
      </w:r>
      <w:r w:rsidRPr="00F05278">
        <w:rPr>
          <w:rFonts w:ascii="Times New Roman" w:hAnsi="Times New Roman" w:cs="Times New Roman"/>
          <w:sz w:val="26"/>
          <w:szCs w:val="26"/>
          <w:lang w:bidi="ar-EG"/>
        </w:rPr>
        <w:t>±1.85×10</w:t>
      </w:r>
      <w:r w:rsidRPr="00F05278">
        <w:rPr>
          <w:rFonts w:ascii="Times New Roman" w:hAnsi="Times New Roman" w:cs="Times New Roman"/>
          <w:sz w:val="26"/>
          <w:szCs w:val="26"/>
          <w:vertAlign w:val="superscript"/>
          <w:lang w:bidi="ar-EG"/>
        </w:rPr>
        <w:t>5</w:t>
      </w:r>
      <w:r w:rsidRPr="00F05278">
        <w:rPr>
          <w:rFonts w:ascii="Times New Roman" w:hAnsi="Times New Roman" w:cs="Times New Roman"/>
          <w:sz w:val="26"/>
          <w:szCs w:val="26"/>
          <w:lang w:bidi="ar-EG"/>
        </w:rPr>
        <w:t xml:space="preserve"> Cfu/ml), followed by bulk milk from collecting and distributing centers (2.28×10</w:t>
      </w:r>
      <w:r w:rsidRPr="00F05278">
        <w:rPr>
          <w:rFonts w:ascii="Times New Roman" w:hAnsi="Times New Roman" w:cs="Times New Roman"/>
          <w:sz w:val="26"/>
          <w:szCs w:val="26"/>
          <w:vertAlign w:val="superscript"/>
          <w:lang w:bidi="ar-EG"/>
        </w:rPr>
        <w:t xml:space="preserve">5 </w:t>
      </w:r>
      <w:r w:rsidRPr="00F05278">
        <w:rPr>
          <w:rFonts w:ascii="Times New Roman" w:hAnsi="Times New Roman" w:cs="Times New Roman"/>
          <w:sz w:val="26"/>
          <w:szCs w:val="26"/>
          <w:lang w:bidi="ar-EG"/>
        </w:rPr>
        <w:t>±0.35×10</w:t>
      </w:r>
      <w:r w:rsidRPr="00F05278">
        <w:rPr>
          <w:rFonts w:ascii="Times New Roman" w:hAnsi="Times New Roman" w:cs="Times New Roman"/>
          <w:sz w:val="26"/>
          <w:szCs w:val="26"/>
          <w:vertAlign w:val="superscript"/>
          <w:lang w:bidi="ar-EG"/>
        </w:rPr>
        <w:t>5</w:t>
      </w:r>
      <w:r w:rsidRPr="00F05278">
        <w:rPr>
          <w:rFonts w:ascii="Times New Roman" w:hAnsi="Times New Roman" w:cs="Times New Roman"/>
          <w:sz w:val="26"/>
          <w:szCs w:val="26"/>
          <w:lang w:bidi="ar-EG"/>
        </w:rPr>
        <w:t xml:space="preserve"> Cfu/ml) and milk from </w:t>
      </w:r>
      <w:r w:rsidR="00D8794F" w:rsidRPr="00F05278">
        <w:rPr>
          <w:rFonts w:ascii="Times New Roman" w:hAnsi="Times New Roman" w:cs="Times New Roman"/>
          <w:sz w:val="26"/>
          <w:szCs w:val="26"/>
          <w:lang w:bidi="ar-EG"/>
        </w:rPr>
        <w:t>dairy farms (1.5×10</w:t>
      </w:r>
      <w:r w:rsidR="00D8794F" w:rsidRPr="00F05278">
        <w:rPr>
          <w:rFonts w:ascii="Times New Roman" w:hAnsi="Times New Roman" w:cs="Times New Roman"/>
          <w:sz w:val="26"/>
          <w:szCs w:val="26"/>
          <w:vertAlign w:val="superscript"/>
          <w:lang w:bidi="ar-EG"/>
        </w:rPr>
        <w:t xml:space="preserve">4 </w:t>
      </w:r>
      <w:r w:rsidR="00D8794F" w:rsidRPr="00F05278">
        <w:rPr>
          <w:rFonts w:ascii="Times New Roman" w:hAnsi="Times New Roman" w:cs="Times New Roman"/>
          <w:sz w:val="26"/>
          <w:szCs w:val="26"/>
          <w:lang w:bidi="ar-EG"/>
        </w:rPr>
        <w:t>±0.23×10</w:t>
      </w:r>
      <w:r w:rsidR="00D8794F" w:rsidRPr="00F05278">
        <w:rPr>
          <w:rFonts w:ascii="Times New Roman" w:hAnsi="Times New Roman" w:cs="Times New Roman"/>
          <w:sz w:val="26"/>
          <w:szCs w:val="26"/>
          <w:vertAlign w:val="superscript"/>
          <w:lang w:bidi="ar-EG"/>
        </w:rPr>
        <w:t>4</w:t>
      </w:r>
      <w:r w:rsidR="00D8794F" w:rsidRPr="00F05278">
        <w:rPr>
          <w:rFonts w:ascii="Times New Roman" w:hAnsi="Times New Roman" w:cs="Times New Roman"/>
          <w:sz w:val="26"/>
          <w:szCs w:val="26"/>
          <w:lang w:bidi="ar-EG"/>
        </w:rPr>
        <w:t xml:space="preserve"> Cfu/ml). These findings might attribute to further contamination of milk from dairy cooperatives during transportation, use of poorly cleaned milk containers and absence of cooling systems in milk selling points (</w:t>
      </w:r>
      <w:r w:rsidR="00D8794F" w:rsidRPr="00F05278">
        <w:rPr>
          <w:rFonts w:ascii="Times New Roman" w:hAnsi="Times New Roman" w:cs="Times New Roman"/>
          <w:b/>
          <w:bCs/>
          <w:sz w:val="26"/>
          <w:szCs w:val="26"/>
          <w:lang w:bidi="ar-EG"/>
        </w:rPr>
        <w:t>Al-Ghamdi et al., 2020).</w:t>
      </w:r>
    </w:p>
    <w:p w:rsidR="009F4924" w:rsidRPr="00F05278" w:rsidRDefault="00D8794F" w:rsidP="003F543F">
      <w:pPr>
        <w:bidi w:val="0"/>
        <w:spacing w:before="100" w:beforeAutospacing="1" w:after="100" w:afterAutospacing="1" w:line="360" w:lineRule="auto"/>
        <w:ind w:firstLine="567"/>
        <w:jc w:val="both"/>
        <w:rPr>
          <w:rFonts w:ascii="Times New Roman" w:hAnsi="Times New Roman" w:cs="Times New Roman"/>
          <w:sz w:val="26"/>
          <w:szCs w:val="26"/>
          <w:lang w:bidi="ar-EG"/>
        </w:rPr>
      </w:pPr>
      <w:r w:rsidRPr="00F05278">
        <w:rPr>
          <w:rFonts w:ascii="Times New Roman" w:hAnsi="Times New Roman" w:cs="Times New Roman"/>
          <w:sz w:val="26"/>
          <w:szCs w:val="26"/>
          <w:lang w:bidi="ar-EG"/>
        </w:rPr>
        <w:t>The higher bacterial count which exceeded the microbiological criteria applicable to raw milk indicates substandard hygienic conditions practiced during production and subsequent handling which include poor hygiene during milking or equipment used for milking and udder infection of the cow (</w:t>
      </w:r>
      <w:r w:rsidRPr="00F05278">
        <w:rPr>
          <w:rFonts w:ascii="Times New Roman" w:hAnsi="Times New Roman" w:cs="Times New Roman"/>
          <w:b/>
          <w:bCs/>
          <w:sz w:val="26"/>
          <w:szCs w:val="26"/>
          <w:lang w:bidi="ar-EG"/>
        </w:rPr>
        <w:t>Shunda et al., 2013</w:t>
      </w:r>
      <w:r w:rsidRPr="00F05278">
        <w:rPr>
          <w:rFonts w:ascii="Times New Roman" w:hAnsi="Times New Roman" w:cs="Times New Roman"/>
          <w:sz w:val="26"/>
          <w:szCs w:val="26"/>
          <w:lang w:bidi="ar-EG"/>
        </w:rPr>
        <w:t>)</w:t>
      </w:r>
      <w:r w:rsidR="0022698E" w:rsidRPr="00F05278">
        <w:rPr>
          <w:rFonts w:ascii="Times New Roman" w:hAnsi="Times New Roman" w:cs="Times New Roman"/>
          <w:sz w:val="26"/>
          <w:szCs w:val="26"/>
          <w:lang w:bidi="ar-EG"/>
        </w:rPr>
        <w:t xml:space="preserve"> and this findings were supported by </w:t>
      </w:r>
      <w:r w:rsidR="0022698E" w:rsidRPr="00F05278">
        <w:rPr>
          <w:rFonts w:ascii="Times New Roman" w:hAnsi="Times New Roman" w:cs="Times New Roman"/>
          <w:b/>
          <w:bCs/>
          <w:sz w:val="26"/>
          <w:szCs w:val="26"/>
          <w:lang w:bidi="ar-EG"/>
        </w:rPr>
        <w:t>El</w:t>
      </w:r>
      <w:r w:rsidR="006F7782" w:rsidRPr="00F05278">
        <w:rPr>
          <w:rFonts w:ascii="Times New Roman" w:hAnsi="Times New Roman" w:cs="Times New Roman"/>
          <w:b/>
          <w:bCs/>
          <w:sz w:val="26"/>
          <w:szCs w:val="26"/>
          <w:lang w:bidi="ar-EG"/>
        </w:rPr>
        <w:t>-Z</w:t>
      </w:r>
      <w:r w:rsidR="0022698E" w:rsidRPr="00F05278">
        <w:rPr>
          <w:rFonts w:ascii="Times New Roman" w:hAnsi="Times New Roman" w:cs="Times New Roman"/>
          <w:b/>
          <w:bCs/>
          <w:sz w:val="26"/>
          <w:szCs w:val="26"/>
          <w:lang w:bidi="ar-EG"/>
        </w:rPr>
        <w:t xml:space="preserve">ubeir and Ahmed </w:t>
      </w:r>
      <w:r w:rsidR="0022698E" w:rsidRPr="00F05278">
        <w:rPr>
          <w:rFonts w:ascii="Times New Roman" w:hAnsi="Times New Roman" w:cs="Times New Roman"/>
          <w:b/>
          <w:bCs/>
          <w:sz w:val="26"/>
          <w:szCs w:val="26"/>
          <w:lang w:bidi="ar-EG"/>
        </w:rPr>
        <w:lastRenderedPageBreak/>
        <w:t>(2007)</w:t>
      </w:r>
      <w:r w:rsidR="0022698E" w:rsidRPr="00F05278">
        <w:rPr>
          <w:rFonts w:ascii="Times New Roman" w:hAnsi="Times New Roman" w:cs="Times New Roman"/>
          <w:sz w:val="26"/>
          <w:szCs w:val="26"/>
          <w:lang w:bidi="ar-EG"/>
        </w:rPr>
        <w:t xml:space="preserve"> who reported that the higher total bacterial count of 2.6x10</w:t>
      </w:r>
      <w:r w:rsidR="003F543F">
        <w:rPr>
          <w:rFonts w:ascii="Times New Roman" w:hAnsi="Times New Roman" w:cs="Times New Roman"/>
          <w:sz w:val="26"/>
          <w:szCs w:val="26"/>
          <w:vertAlign w:val="superscript"/>
          <w:lang w:bidi="ar-EG"/>
        </w:rPr>
        <w:t>10</w:t>
      </w:r>
      <w:r w:rsidR="003F543F">
        <w:rPr>
          <w:rFonts w:ascii="Times New Roman" w:hAnsi="Times New Roman" w:cs="Times New Roman"/>
          <w:sz w:val="26"/>
          <w:szCs w:val="26"/>
          <w:lang w:bidi="ar-EG"/>
        </w:rPr>
        <w:t xml:space="preserve"> </w:t>
      </w:r>
      <w:r w:rsidR="0022698E" w:rsidRPr="00F05278">
        <w:rPr>
          <w:rFonts w:ascii="Times New Roman" w:hAnsi="Times New Roman" w:cs="Times New Roman"/>
          <w:sz w:val="26"/>
          <w:szCs w:val="26"/>
          <w:lang w:bidi="ar-EG"/>
        </w:rPr>
        <w:t xml:space="preserve"> cfu/ml, which exceeded the international standards of raw milk, could be due to unsatisfactory hygiene and control measures and the health supervision applied to the farms.</w:t>
      </w:r>
    </w:p>
    <w:p w:rsidR="0022698E" w:rsidRPr="00757F0B" w:rsidRDefault="0022698E" w:rsidP="00344811">
      <w:pPr>
        <w:bidi w:val="0"/>
        <w:spacing w:before="100" w:beforeAutospacing="1" w:after="100" w:afterAutospacing="1" w:line="360" w:lineRule="auto"/>
        <w:ind w:firstLine="567"/>
        <w:jc w:val="both"/>
        <w:rPr>
          <w:rFonts w:ascii="Times New Roman" w:hAnsi="Times New Roman" w:cs="Times New Roman"/>
          <w:sz w:val="26"/>
          <w:szCs w:val="26"/>
          <w:lang w:bidi="ar-EG"/>
        </w:rPr>
      </w:pPr>
      <w:r w:rsidRPr="00F05278">
        <w:rPr>
          <w:rFonts w:ascii="Times New Roman" w:hAnsi="Times New Roman" w:cs="Times New Roman"/>
          <w:sz w:val="26"/>
          <w:szCs w:val="26"/>
          <w:lang w:bidi="ar-EG"/>
        </w:rPr>
        <w:t xml:space="preserve">The recorded data in </w:t>
      </w:r>
      <w:r w:rsidR="00344811">
        <w:rPr>
          <w:rFonts w:ascii="Times New Roman" w:hAnsi="Times New Roman" w:cs="Times New Roman"/>
          <w:sz w:val="26"/>
          <w:szCs w:val="26"/>
          <w:lang w:bidi="ar-EG"/>
        </w:rPr>
        <w:t>T</w:t>
      </w:r>
      <w:r w:rsidRPr="00F05278">
        <w:rPr>
          <w:rFonts w:ascii="Times New Roman" w:hAnsi="Times New Roman" w:cs="Times New Roman"/>
          <w:sz w:val="26"/>
          <w:szCs w:val="26"/>
          <w:lang w:bidi="ar-EG"/>
        </w:rPr>
        <w:t>able (</w:t>
      </w:r>
      <w:r w:rsidR="00D067F7">
        <w:rPr>
          <w:rFonts w:ascii="Times New Roman" w:hAnsi="Times New Roman" w:cs="Times New Roman"/>
          <w:sz w:val="26"/>
          <w:szCs w:val="26"/>
          <w:lang w:bidi="ar-EG"/>
        </w:rPr>
        <w:t>4</w:t>
      </w:r>
      <w:r w:rsidRPr="00F05278">
        <w:rPr>
          <w:rFonts w:ascii="Times New Roman" w:hAnsi="Times New Roman" w:cs="Times New Roman"/>
          <w:sz w:val="26"/>
          <w:szCs w:val="26"/>
          <w:lang w:bidi="ar-EG"/>
        </w:rPr>
        <w:t xml:space="preserve">) illustrated that 4, 4 and 8% of examined bulk milk collected from </w:t>
      </w:r>
      <w:r w:rsidRPr="00F05278">
        <w:rPr>
          <w:rStyle w:val="A70"/>
          <w:rFonts w:asciiTheme="majorBidi" w:hAnsiTheme="majorBidi" w:cstheme="majorBidi"/>
          <w:sz w:val="26"/>
          <w:szCs w:val="26"/>
          <w:lang w:bidi="ar-EG"/>
        </w:rPr>
        <w:t xml:space="preserve">dairy farm, </w:t>
      </w:r>
      <w:r w:rsidR="008741B9" w:rsidRPr="00F05278">
        <w:rPr>
          <w:rFonts w:ascii="Times New Roman" w:hAnsi="Times New Roman" w:cs="Times New Roman"/>
          <w:sz w:val="26"/>
          <w:szCs w:val="26"/>
        </w:rPr>
        <w:t>c</w:t>
      </w:r>
      <w:r w:rsidRPr="00F05278">
        <w:rPr>
          <w:rFonts w:ascii="Times New Roman" w:hAnsi="Times New Roman" w:cs="Times New Roman"/>
          <w:sz w:val="26"/>
          <w:szCs w:val="26"/>
        </w:rPr>
        <w:t>ollecting &amp; distributing centers and Dairy shops  &amp; Supermarkets</w:t>
      </w:r>
      <w:r w:rsidRPr="00F05278">
        <w:rPr>
          <w:rFonts w:ascii="Times New Roman" w:hAnsi="Times New Roman" w:cs="Times New Roman"/>
          <w:sz w:val="26"/>
          <w:szCs w:val="26"/>
          <w:lang w:bidi="ar-EG"/>
        </w:rPr>
        <w:t xml:space="preserve">  were contaminated with </w:t>
      </w:r>
      <w:r w:rsidRPr="007E0F71">
        <w:rPr>
          <w:rFonts w:ascii="Times New Roman" w:hAnsi="Times New Roman" w:cs="Times New Roman"/>
          <w:sz w:val="26"/>
          <w:szCs w:val="26"/>
          <w:lang w:bidi="ar-EG"/>
        </w:rPr>
        <w:t>Staph. aureus</w:t>
      </w:r>
      <w:r w:rsidRPr="00F05278">
        <w:rPr>
          <w:rFonts w:ascii="Times New Roman" w:hAnsi="Times New Roman" w:cs="Times New Roman"/>
          <w:sz w:val="26"/>
          <w:szCs w:val="26"/>
          <w:lang w:bidi="ar-EG"/>
        </w:rPr>
        <w:t xml:space="preserve"> with mean values of 2.5×10</w:t>
      </w:r>
      <w:r w:rsidRPr="00F05278">
        <w:rPr>
          <w:rFonts w:ascii="Times New Roman" w:hAnsi="Times New Roman" w:cs="Times New Roman"/>
          <w:sz w:val="26"/>
          <w:szCs w:val="26"/>
          <w:vertAlign w:val="superscript"/>
          <w:lang w:bidi="ar-EG"/>
        </w:rPr>
        <w:t xml:space="preserve">2 </w:t>
      </w:r>
      <w:r w:rsidRPr="00F05278">
        <w:rPr>
          <w:rFonts w:ascii="Times New Roman" w:hAnsi="Times New Roman" w:cs="Times New Roman"/>
          <w:sz w:val="26"/>
          <w:szCs w:val="26"/>
          <w:lang w:bidi="ar-EG"/>
        </w:rPr>
        <w:t>±0.50×10</w:t>
      </w:r>
      <w:r w:rsidRPr="00F05278">
        <w:rPr>
          <w:rFonts w:ascii="Times New Roman" w:hAnsi="Times New Roman" w:cs="Times New Roman"/>
          <w:sz w:val="26"/>
          <w:szCs w:val="26"/>
          <w:vertAlign w:val="superscript"/>
          <w:lang w:bidi="ar-EG"/>
        </w:rPr>
        <w:t>2</w:t>
      </w:r>
      <w:r w:rsidRPr="00F05278">
        <w:rPr>
          <w:rFonts w:ascii="Times New Roman" w:hAnsi="Times New Roman" w:cs="Times New Roman"/>
          <w:sz w:val="26"/>
          <w:szCs w:val="26"/>
          <w:lang w:bidi="ar-EG"/>
        </w:rPr>
        <w:t>, 2.5×10</w:t>
      </w:r>
      <w:r w:rsidRPr="00F05278">
        <w:rPr>
          <w:rFonts w:ascii="Times New Roman" w:hAnsi="Times New Roman" w:cs="Times New Roman"/>
          <w:sz w:val="26"/>
          <w:szCs w:val="26"/>
          <w:vertAlign w:val="superscript"/>
          <w:lang w:bidi="ar-EG"/>
        </w:rPr>
        <w:t xml:space="preserve">2 </w:t>
      </w:r>
      <w:r w:rsidRPr="00F05278">
        <w:rPr>
          <w:rFonts w:ascii="Times New Roman" w:hAnsi="Times New Roman" w:cs="Times New Roman"/>
          <w:sz w:val="26"/>
          <w:szCs w:val="26"/>
          <w:lang w:bidi="ar-EG"/>
        </w:rPr>
        <w:t>±0.50×10</w:t>
      </w:r>
      <w:r w:rsidRPr="00F05278">
        <w:rPr>
          <w:rFonts w:ascii="Times New Roman" w:hAnsi="Times New Roman" w:cs="Times New Roman"/>
          <w:sz w:val="26"/>
          <w:szCs w:val="26"/>
          <w:vertAlign w:val="superscript"/>
          <w:lang w:bidi="ar-EG"/>
        </w:rPr>
        <w:t>2</w:t>
      </w:r>
      <w:r w:rsidRPr="00F05278">
        <w:rPr>
          <w:rFonts w:ascii="Times New Roman" w:hAnsi="Times New Roman" w:cs="Times New Roman"/>
          <w:sz w:val="26"/>
          <w:szCs w:val="26"/>
          <w:lang w:bidi="ar-EG"/>
        </w:rPr>
        <w:t xml:space="preserve"> and 4.2×10</w:t>
      </w:r>
      <w:r w:rsidRPr="00F05278">
        <w:rPr>
          <w:rFonts w:ascii="Times New Roman" w:hAnsi="Times New Roman" w:cs="Times New Roman"/>
          <w:sz w:val="26"/>
          <w:szCs w:val="26"/>
          <w:vertAlign w:val="superscript"/>
          <w:lang w:bidi="ar-EG"/>
        </w:rPr>
        <w:t xml:space="preserve">2 </w:t>
      </w:r>
      <w:r w:rsidRPr="00F05278">
        <w:rPr>
          <w:rFonts w:ascii="Times New Roman" w:hAnsi="Times New Roman" w:cs="Times New Roman"/>
          <w:sz w:val="26"/>
          <w:szCs w:val="26"/>
          <w:lang w:bidi="ar-EG"/>
        </w:rPr>
        <w:t>±1.93×10</w:t>
      </w:r>
      <w:r w:rsidRPr="00F05278">
        <w:rPr>
          <w:rFonts w:ascii="Times New Roman" w:hAnsi="Times New Roman" w:cs="Times New Roman"/>
          <w:sz w:val="26"/>
          <w:szCs w:val="26"/>
          <w:vertAlign w:val="superscript"/>
          <w:lang w:bidi="ar-EG"/>
        </w:rPr>
        <w:t xml:space="preserve">2 </w:t>
      </w:r>
      <w:r w:rsidRPr="00F05278">
        <w:rPr>
          <w:rFonts w:ascii="Times New Roman" w:hAnsi="Times New Roman" w:cs="Times New Roman"/>
          <w:sz w:val="26"/>
          <w:szCs w:val="26"/>
          <w:lang w:bidi="ar-EG"/>
        </w:rPr>
        <w:t xml:space="preserve"> Cfu/g, respectively. Higher incidence of </w:t>
      </w:r>
      <w:r w:rsidRPr="007E0F71">
        <w:rPr>
          <w:rFonts w:ascii="Times New Roman" w:hAnsi="Times New Roman" w:cs="Times New Roman"/>
          <w:sz w:val="26"/>
          <w:szCs w:val="26"/>
          <w:lang w:bidi="ar-EG"/>
        </w:rPr>
        <w:t>staph. aureus</w:t>
      </w:r>
      <w:r w:rsidRPr="00F05278">
        <w:rPr>
          <w:rFonts w:ascii="Times New Roman" w:hAnsi="Times New Roman" w:cs="Times New Roman"/>
          <w:sz w:val="26"/>
          <w:szCs w:val="26"/>
          <w:lang w:bidi="ar-EG"/>
        </w:rPr>
        <w:t xml:space="preserve"> in bulk milk collected from </w:t>
      </w:r>
      <w:r w:rsidR="00B40B9F" w:rsidRPr="00F05278">
        <w:rPr>
          <w:rFonts w:ascii="Times New Roman" w:hAnsi="Times New Roman" w:cs="Times New Roman"/>
          <w:sz w:val="26"/>
          <w:szCs w:val="26"/>
        </w:rPr>
        <w:t>d</w:t>
      </w:r>
      <w:r w:rsidRPr="00F05278">
        <w:rPr>
          <w:rFonts w:ascii="Times New Roman" w:hAnsi="Times New Roman" w:cs="Times New Roman"/>
          <w:sz w:val="26"/>
          <w:szCs w:val="26"/>
        </w:rPr>
        <w:t>airy shops  &amp;</w:t>
      </w:r>
      <w:r w:rsidR="00232044" w:rsidRPr="00F05278">
        <w:rPr>
          <w:rFonts w:ascii="Times New Roman" w:hAnsi="Times New Roman" w:cs="Times New Roman"/>
          <w:sz w:val="26"/>
          <w:szCs w:val="26"/>
        </w:rPr>
        <w:t>s</w:t>
      </w:r>
      <w:r w:rsidRPr="00F05278">
        <w:rPr>
          <w:rFonts w:ascii="Times New Roman" w:hAnsi="Times New Roman" w:cs="Times New Roman"/>
          <w:sz w:val="26"/>
          <w:szCs w:val="26"/>
        </w:rPr>
        <w:t>upermarkets</w:t>
      </w:r>
      <w:r w:rsidR="007E0F71">
        <w:rPr>
          <w:rFonts w:ascii="Times New Roman" w:hAnsi="Times New Roman" w:cs="Times New Roman"/>
          <w:sz w:val="26"/>
          <w:szCs w:val="26"/>
        </w:rPr>
        <w:t xml:space="preserve"> </w:t>
      </w:r>
      <w:r w:rsidR="007C0F2F" w:rsidRPr="00F05278">
        <w:rPr>
          <w:rFonts w:ascii="Times New Roman" w:hAnsi="Times New Roman" w:cs="Times New Roman"/>
          <w:sz w:val="26"/>
          <w:szCs w:val="26"/>
          <w:lang w:bidi="ar-EG"/>
        </w:rPr>
        <w:t>might attribute to neglected hygienic measure and lack of personal hygiene in milk selling points.</w:t>
      </w:r>
      <w:r w:rsidR="00757F0B">
        <w:rPr>
          <w:rFonts w:ascii="Times New Roman" w:hAnsi="Times New Roman" w:cs="Times New Roman"/>
          <w:sz w:val="26"/>
          <w:szCs w:val="26"/>
          <w:lang w:bidi="ar-EG"/>
        </w:rPr>
        <w:t xml:space="preserve"> According to </w:t>
      </w:r>
      <w:r w:rsidR="00757F0B" w:rsidRPr="00757F0B">
        <w:rPr>
          <w:rFonts w:ascii="Times New Roman" w:hAnsi="Times New Roman" w:cs="Times New Roman"/>
          <w:b/>
          <w:bCs/>
          <w:sz w:val="26"/>
          <w:szCs w:val="26"/>
          <w:lang w:bidi="ar-EG"/>
        </w:rPr>
        <w:t xml:space="preserve">Egyptian standards </w:t>
      </w:r>
      <w:r w:rsidR="00757F0B">
        <w:rPr>
          <w:rFonts w:ascii="Times New Roman" w:hAnsi="Times New Roman" w:cs="Times New Roman"/>
          <w:b/>
          <w:bCs/>
          <w:sz w:val="26"/>
          <w:szCs w:val="26"/>
          <w:lang w:bidi="ar-EG"/>
        </w:rPr>
        <w:t>(</w:t>
      </w:r>
      <w:r w:rsidR="00757F0B" w:rsidRPr="00757F0B">
        <w:rPr>
          <w:rFonts w:ascii="Times New Roman" w:hAnsi="Times New Roman" w:cs="Times New Roman"/>
          <w:b/>
          <w:bCs/>
          <w:sz w:val="26"/>
          <w:szCs w:val="26"/>
          <w:lang w:bidi="ar-EG"/>
        </w:rPr>
        <w:t>2005</w:t>
      </w:r>
      <w:r w:rsidR="00757F0B">
        <w:rPr>
          <w:rFonts w:ascii="Times New Roman" w:hAnsi="Times New Roman" w:cs="Times New Roman"/>
          <w:b/>
          <w:bCs/>
          <w:sz w:val="26"/>
          <w:szCs w:val="26"/>
          <w:lang w:bidi="ar-EG"/>
        </w:rPr>
        <w:t xml:space="preserve">) </w:t>
      </w:r>
      <w:r w:rsidR="00757F0B" w:rsidRPr="00757F0B">
        <w:rPr>
          <w:rFonts w:ascii="Times New Roman" w:hAnsi="Times New Roman" w:cs="Times New Roman"/>
          <w:sz w:val="26"/>
          <w:szCs w:val="26"/>
          <w:lang w:bidi="ar-EG"/>
        </w:rPr>
        <w:t>stated that Staph. aureus should excess 100 cells/ml</w:t>
      </w:r>
      <w:r w:rsidR="00DC5FB9">
        <w:rPr>
          <w:rFonts w:ascii="Times New Roman" w:hAnsi="Times New Roman" w:cs="Times New Roman"/>
          <w:sz w:val="26"/>
          <w:szCs w:val="26"/>
          <w:lang w:bidi="ar-EG"/>
        </w:rPr>
        <w:t xml:space="preserve">, all mean values of raw bulk milk were exceed the normal range. </w:t>
      </w:r>
    </w:p>
    <w:p w:rsidR="00711BF9" w:rsidRPr="00F05278" w:rsidRDefault="0022698E" w:rsidP="008100C1">
      <w:pPr>
        <w:bidi w:val="0"/>
        <w:spacing w:before="100" w:beforeAutospacing="1" w:after="100" w:afterAutospacing="1" w:line="360" w:lineRule="auto"/>
        <w:ind w:firstLine="567"/>
        <w:jc w:val="both"/>
        <w:rPr>
          <w:rFonts w:ascii="Times New Roman" w:hAnsi="Times New Roman" w:cs="Times New Roman"/>
          <w:b/>
          <w:bCs/>
          <w:sz w:val="26"/>
          <w:szCs w:val="26"/>
          <w:lang w:bidi="ar-EG"/>
        </w:rPr>
      </w:pPr>
      <w:r w:rsidRPr="00F05278">
        <w:rPr>
          <w:rFonts w:ascii="Times New Roman" w:hAnsi="Times New Roman" w:cs="Times New Roman"/>
          <w:sz w:val="26"/>
          <w:szCs w:val="26"/>
          <w:lang w:bidi="ar-EG"/>
        </w:rPr>
        <w:t xml:space="preserve">Our findings were </w:t>
      </w:r>
      <w:r w:rsidR="00757F0B">
        <w:rPr>
          <w:rFonts w:ascii="Times New Roman" w:hAnsi="Times New Roman" w:cs="Times New Roman"/>
          <w:sz w:val="26"/>
          <w:szCs w:val="26"/>
          <w:lang w:bidi="ar-EG"/>
        </w:rPr>
        <w:t>agreed</w:t>
      </w:r>
      <w:r w:rsidRPr="00F05278">
        <w:rPr>
          <w:rFonts w:ascii="Times New Roman" w:hAnsi="Times New Roman" w:cs="Times New Roman"/>
          <w:sz w:val="26"/>
          <w:szCs w:val="26"/>
          <w:lang w:bidi="ar-EG"/>
        </w:rPr>
        <w:t xml:space="preserve"> with </w:t>
      </w:r>
      <w:r w:rsidRPr="00F05278">
        <w:rPr>
          <w:rFonts w:ascii="Times New Roman" w:hAnsi="Times New Roman" w:cs="Times New Roman"/>
          <w:b/>
          <w:bCs/>
          <w:sz w:val="26"/>
          <w:szCs w:val="26"/>
          <w:lang w:bidi="ar-EG"/>
        </w:rPr>
        <w:t>Orregard (2013)</w:t>
      </w:r>
      <w:r w:rsidRPr="00F05278">
        <w:rPr>
          <w:rFonts w:ascii="Times New Roman" w:hAnsi="Times New Roman" w:cs="Times New Roman"/>
          <w:sz w:val="26"/>
          <w:szCs w:val="26"/>
          <w:lang w:bidi="ar-EG"/>
        </w:rPr>
        <w:t xml:space="preserve"> who reported that </w:t>
      </w:r>
      <w:r w:rsidRPr="00AD217F">
        <w:rPr>
          <w:rFonts w:ascii="Times New Roman" w:hAnsi="Times New Roman" w:cs="Times New Roman"/>
          <w:sz w:val="26"/>
          <w:szCs w:val="26"/>
          <w:lang w:bidi="ar-EG"/>
        </w:rPr>
        <w:t>S</w:t>
      </w:r>
      <w:r w:rsidR="00757F0B" w:rsidRPr="00AD217F">
        <w:rPr>
          <w:rFonts w:ascii="Times New Roman" w:hAnsi="Times New Roman" w:cs="Times New Roman"/>
          <w:sz w:val="26"/>
          <w:szCs w:val="26"/>
          <w:lang w:bidi="ar-EG"/>
        </w:rPr>
        <w:t>taph</w:t>
      </w:r>
      <w:r w:rsidRPr="00AD217F">
        <w:rPr>
          <w:rFonts w:ascii="Times New Roman" w:hAnsi="Times New Roman" w:cs="Times New Roman"/>
          <w:sz w:val="26"/>
          <w:szCs w:val="26"/>
          <w:lang w:bidi="ar-EG"/>
        </w:rPr>
        <w:t>. aureus</w:t>
      </w:r>
      <w:r w:rsidRPr="00F05278">
        <w:rPr>
          <w:rFonts w:ascii="Times New Roman" w:hAnsi="Times New Roman" w:cs="Times New Roman"/>
          <w:sz w:val="26"/>
          <w:szCs w:val="26"/>
          <w:lang w:bidi="ar-EG"/>
        </w:rPr>
        <w:t xml:space="preserve"> count in the shops' milk was significantly higher than milk from farmers.</w:t>
      </w:r>
      <w:r w:rsidR="007C0F2F" w:rsidRPr="00F05278">
        <w:rPr>
          <w:rFonts w:ascii="Times New Roman" w:hAnsi="Times New Roman" w:cs="Times New Roman"/>
          <w:sz w:val="26"/>
          <w:szCs w:val="26"/>
          <w:lang w:bidi="ar-EG"/>
        </w:rPr>
        <w:t xml:space="preserve"> In addition, </w:t>
      </w:r>
      <w:r w:rsidR="007C0F2F" w:rsidRPr="00F05278">
        <w:rPr>
          <w:rFonts w:ascii="Times New Roman" w:hAnsi="Times New Roman" w:cs="Times New Roman"/>
          <w:b/>
          <w:bCs/>
          <w:sz w:val="26"/>
          <w:szCs w:val="26"/>
          <w:lang w:bidi="ar-EG"/>
        </w:rPr>
        <w:t>Shunda et al. (2013)</w:t>
      </w:r>
      <w:r w:rsidR="007C0F2F" w:rsidRPr="00F05278">
        <w:rPr>
          <w:rFonts w:ascii="Times New Roman" w:hAnsi="Times New Roman" w:cs="Times New Roman"/>
          <w:sz w:val="26"/>
          <w:szCs w:val="26"/>
          <w:lang w:bidi="ar-EG"/>
        </w:rPr>
        <w:t xml:space="preserve"> isolated S. aureus from milk collected from dairy farms, milk vending, and houses </w:t>
      </w:r>
      <w:r w:rsidR="007C0F2F" w:rsidRPr="00F05278">
        <w:rPr>
          <w:rFonts w:ascii="Times New Roman" w:hAnsi="Times New Roman" w:cs="Times New Roman"/>
          <w:sz w:val="26"/>
          <w:szCs w:val="26"/>
        </w:rPr>
        <w:t>&amp;</w:t>
      </w:r>
      <w:r w:rsidR="007C0F2F" w:rsidRPr="00F05278">
        <w:rPr>
          <w:rFonts w:ascii="Times New Roman" w:hAnsi="Times New Roman" w:cs="Times New Roman"/>
          <w:sz w:val="26"/>
          <w:szCs w:val="26"/>
          <w:lang w:bidi="ar-EG"/>
        </w:rPr>
        <w:t xml:space="preserve">cafeterias at incidence rate 13.3, 4.4 and 8.9 %, respectively. </w:t>
      </w:r>
      <w:r w:rsidR="008100C1" w:rsidRPr="00F05278">
        <w:rPr>
          <w:rFonts w:ascii="Times New Roman" w:hAnsi="Times New Roman" w:cs="Times New Roman"/>
          <w:sz w:val="26"/>
          <w:szCs w:val="26"/>
          <w:lang w:bidi="ar-EG"/>
        </w:rPr>
        <w:t>The microbiological analysis of samples from all direct sale points revealed that Staphylococcus spp. were found in all milk samples with a count ranging from 1.6×10</w:t>
      </w:r>
      <w:r w:rsidR="008100C1" w:rsidRPr="00F05278">
        <w:rPr>
          <w:rFonts w:ascii="Times New Roman" w:hAnsi="Times New Roman" w:cs="Times New Roman"/>
          <w:sz w:val="26"/>
          <w:szCs w:val="26"/>
          <w:vertAlign w:val="superscript"/>
          <w:lang w:bidi="ar-EG"/>
        </w:rPr>
        <w:t>3</w:t>
      </w:r>
      <w:r w:rsidR="008100C1" w:rsidRPr="00F05278">
        <w:rPr>
          <w:rFonts w:ascii="Times New Roman" w:hAnsi="Times New Roman" w:cs="Times New Roman"/>
          <w:sz w:val="26"/>
          <w:szCs w:val="26"/>
          <w:lang w:bidi="ar-EG"/>
        </w:rPr>
        <w:t xml:space="preserve"> to 5.1×10</w:t>
      </w:r>
      <w:r w:rsidR="008100C1" w:rsidRPr="00F05278">
        <w:rPr>
          <w:rFonts w:ascii="Times New Roman" w:hAnsi="Times New Roman" w:cs="Times New Roman"/>
          <w:sz w:val="26"/>
          <w:szCs w:val="26"/>
          <w:vertAlign w:val="superscript"/>
          <w:lang w:bidi="ar-EG"/>
        </w:rPr>
        <w:t>4</w:t>
      </w:r>
      <w:r w:rsidR="008100C1" w:rsidRPr="00F05278">
        <w:rPr>
          <w:rFonts w:ascii="Times New Roman" w:hAnsi="Times New Roman" w:cs="Times New Roman"/>
          <w:sz w:val="26"/>
          <w:szCs w:val="26"/>
          <w:lang w:bidi="ar-EG"/>
        </w:rPr>
        <w:t xml:space="preserve"> cfu/mL (</w:t>
      </w:r>
      <w:r w:rsidR="008100C1" w:rsidRPr="00F05278">
        <w:rPr>
          <w:rFonts w:ascii="Times New Roman" w:hAnsi="Times New Roman" w:cs="Times New Roman"/>
          <w:b/>
          <w:bCs/>
          <w:sz w:val="26"/>
          <w:szCs w:val="26"/>
          <w:lang w:bidi="ar-EG"/>
        </w:rPr>
        <w:t>Pyz-Lukasik et al., 2015).</w:t>
      </w:r>
    </w:p>
    <w:p w:rsidR="008741B9" w:rsidRPr="00F05278" w:rsidRDefault="008741B9" w:rsidP="00FD31D4">
      <w:pPr>
        <w:bidi w:val="0"/>
        <w:spacing w:before="100" w:beforeAutospacing="1" w:after="100" w:afterAutospacing="1" w:line="360" w:lineRule="auto"/>
        <w:ind w:firstLine="567"/>
        <w:jc w:val="both"/>
        <w:rPr>
          <w:rFonts w:ascii="Times New Roman" w:hAnsi="Times New Roman" w:cs="Times New Roman"/>
          <w:sz w:val="26"/>
          <w:szCs w:val="26"/>
          <w:lang w:bidi="ar-EG"/>
        </w:rPr>
      </w:pPr>
      <w:r w:rsidRPr="00F05278">
        <w:rPr>
          <w:rFonts w:ascii="Times New Roman" w:hAnsi="Times New Roman" w:cs="Times New Roman"/>
          <w:sz w:val="26"/>
          <w:szCs w:val="26"/>
          <w:lang w:bidi="ar-EG"/>
        </w:rPr>
        <w:t>The results shown in Table (</w:t>
      </w:r>
      <w:r w:rsidR="00D067F7">
        <w:rPr>
          <w:rFonts w:ascii="Times New Roman" w:hAnsi="Times New Roman" w:cs="Times New Roman"/>
          <w:sz w:val="26"/>
          <w:szCs w:val="26"/>
          <w:lang w:bidi="ar-EG"/>
        </w:rPr>
        <w:t>5</w:t>
      </w:r>
      <w:r w:rsidRPr="00F05278">
        <w:rPr>
          <w:rFonts w:ascii="Times New Roman" w:hAnsi="Times New Roman" w:cs="Times New Roman"/>
          <w:sz w:val="26"/>
          <w:szCs w:val="26"/>
          <w:lang w:bidi="ar-EG"/>
        </w:rPr>
        <w:t xml:space="preserve">) reported that that 4, </w:t>
      </w:r>
      <w:r w:rsidR="00FD31D4">
        <w:rPr>
          <w:rFonts w:ascii="Times New Roman" w:hAnsi="Times New Roman" w:cs="Times New Roman"/>
          <w:sz w:val="26"/>
          <w:szCs w:val="26"/>
          <w:lang w:bidi="ar-EG"/>
        </w:rPr>
        <w:t>8</w:t>
      </w:r>
      <w:r w:rsidRPr="00F05278">
        <w:rPr>
          <w:rFonts w:ascii="Times New Roman" w:hAnsi="Times New Roman" w:cs="Times New Roman"/>
          <w:sz w:val="26"/>
          <w:szCs w:val="26"/>
          <w:lang w:bidi="ar-EG"/>
        </w:rPr>
        <w:t xml:space="preserve"> and </w:t>
      </w:r>
      <w:r w:rsidR="007C4931">
        <w:rPr>
          <w:rFonts w:ascii="Times New Roman" w:hAnsi="Times New Roman" w:cs="Times New Roman"/>
          <w:sz w:val="26"/>
          <w:szCs w:val="26"/>
          <w:lang w:bidi="ar-EG"/>
        </w:rPr>
        <w:t>10</w:t>
      </w:r>
      <w:r w:rsidRPr="00F05278">
        <w:rPr>
          <w:rFonts w:ascii="Times New Roman" w:hAnsi="Times New Roman" w:cs="Times New Roman"/>
          <w:sz w:val="26"/>
          <w:szCs w:val="26"/>
          <w:lang w:bidi="ar-EG"/>
        </w:rPr>
        <w:t xml:space="preserve">% of examined bulk milk collected from </w:t>
      </w:r>
      <w:r w:rsidRPr="00F05278">
        <w:rPr>
          <w:rStyle w:val="A70"/>
          <w:rFonts w:asciiTheme="majorBidi" w:hAnsiTheme="majorBidi" w:cstheme="majorBidi"/>
          <w:sz w:val="26"/>
          <w:szCs w:val="26"/>
          <w:lang w:bidi="ar-EG"/>
        </w:rPr>
        <w:t xml:space="preserve">dairy farm, </w:t>
      </w:r>
      <w:r w:rsidRPr="00F05278">
        <w:rPr>
          <w:rFonts w:ascii="Times New Roman" w:hAnsi="Times New Roman" w:cs="Times New Roman"/>
          <w:sz w:val="26"/>
          <w:szCs w:val="26"/>
        </w:rPr>
        <w:t>collecting &amp; distributing centers and dairy shops  &amp; supermarkets</w:t>
      </w:r>
      <w:r w:rsidRPr="00F05278">
        <w:rPr>
          <w:rFonts w:ascii="Times New Roman" w:hAnsi="Times New Roman" w:cs="Times New Roman"/>
          <w:sz w:val="26"/>
          <w:szCs w:val="26"/>
          <w:lang w:bidi="ar-EG"/>
        </w:rPr>
        <w:t xml:space="preserve">  were contaminated with </w:t>
      </w:r>
      <w:r w:rsidR="00676A89" w:rsidRPr="00F05278">
        <w:rPr>
          <w:rFonts w:ascii="Times New Roman" w:hAnsi="Times New Roman" w:cs="Times New Roman"/>
          <w:sz w:val="26"/>
          <w:szCs w:val="26"/>
        </w:rPr>
        <w:t xml:space="preserve">enterobacteriaceae </w:t>
      </w:r>
      <w:r w:rsidRPr="00F05278">
        <w:rPr>
          <w:rFonts w:ascii="Times New Roman" w:hAnsi="Times New Roman" w:cs="Times New Roman"/>
          <w:sz w:val="26"/>
          <w:szCs w:val="26"/>
        </w:rPr>
        <w:t>w</w:t>
      </w:r>
      <w:r w:rsidRPr="00F05278">
        <w:rPr>
          <w:rFonts w:ascii="Times New Roman" w:hAnsi="Times New Roman" w:cs="Times New Roman"/>
          <w:sz w:val="26"/>
          <w:szCs w:val="26"/>
          <w:lang w:bidi="ar-EG"/>
        </w:rPr>
        <w:t xml:space="preserve">ith mean values of </w:t>
      </w:r>
      <w:r w:rsidR="007C4931">
        <w:rPr>
          <w:rFonts w:ascii="Times New Roman" w:hAnsi="Times New Roman" w:cs="Times New Roman"/>
          <w:sz w:val="26"/>
          <w:szCs w:val="26"/>
          <w:lang w:bidi="ar-EG"/>
        </w:rPr>
        <w:t>2</w:t>
      </w:r>
      <w:r w:rsidRPr="00F05278">
        <w:rPr>
          <w:rFonts w:ascii="Times New Roman" w:hAnsi="Times New Roman" w:cs="Times New Roman"/>
          <w:sz w:val="26"/>
          <w:szCs w:val="26"/>
          <w:lang w:bidi="ar-EG"/>
        </w:rPr>
        <w:t>.</w:t>
      </w:r>
      <w:r w:rsidR="007C4931">
        <w:rPr>
          <w:rFonts w:ascii="Times New Roman" w:hAnsi="Times New Roman" w:cs="Times New Roman"/>
          <w:sz w:val="26"/>
          <w:szCs w:val="26"/>
          <w:lang w:bidi="ar-EG"/>
        </w:rPr>
        <w:t>5</w:t>
      </w:r>
      <w:r w:rsidRPr="00F05278">
        <w:rPr>
          <w:rFonts w:ascii="Times New Roman" w:hAnsi="Times New Roman" w:cs="Times New Roman"/>
          <w:sz w:val="26"/>
          <w:szCs w:val="26"/>
          <w:lang w:bidi="ar-EG"/>
        </w:rPr>
        <w:t>×10</w:t>
      </w:r>
      <w:r w:rsidR="007C4931">
        <w:rPr>
          <w:rFonts w:ascii="Times New Roman" w:hAnsi="Times New Roman" w:cs="Times New Roman"/>
          <w:sz w:val="26"/>
          <w:szCs w:val="26"/>
          <w:vertAlign w:val="superscript"/>
          <w:lang w:bidi="ar-EG"/>
        </w:rPr>
        <w:t>3</w:t>
      </w:r>
      <w:r w:rsidRPr="00F05278">
        <w:rPr>
          <w:rFonts w:ascii="Times New Roman" w:hAnsi="Times New Roman" w:cs="Times New Roman"/>
          <w:sz w:val="26"/>
          <w:szCs w:val="26"/>
          <w:lang w:bidi="ar-EG"/>
        </w:rPr>
        <w:t>±0.</w:t>
      </w:r>
      <w:r w:rsidR="007C4931">
        <w:rPr>
          <w:rFonts w:ascii="Times New Roman" w:hAnsi="Times New Roman" w:cs="Times New Roman"/>
          <w:sz w:val="26"/>
          <w:szCs w:val="26"/>
          <w:lang w:bidi="ar-EG"/>
        </w:rPr>
        <w:t>5</w:t>
      </w:r>
      <w:r w:rsidR="00676A89" w:rsidRPr="00F05278">
        <w:rPr>
          <w:rFonts w:ascii="Times New Roman" w:hAnsi="Times New Roman" w:cs="Times New Roman"/>
          <w:sz w:val="26"/>
          <w:szCs w:val="26"/>
          <w:lang w:bidi="ar-EG"/>
        </w:rPr>
        <w:t>0</w:t>
      </w:r>
      <w:r w:rsidRPr="00F05278">
        <w:rPr>
          <w:rFonts w:ascii="Times New Roman" w:hAnsi="Times New Roman" w:cs="Times New Roman"/>
          <w:sz w:val="26"/>
          <w:szCs w:val="26"/>
          <w:lang w:bidi="ar-EG"/>
        </w:rPr>
        <w:t>×10</w:t>
      </w:r>
      <w:r w:rsidR="007C4931">
        <w:rPr>
          <w:rFonts w:ascii="Times New Roman" w:hAnsi="Times New Roman" w:cs="Times New Roman"/>
          <w:sz w:val="26"/>
          <w:szCs w:val="26"/>
          <w:vertAlign w:val="superscript"/>
          <w:lang w:bidi="ar-EG"/>
        </w:rPr>
        <w:t>3</w:t>
      </w:r>
      <w:r w:rsidRPr="00F05278">
        <w:rPr>
          <w:rFonts w:ascii="Times New Roman" w:hAnsi="Times New Roman" w:cs="Times New Roman"/>
          <w:sz w:val="26"/>
          <w:szCs w:val="26"/>
          <w:lang w:bidi="ar-EG"/>
        </w:rPr>
        <w:t>, 2.</w:t>
      </w:r>
      <w:r w:rsidR="00FD31D4">
        <w:rPr>
          <w:rFonts w:ascii="Times New Roman" w:hAnsi="Times New Roman" w:cs="Times New Roman"/>
          <w:sz w:val="26"/>
          <w:szCs w:val="26"/>
          <w:lang w:bidi="ar-EG"/>
        </w:rPr>
        <w:t>46</w:t>
      </w:r>
      <w:r w:rsidRPr="00F05278">
        <w:rPr>
          <w:rFonts w:ascii="Times New Roman" w:hAnsi="Times New Roman" w:cs="Times New Roman"/>
          <w:sz w:val="26"/>
          <w:szCs w:val="26"/>
          <w:lang w:bidi="ar-EG"/>
        </w:rPr>
        <w:t>×10</w:t>
      </w:r>
      <w:r w:rsidRPr="00F05278">
        <w:rPr>
          <w:rFonts w:ascii="Times New Roman" w:hAnsi="Times New Roman" w:cs="Times New Roman"/>
          <w:sz w:val="26"/>
          <w:szCs w:val="26"/>
          <w:vertAlign w:val="superscript"/>
          <w:lang w:bidi="ar-EG"/>
        </w:rPr>
        <w:t>3</w:t>
      </w:r>
      <w:r w:rsidRPr="00F05278">
        <w:rPr>
          <w:rFonts w:ascii="Times New Roman" w:hAnsi="Times New Roman" w:cs="Times New Roman"/>
          <w:sz w:val="26"/>
          <w:szCs w:val="26"/>
          <w:lang w:bidi="ar-EG"/>
        </w:rPr>
        <w:t>±0.57×10</w:t>
      </w:r>
      <w:r w:rsidRPr="00F05278">
        <w:rPr>
          <w:rFonts w:ascii="Times New Roman" w:hAnsi="Times New Roman" w:cs="Times New Roman"/>
          <w:sz w:val="26"/>
          <w:szCs w:val="26"/>
          <w:vertAlign w:val="superscript"/>
          <w:lang w:bidi="ar-EG"/>
        </w:rPr>
        <w:t>3</w:t>
      </w:r>
      <w:r w:rsidRPr="00F05278">
        <w:rPr>
          <w:rFonts w:ascii="Times New Roman" w:hAnsi="Times New Roman" w:cs="Times New Roman"/>
          <w:sz w:val="26"/>
          <w:szCs w:val="26"/>
          <w:lang w:bidi="ar-EG"/>
        </w:rPr>
        <w:t xml:space="preserve"> and </w:t>
      </w:r>
      <w:r w:rsidR="00676A89" w:rsidRPr="00F05278">
        <w:rPr>
          <w:rFonts w:ascii="Times New Roman" w:hAnsi="Times New Roman" w:cs="Times New Roman"/>
          <w:sz w:val="26"/>
          <w:szCs w:val="26"/>
          <w:lang w:bidi="ar-EG"/>
        </w:rPr>
        <w:t>8</w:t>
      </w:r>
      <w:r w:rsidRPr="00F05278">
        <w:rPr>
          <w:rFonts w:ascii="Times New Roman" w:hAnsi="Times New Roman" w:cs="Times New Roman"/>
          <w:sz w:val="26"/>
          <w:szCs w:val="26"/>
          <w:lang w:bidi="ar-EG"/>
        </w:rPr>
        <w:t>.</w:t>
      </w:r>
      <w:r w:rsidR="00676A89" w:rsidRPr="00F05278">
        <w:rPr>
          <w:rFonts w:ascii="Times New Roman" w:hAnsi="Times New Roman" w:cs="Times New Roman"/>
          <w:sz w:val="26"/>
          <w:szCs w:val="26"/>
          <w:lang w:bidi="ar-EG"/>
        </w:rPr>
        <w:t>2</w:t>
      </w:r>
      <w:r w:rsidRPr="00F05278">
        <w:rPr>
          <w:rFonts w:ascii="Times New Roman" w:hAnsi="Times New Roman" w:cs="Times New Roman"/>
          <w:sz w:val="26"/>
          <w:szCs w:val="26"/>
          <w:lang w:bidi="ar-EG"/>
        </w:rPr>
        <w:t>×10</w:t>
      </w:r>
      <w:r w:rsidRPr="00F05278">
        <w:rPr>
          <w:rFonts w:ascii="Times New Roman" w:hAnsi="Times New Roman" w:cs="Times New Roman"/>
          <w:sz w:val="26"/>
          <w:szCs w:val="26"/>
          <w:vertAlign w:val="superscript"/>
          <w:lang w:bidi="ar-EG"/>
        </w:rPr>
        <w:t>2</w:t>
      </w:r>
      <w:r w:rsidRPr="00F05278">
        <w:rPr>
          <w:rFonts w:ascii="Times New Roman" w:hAnsi="Times New Roman" w:cs="Times New Roman"/>
          <w:sz w:val="26"/>
          <w:szCs w:val="26"/>
          <w:lang w:bidi="ar-EG"/>
        </w:rPr>
        <w:t>±</w:t>
      </w:r>
      <w:r w:rsidR="00676A89" w:rsidRPr="00F05278">
        <w:rPr>
          <w:rFonts w:ascii="Times New Roman" w:hAnsi="Times New Roman" w:cs="Times New Roman"/>
          <w:sz w:val="26"/>
          <w:szCs w:val="26"/>
          <w:lang w:bidi="ar-EG"/>
        </w:rPr>
        <w:t>4</w:t>
      </w:r>
      <w:r w:rsidRPr="00F05278">
        <w:rPr>
          <w:rFonts w:ascii="Times New Roman" w:hAnsi="Times New Roman" w:cs="Times New Roman"/>
          <w:sz w:val="26"/>
          <w:szCs w:val="26"/>
          <w:lang w:bidi="ar-EG"/>
        </w:rPr>
        <w:t>.</w:t>
      </w:r>
      <w:r w:rsidR="00676A89" w:rsidRPr="00F05278">
        <w:rPr>
          <w:rFonts w:ascii="Times New Roman" w:hAnsi="Times New Roman" w:cs="Times New Roman"/>
          <w:sz w:val="26"/>
          <w:szCs w:val="26"/>
          <w:lang w:bidi="ar-EG"/>
        </w:rPr>
        <w:t>3</w:t>
      </w:r>
      <w:r w:rsidRPr="00F05278">
        <w:rPr>
          <w:rFonts w:ascii="Times New Roman" w:hAnsi="Times New Roman" w:cs="Times New Roman"/>
          <w:sz w:val="26"/>
          <w:szCs w:val="26"/>
          <w:lang w:bidi="ar-EG"/>
        </w:rPr>
        <w:t>×10</w:t>
      </w:r>
      <w:r w:rsidRPr="00F05278">
        <w:rPr>
          <w:rFonts w:ascii="Times New Roman" w:hAnsi="Times New Roman" w:cs="Times New Roman"/>
          <w:sz w:val="26"/>
          <w:szCs w:val="26"/>
          <w:vertAlign w:val="superscript"/>
          <w:lang w:bidi="ar-EG"/>
        </w:rPr>
        <w:t xml:space="preserve">2 </w:t>
      </w:r>
      <w:r w:rsidR="00FD31D4">
        <w:rPr>
          <w:rFonts w:ascii="Times New Roman" w:hAnsi="Times New Roman" w:cs="Times New Roman"/>
          <w:sz w:val="26"/>
          <w:szCs w:val="26"/>
          <w:lang w:bidi="ar-EG"/>
        </w:rPr>
        <w:t>c</w:t>
      </w:r>
      <w:r w:rsidRPr="00F05278">
        <w:rPr>
          <w:rFonts w:ascii="Times New Roman" w:hAnsi="Times New Roman" w:cs="Times New Roman"/>
          <w:sz w:val="26"/>
          <w:szCs w:val="26"/>
          <w:lang w:bidi="ar-EG"/>
        </w:rPr>
        <w:t>fu/g, respectively.</w:t>
      </w:r>
      <w:r w:rsidR="009C1C1D" w:rsidRPr="00F05278">
        <w:rPr>
          <w:rFonts w:ascii="Times New Roman" w:hAnsi="Times New Roman" w:cs="Times New Roman"/>
          <w:sz w:val="26"/>
          <w:szCs w:val="26"/>
          <w:lang w:bidi="ar-EG"/>
        </w:rPr>
        <w:t xml:space="preserve">Higher prevalence of enterobacteriaceae </w:t>
      </w:r>
      <w:r w:rsidR="00232044" w:rsidRPr="00F05278">
        <w:rPr>
          <w:rFonts w:ascii="Times New Roman" w:hAnsi="Times New Roman" w:cs="Times New Roman"/>
          <w:sz w:val="26"/>
          <w:szCs w:val="26"/>
          <w:lang w:bidi="ar-EG"/>
        </w:rPr>
        <w:t>were detected in 84% of the examined raw milk samples collected from small dairies, groceries, and supermarkets from different localities at Kafr El-Sheikh Governorate, Egypt with a mean count of 1.02x 0</w:t>
      </w:r>
      <w:r w:rsidR="00232044" w:rsidRPr="00F05278">
        <w:rPr>
          <w:rFonts w:ascii="Times New Roman" w:hAnsi="Times New Roman" w:cs="Times New Roman"/>
          <w:sz w:val="26"/>
          <w:szCs w:val="26"/>
          <w:vertAlign w:val="superscript"/>
          <w:lang w:bidi="ar-EG"/>
        </w:rPr>
        <w:t>6</w:t>
      </w:r>
      <w:r w:rsidR="007C4931" w:rsidRPr="00F05278">
        <w:rPr>
          <w:rFonts w:ascii="Times New Roman" w:hAnsi="Times New Roman" w:cs="Times New Roman"/>
          <w:sz w:val="26"/>
          <w:szCs w:val="26"/>
          <w:lang w:bidi="ar-EG"/>
        </w:rPr>
        <w:t>±</w:t>
      </w:r>
      <w:r w:rsidR="00232044" w:rsidRPr="00F05278">
        <w:rPr>
          <w:rFonts w:ascii="Times New Roman" w:hAnsi="Times New Roman" w:cs="Times New Roman"/>
          <w:sz w:val="26"/>
          <w:szCs w:val="26"/>
          <w:lang w:bidi="ar-EG"/>
        </w:rPr>
        <w:t>1.98 x10</w:t>
      </w:r>
      <w:r w:rsidR="00232044" w:rsidRPr="00F05278">
        <w:rPr>
          <w:rFonts w:ascii="Times New Roman" w:hAnsi="Times New Roman" w:cs="Times New Roman"/>
          <w:sz w:val="26"/>
          <w:szCs w:val="26"/>
          <w:vertAlign w:val="superscript"/>
          <w:lang w:bidi="ar-EG"/>
        </w:rPr>
        <w:t xml:space="preserve">5 </w:t>
      </w:r>
      <w:r w:rsidR="00232044" w:rsidRPr="00F05278">
        <w:rPr>
          <w:rFonts w:ascii="Times New Roman" w:hAnsi="Times New Roman" w:cs="Times New Roman"/>
          <w:sz w:val="26"/>
          <w:szCs w:val="26"/>
          <w:lang w:bidi="ar-EG"/>
        </w:rPr>
        <w:t>Cfu/ml (</w:t>
      </w:r>
      <w:r w:rsidR="00232044" w:rsidRPr="00F05278">
        <w:rPr>
          <w:rFonts w:ascii="Times New Roman" w:hAnsi="Times New Roman" w:cs="Times New Roman"/>
          <w:b/>
          <w:bCs/>
          <w:sz w:val="26"/>
          <w:szCs w:val="26"/>
          <w:lang w:bidi="ar-EG"/>
        </w:rPr>
        <w:t xml:space="preserve">Sobeihet </w:t>
      </w:r>
      <w:r w:rsidR="00232044" w:rsidRPr="00F05278">
        <w:rPr>
          <w:rFonts w:ascii="Times New Roman" w:hAnsi="Times New Roman" w:cs="Times New Roman"/>
          <w:b/>
          <w:bCs/>
          <w:sz w:val="26"/>
          <w:szCs w:val="26"/>
          <w:lang w:bidi="ar-EG"/>
        </w:rPr>
        <w:lastRenderedPageBreak/>
        <w:t>al., 2020)</w:t>
      </w:r>
      <w:r w:rsidR="00232044" w:rsidRPr="00F05278">
        <w:rPr>
          <w:rFonts w:ascii="Times New Roman" w:hAnsi="Times New Roman" w:cs="Times New Roman"/>
          <w:sz w:val="26"/>
          <w:szCs w:val="26"/>
          <w:lang w:bidi="ar-EG"/>
        </w:rPr>
        <w:t>.</w:t>
      </w:r>
      <w:r w:rsidR="00873AC8" w:rsidRPr="00F05278">
        <w:rPr>
          <w:rFonts w:ascii="Times New Roman" w:hAnsi="Times New Roman" w:cs="Times New Roman"/>
          <w:sz w:val="26"/>
          <w:szCs w:val="26"/>
          <w:lang w:bidi="ar-EG"/>
        </w:rPr>
        <w:t xml:space="preserve"> In addition,</w:t>
      </w:r>
      <w:r w:rsidR="00873AC8" w:rsidRPr="00502F25">
        <w:rPr>
          <w:rFonts w:ascii="Times New Roman" w:hAnsi="Times New Roman" w:cs="Times New Roman"/>
          <w:b/>
          <w:bCs/>
          <w:sz w:val="26"/>
          <w:szCs w:val="26"/>
          <w:lang w:bidi="ar-EG"/>
        </w:rPr>
        <w:t>El-Mokadem</w:t>
      </w:r>
      <w:r w:rsidR="00873AC8">
        <w:rPr>
          <w:rFonts w:ascii="Times New Roman" w:hAnsi="Times New Roman" w:cs="Times New Roman"/>
          <w:b/>
          <w:bCs/>
          <w:sz w:val="26"/>
          <w:szCs w:val="26"/>
          <w:lang w:bidi="ar-EG"/>
        </w:rPr>
        <w:t xml:space="preserve"> et al., (2020) </w:t>
      </w:r>
      <w:r w:rsidR="00873AC8" w:rsidRPr="00D74208">
        <w:rPr>
          <w:rFonts w:ascii="Times New Roman" w:hAnsi="Times New Roman" w:cs="Times New Roman"/>
          <w:sz w:val="26"/>
          <w:szCs w:val="26"/>
          <w:lang w:bidi="ar-EG"/>
        </w:rPr>
        <w:t>reported that incidence of enterobacteriaceae in bulk cow milk collected from governmental farms at El</w:t>
      </w:r>
      <w:r w:rsidR="00873AC8">
        <w:rPr>
          <w:rFonts w:ascii="Times New Roman" w:hAnsi="Times New Roman" w:cs="Times New Roman"/>
          <w:sz w:val="26"/>
          <w:szCs w:val="26"/>
          <w:lang w:bidi="ar-EG"/>
        </w:rPr>
        <w:t>-</w:t>
      </w:r>
      <w:r w:rsidR="00873AC8" w:rsidRPr="00D74208">
        <w:rPr>
          <w:rFonts w:ascii="Times New Roman" w:hAnsi="Times New Roman" w:cs="Times New Roman"/>
          <w:sz w:val="26"/>
          <w:szCs w:val="26"/>
          <w:lang w:bidi="ar-EG"/>
        </w:rPr>
        <w:t>Gharbia Governorate, Egypt was 68%.</w:t>
      </w:r>
      <w:r w:rsidR="00676A89" w:rsidRPr="00F05278">
        <w:rPr>
          <w:rFonts w:ascii="Times New Roman" w:hAnsi="Times New Roman" w:cs="Times New Roman"/>
          <w:sz w:val="26"/>
          <w:szCs w:val="26"/>
        </w:rPr>
        <w:t xml:space="preserve">Enterobacteriaceae counts in milk are useful indicators of hygiene conditions </w:t>
      </w:r>
      <w:r w:rsidR="00956914" w:rsidRPr="00F05278">
        <w:rPr>
          <w:rFonts w:ascii="Times New Roman" w:hAnsi="Times New Roman" w:cs="Times New Roman"/>
          <w:sz w:val="26"/>
          <w:szCs w:val="26"/>
        </w:rPr>
        <w:t>during</w:t>
      </w:r>
      <w:r w:rsidR="00676A89" w:rsidRPr="00F05278">
        <w:rPr>
          <w:rFonts w:ascii="Times New Roman" w:hAnsi="Times New Roman" w:cs="Times New Roman"/>
          <w:sz w:val="26"/>
          <w:szCs w:val="26"/>
        </w:rPr>
        <w:t xml:space="preserve"> production cycle</w:t>
      </w:r>
      <w:r w:rsidR="00956914" w:rsidRPr="00F05278">
        <w:rPr>
          <w:rFonts w:ascii="Times New Roman" w:hAnsi="Times New Roman" w:cs="Times New Roman"/>
          <w:sz w:val="26"/>
          <w:szCs w:val="26"/>
        </w:rPr>
        <w:t xml:space="preserve"> from producers to consumers (</w:t>
      </w:r>
      <w:r w:rsidR="00956914" w:rsidRPr="00F05278">
        <w:rPr>
          <w:rFonts w:asciiTheme="majorBidi" w:hAnsiTheme="majorBidi" w:cstheme="majorBidi"/>
          <w:b/>
          <w:bCs/>
          <w:sz w:val="26"/>
          <w:szCs w:val="26"/>
        </w:rPr>
        <w:t>Pyz-Lukasik et al., 2015).</w:t>
      </w:r>
    </w:p>
    <w:p w:rsidR="001F6B7B" w:rsidRDefault="00956914" w:rsidP="001F2809">
      <w:pPr>
        <w:bidi w:val="0"/>
        <w:spacing w:before="100" w:beforeAutospacing="1" w:after="100" w:afterAutospacing="1" w:line="360" w:lineRule="auto"/>
        <w:ind w:firstLine="567"/>
        <w:jc w:val="both"/>
        <w:rPr>
          <w:rFonts w:ascii="Times New Roman" w:hAnsi="Times New Roman" w:cs="Times New Roman"/>
          <w:sz w:val="26"/>
          <w:szCs w:val="26"/>
          <w:lang w:bidi="ar-EG"/>
        </w:rPr>
      </w:pPr>
      <w:r w:rsidRPr="00F05278">
        <w:rPr>
          <w:rFonts w:ascii="Times New Roman" w:hAnsi="Times New Roman" w:cs="Times New Roman"/>
          <w:sz w:val="26"/>
          <w:szCs w:val="26"/>
        </w:rPr>
        <w:t>Higher prevalence of enterobacteriaceae in bulk milk collected from dairy shops  &amp; supermarkets</w:t>
      </w:r>
      <w:r w:rsidRPr="00F05278">
        <w:rPr>
          <w:rFonts w:ascii="Times New Roman" w:hAnsi="Times New Roman" w:cs="Times New Roman"/>
          <w:sz w:val="26"/>
          <w:szCs w:val="26"/>
          <w:lang w:bidi="ar-EG"/>
        </w:rPr>
        <w:t xml:space="preserve">  followed by collected from</w:t>
      </w:r>
      <w:r w:rsidRPr="00F05278">
        <w:rPr>
          <w:rFonts w:ascii="Times New Roman" w:hAnsi="Times New Roman" w:cs="Times New Roman"/>
          <w:sz w:val="26"/>
          <w:szCs w:val="26"/>
        </w:rPr>
        <w:t xml:space="preserve"> collecting &amp; distributing centers</w:t>
      </w:r>
      <w:r w:rsidRPr="00F05278">
        <w:rPr>
          <w:rFonts w:ascii="Times New Roman" w:hAnsi="Times New Roman" w:cs="Times New Roman"/>
          <w:sz w:val="26"/>
          <w:szCs w:val="26"/>
          <w:lang w:bidi="ar-EG"/>
        </w:rPr>
        <w:t xml:space="preserve"> could be due to lack of sanita</w:t>
      </w:r>
      <w:r w:rsidR="001F6B7B" w:rsidRPr="00F05278">
        <w:rPr>
          <w:rFonts w:ascii="Times New Roman" w:hAnsi="Times New Roman" w:cs="Times New Roman"/>
          <w:sz w:val="26"/>
          <w:szCs w:val="26"/>
          <w:lang w:bidi="ar-EG"/>
        </w:rPr>
        <w:t xml:space="preserve">ry practice at the point of sale. </w:t>
      </w:r>
      <w:r w:rsidR="009C1C1D" w:rsidRPr="00F05278">
        <w:rPr>
          <w:rFonts w:ascii="Times New Roman" w:hAnsi="Times New Roman" w:cs="Times New Roman"/>
          <w:sz w:val="26"/>
          <w:szCs w:val="26"/>
          <w:lang w:bidi="ar-EG"/>
        </w:rPr>
        <w:t>this suggest were supported by</w:t>
      </w:r>
      <w:r w:rsidR="00B41953">
        <w:rPr>
          <w:rFonts w:ascii="Times New Roman" w:hAnsi="Times New Roman" w:cs="Times New Roman"/>
          <w:sz w:val="26"/>
          <w:szCs w:val="26"/>
          <w:lang w:bidi="ar-EG"/>
        </w:rPr>
        <w:t xml:space="preserve"> </w:t>
      </w:r>
      <w:r w:rsidR="006F7782" w:rsidRPr="00F05278">
        <w:rPr>
          <w:rFonts w:asciiTheme="majorBidi" w:hAnsiTheme="majorBidi" w:cstheme="majorBidi"/>
          <w:b/>
          <w:bCs/>
          <w:sz w:val="26"/>
          <w:szCs w:val="26"/>
        </w:rPr>
        <w:t>El-Zubeir</w:t>
      </w:r>
      <w:r w:rsidR="009C1C1D" w:rsidRPr="00F05278">
        <w:rPr>
          <w:rFonts w:asciiTheme="majorBidi" w:hAnsiTheme="majorBidi" w:cstheme="majorBidi"/>
          <w:b/>
          <w:bCs/>
          <w:sz w:val="26"/>
          <w:szCs w:val="26"/>
        </w:rPr>
        <w:t xml:space="preserve">and Ahmed, (2007) </w:t>
      </w:r>
      <w:r w:rsidR="009C1C1D" w:rsidRPr="00F05278">
        <w:rPr>
          <w:rFonts w:asciiTheme="majorBidi" w:hAnsiTheme="majorBidi" w:cstheme="majorBidi"/>
          <w:sz w:val="26"/>
          <w:szCs w:val="26"/>
        </w:rPr>
        <w:t xml:space="preserve">who reported that </w:t>
      </w:r>
      <w:r w:rsidR="001F6B7B" w:rsidRPr="00F05278">
        <w:rPr>
          <w:rFonts w:ascii="Times New Roman" w:hAnsi="Times New Roman" w:cs="Times New Roman"/>
          <w:sz w:val="26"/>
          <w:szCs w:val="26"/>
        </w:rPr>
        <w:t xml:space="preserve">milk samples </w:t>
      </w:r>
      <w:r w:rsidR="009C1C1D" w:rsidRPr="00F05278">
        <w:rPr>
          <w:rFonts w:ascii="Times New Roman" w:hAnsi="Times New Roman" w:cs="Times New Roman"/>
          <w:sz w:val="26"/>
          <w:szCs w:val="26"/>
        </w:rPr>
        <w:t>contaminated with</w:t>
      </w:r>
      <w:r w:rsidR="001F6B7B" w:rsidRPr="00F05278">
        <w:rPr>
          <w:rFonts w:ascii="Times New Roman" w:hAnsi="Times New Roman" w:cs="Times New Roman"/>
          <w:sz w:val="26"/>
          <w:szCs w:val="26"/>
        </w:rPr>
        <w:t xml:space="preserve"> enterobacteriaceae</w:t>
      </w:r>
      <w:r w:rsidR="009C1C1D" w:rsidRPr="00F05278">
        <w:rPr>
          <w:rFonts w:ascii="Times New Roman" w:hAnsi="Times New Roman" w:cs="Times New Roman"/>
          <w:sz w:val="26"/>
          <w:szCs w:val="26"/>
        </w:rPr>
        <w:t xml:space="preserve"> indicated</w:t>
      </w:r>
      <w:r w:rsidR="001F6B7B" w:rsidRPr="00F05278">
        <w:rPr>
          <w:rFonts w:ascii="Times New Roman" w:hAnsi="Times New Roman" w:cs="Times New Roman"/>
          <w:sz w:val="26"/>
          <w:szCs w:val="26"/>
        </w:rPr>
        <w:t xml:space="preserve"> lack of sanitary measures during production and handling of milk</w:t>
      </w:r>
      <w:r w:rsidR="001F2809">
        <w:rPr>
          <w:rFonts w:ascii="Times New Roman" w:hAnsi="Times New Roman" w:cs="Times New Roman"/>
          <w:sz w:val="26"/>
          <w:szCs w:val="26"/>
        </w:rPr>
        <w:t xml:space="preserve"> </w:t>
      </w:r>
      <w:r w:rsidR="001F6B7B" w:rsidRPr="00F05278">
        <w:rPr>
          <w:rFonts w:asciiTheme="majorBidi" w:hAnsiTheme="majorBidi" w:cstheme="majorBidi"/>
          <w:b/>
          <w:bCs/>
          <w:sz w:val="26"/>
          <w:szCs w:val="26"/>
        </w:rPr>
        <w:t>Pyz-Lukasik et al., (2015)</w:t>
      </w:r>
      <w:r w:rsidR="001F6B7B" w:rsidRPr="00F05278">
        <w:rPr>
          <w:rFonts w:ascii="Times New Roman" w:hAnsi="Times New Roman" w:cs="Times New Roman"/>
          <w:sz w:val="26"/>
          <w:szCs w:val="26"/>
          <w:lang w:bidi="ar-EG"/>
        </w:rPr>
        <w:t xml:space="preserve"> reported that milk samples collected from 5 direct sale points  in eastern Poland were contaminated with enterobacteriaceae ranged from 6.4×10</w:t>
      </w:r>
      <w:r w:rsidR="001F6B7B" w:rsidRPr="00F05278">
        <w:rPr>
          <w:rFonts w:ascii="Times New Roman" w:hAnsi="Times New Roman" w:cs="Times New Roman"/>
          <w:sz w:val="26"/>
          <w:szCs w:val="26"/>
          <w:vertAlign w:val="superscript"/>
          <w:lang w:bidi="ar-EG"/>
        </w:rPr>
        <w:t>1</w:t>
      </w:r>
      <w:r w:rsidR="001F6B7B" w:rsidRPr="00F05278">
        <w:rPr>
          <w:rFonts w:ascii="Times New Roman" w:hAnsi="Times New Roman" w:cs="Times New Roman"/>
          <w:sz w:val="26"/>
          <w:szCs w:val="26"/>
          <w:lang w:bidi="ar-EG"/>
        </w:rPr>
        <w:t xml:space="preserve"> to 1.7×10</w:t>
      </w:r>
      <w:r w:rsidR="001F6B7B" w:rsidRPr="00F05278">
        <w:rPr>
          <w:rFonts w:ascii="Times New Roman" w:hAnsi="Times New Roman" w:cs="Times New Roman"/>
          <w:sz w:val="26"/>
          <w:szCs w:val="26"/>
          <w:vertAlign w:val="superscript"/>
          <w:lang w:bidi="ar-EG"/>
        </w:rPr>
        <w:t>6</w:t>
      </w:r>
      <w:r w:rsidR="001F6B7B" w:rsidRPr="00F05278">
        <w:rPr>
          <w:rFonts w:ascii="Times New Roman" w:hAnsi="Times New Roman" w:cs="Times New Roman"/>
          <w:sz w:val="26"/>
          <w:szCs w:val="26"/>
          <w:lang w:bidi="ar-EG"/>
        </w:rPr>
        <w:t xml:space="preserve"> cfu/ml</w:t>
      </w:r>
      <w:r w:rsidR="00873AC8">
        <w:rPr>
          <w:rFonts w:ascii="Times New Roman" w:hAnsi="Times New Roman" w:cs="Times New Roman"/>
          <w:sz w:val="26"/>
          <w:szCs w:val="26"/>
          <w:lang w:bidi="ar-EG"/>
        </w:rPr>
        <w:t>.</w:t>
      </w:r>
    </w:p>
    <w:p w:rsidR="00D067F7" w:rsidRDefault="007D062C" w:rsidP="002F6CE9">
      <w:pPr>
        <w:bidi w:val="0"/>
        <w:spacing w:before="100" w:beforeAutospacing="1" w:after="100" w:afterAutospacing="1" w:line="360" w:lineRule="auto"/>
        <w:ind w:firstLine="567"/>
        <w:jc w:val="both"/>
        <w:rPr>
          <w:rFonts w:ascii="Times New Roman" w:hAnsi="Times New Roman" w:cs="Times New Roman"/>
          <w:sz w:val="26"/>
          <w:szCs w:val="26"/>
          <w:rtl/>
          <w:lang w:bidi="ar-EG"/>
        </w:rPr>
      </w:pPr>
      <w:r>
        <w:rPr>
          <w:rFonts w:ascii="Times New Roman" w:hAnsi="Times New Roman" w:cs="Times New Roman"/>
          <w:sz w:val="26"/>
          <w:szCs w:val="26"/>
          <w:lang w:bidi="ar-EG"/>
        </w:rPr>
        <w:t xml:space="preserve">The obtained results in </w:t>
      </w:r>
      <w:r w:rsidR="002F6CE9">
        <w:rPr>
          <w:rFonts w:ascii="Times New Roman" w:hAnsi="Times New Roman" w:cs="Times New Roman"/>
          <w:sz w:val="26"/>
          <w:szCs w:val="26"/>
          <w:lang w:bidi="ar-EG"/>
        </w:rPr>
        <w:t>T</w:t>
      </w:r>
      <w:r>
        <w:rPr>
          <w:rFonts w:ascii="Times New Roman" w:hAnsi="Times New Roman" w:cs="Times New Roman"/>
          <w:sz w:val="26"/>
          <w:szCs w:val="26"/>
          <w:lang w:bidi="ar-EG"/>
        </w:rPr>
        <w:t>able (6) revealed the</w:t>
      </w:r>
      <w:r w:rsidR="006F79DC">
        <w:rPr>
          <w:rFonts w:ascii="Times New Roman" w:hAnsi="Times New Roman" w:cs="Times New Roman"/>
          <w:sz w:val="26"/>
          <w:szCs w:val="26"/>
          <w:lang w:bidi="ar-EG"/>
        </w:rPr>
        <w:t xml:space="preserve"> </w:t>
      </w:r>
      <w:r>
        <w:rPr>
          <w:rFonts w:ascii="Times New Roman" w:hAnsi="Times New Roman" w:cs="Times New Roman"/>
          <w:sz w:val="26"/>
          <w:szCs w:val="26"/>
          <w:lang w:bidi="ar-EG"/>
        </w:rPr>
        <w:t xml:space="preserve">incidence of enterobacteriaceae species in bulk milk collected from different sources where Citrobacter freundii was the most prevalent species </w:t>
      </w:r>
      <w:r w:rsidR="00304320">
        <w:rPr>
          <w:rFonts w:ascii="Times New Roman" w:hAnsi="Times New Roman" w:cs="Times New Roman"/>
          <w:sz w:val="26"/>
          <w:szCs w:val="26"/>
          <w:lang w:bidi="ar-EG"/>
        </w:rPr>
        <w:t>11</w:t>
      </w:r>
      <w:r>
        <w:rPr>
          <w:rFonts w:ascii="Times New Roman" w:hAnsi="Times New Roman" w:cs="Times New Roman"/>
          <w:sz w:val="26"/>
          <w:szCs w:val="26"/>
          <w:lang w:bidi="ar-EG"/>
        </w:rPr>
        <w:t xml:space="preserve"> (</w:t>
      </w:r>
      <w:r w:rsidR="00304320">
        <w:rPr>
          <w:rFonts w:ascii="Times New Roman" w:hAnsi="Times New Roman" w:cs="Times New Roman"/>
          <w:sz w:val="26"/>
          <w:szCs w:val="26"/>
          <w:lang w:bidi="ar-EG"/>
        </w:rPr>
        <w:t>22</w:t>
      </w:r>
      <w:r>
        <w:rPr>
          <w:rFonts w:ascii="Times New Roman" w:hAnsi="Times New Roman" w:cs="Times New Roman"/>
          <w:sz w:val="26"/>
          <w:szCs w:val="26"/>
          <w:lang w:bidi="ar-EG"/>
        </w:rPr>
        <w:t xml:space="preserve">%) followed by </w:t>
      </w:r>
      <w:r w:rsidRPr="003A2D64">
        <w:rPr>
          <w:rFonts w:ascii="Times New Roman" w:hAnsi="Times New Roman" w:cs="Times New Roman"/>
          <w:sz w:val="26"/>
          <w:szCs w:val="26"/>
          <w:lang w:bidi="ar-EG"/>
        </w:rPr>
        <w:t>Klebsiella pneumonia</w:t>
      </w:r>
      <w:r w:rsidR="00304320">
        <w:rPr>
          <w:rFonts w:ascii="Times New Roman" w:hAnsi="Times New Roman" w:cs="Times New Roman"/>
          <w:sz w:val="26"/>
          <w:szCs w:val="26"/>
          <w:lang w:bidi="ar-EG"/>
        </w:rPr>
        <w:t>9</w:t>
      </w:r>
      <w:r w:rsidR="003A2D64">
        <w:rPr>
          <w:rFonts w:ascii="Times New Roman" w:hAnsi="Times New Roman" w:cs="Times New Roman"/>
          <w:sz w:val="26"/>
          <w:szCs w:val="26"/>
          <w:lang w:bidi="ar-EG"/>
        </w:rPr>
        <w:t xml:space="preserve"> (</w:t>
      </w:r>
      <w:r w:rsidR="00304320">
        <w:rPr>
          <w:rFonts w:ascii="Times New Roman" w:hAnsi="Times New Roman" w:cs="Times New Roman"/>
          <w:sz w:val="26"/>
          <w:szCs w:val="26"/>
          <w:lang w:bidi="ar-EG"/>
        </w:rPr>
        <w:t>18</w:t>
      </w:r>
      <w:r w:rsidR="003A2D64">
        <w:rPr>
          <w:rFonts w:ascii="Times New Roman" w:hAnsi="Times New Roman" w:cs="Times New Roman"/>
          <w:sz w:val="26"/>
          <w:szCs w:val="26"/>
          <w:lang w:bidi="ar-EG"/>
        </w:rPr>
        <w:t xml:space="preserve">%). On the other hand,  E.coli, salmonella  typhi and shigella boydii were isolated only from </w:t>
      </w:r>
      <w:r w:rsidR="00FC6024">
        <w:rPr>
          <w:rFonts w:ascii="Times New Roman" w:hAnsi="Times New Roman" w:cs="Times New Roman"/>
          <w:sz w:val="26"/>
          <w:szCs w:val="26"/>
          <w:lang w:bidi="ar-EG"/>
        </w:rPr>
        <w:t xml:space="preserve">raw cow </w:t>
      </w:r>
      <w:r w:rsidR="003A2D64">
        <w:rPr>
          <w:rFonts w:ascii="Times New Roman" w:hAnsi="Times New Roman" w:cs="Times New Roman"/>
          <w:sz w:val="26"/>
          <w:szCs w:val="26"/>
          <w:lang w:bidi="ar-EG"/>
        </w:rPr>
        <w:t xml:space="preserve">bulk milk collected from supermarkets only by percent  6, 4 and 4%, respectively for each isolate. </w:t>
      </w:r>
    </w:p>
    <w:p w:rsidR="00502F25" w:rsidRDefault="00D74208" w:rsidP="00B253C2">
      <w:pPr>
        <w:autoSpaceDE w:val="0"/>
        <w:autoSpaceDN w:val="0"/>
        <w:bidi w:val="0"/>
        <w:adjustRightInd w:val="0"/>
        <w:spacing w:line="360" w:lineRule="auto"/>
        <w:ind w:right="-115" w:firstLine="720"/>
        <w:jc w:val="both"/>
        <w:rPr>
          <w:rFonts w:ascii="Times New Roman" w:hAnsi="Times New Roman" w:cs="Times New Roman"/>
          <w:sz w:val="26"/>
          <w:szCs w:val="26"/>
          <w:lang w:bidi="ar-EG"/>
        </w:rPr>
      </w:pPr>
      <w:r w:rsidRPr="00502F25">
        <w:rPr>
          <w:rFonts w:ascii="Times New Roman" w:hAnsi="Times New Roman" w:cs="Times New Roman"/>
          <w:b/>
          <w:bCs/>
          <w:sz w:val="26"/>
          <w:szCs w:val="26"/>
          <w:lang w:bidi="ar-EG"/>
        </w:rPr>
        <w:t>El-Mokadem</w:t>
      </w:r>
      <w:r w:rsidR="00971CE8">
        <w:rPr>
          <w:rFonts w:ascii="Times New Roman" w:hAnsi="Times New Roman" w:cs="Times New Roman"/>
          <w:b/>
          <w:bCs/>
          <w:sz w:val="26"/>
          <w:szCs w:val="26"/>
          <w:lang w:bidi="ar-EG"/>
        </w:rPr>
        <w:t xml:space="preserve"> </w:t>
      </w:r>
      <w:r>
        <w:rPr>
          <w:rFonts w:ascii="Times New Roman" w:hAnsi="Times New Roman" w:cs="Times New Roman"/>
          <w:b/>
          <w:bCs/>
          <w:sz w:val="26"/>
          <w:szCs w:val="26"/>
          <w:lang w:bidi="ar-EG"/>
        </w:rPr>
        <w:t xml:space="preserve">et al., (2020) </w:t>
      </w:r>
      <w:r w:rsidRPr="00D74208">
        <w:rPr>
          <w:rFonts w:ascii="Times New Roman" w:hAnsi="Times New Roman" w:cs="Times New Roman"/>
          <w:sz w:val="26"/>
          <w:szCs w:val="26"/>
          <w:lang w:bidi="ar-EG"/>
        </w:rPr>
        <w:t xml:space="preserve">reported that most </w:t>
      </w:r>
      <w:r>
        <w:rPr>
          <w:rFonts w:ascii="Times New Roman" w:hAnsi="Times New Roman" w:cs="Times New Roman"/>
          <w:sz w:val="26"/>
          <w:szCs w:val="26"/>
          <w:lang w:bidi="ar-EG"/>
        </w:rPr>
        <w:t>prevalent</w:t>
      </w:r>
      <w:r w:rsidR="00971CE8">
        <w:rPr>
          <w:rFonts w:ascii="Times New Roman" w:hAnsi="Times New Roman" w:cs="Times New Roman"/>
          <w:sz w:val="26"/>
          <w:szCs w:val="26"/>
          <w:lang w:bidi="ar-EG"/>
        </w:rPr>
        <w:t xml:space="preserve"> </w:t>
      </w:r>
      <w:r>
        <w:rPr>
          <w:rFonts w:ascii="Times New Roman" w:hAnsi="Times New Roman" w:cs="Times New Roman"/>
          <w:sz w:val="26"/>
          <w:szCs w:val="26"/>
          <w:lang w:bidi="ar-EG"/>
        </w:rPr>
        <w:t>e</w:t>
      </w:r>
      <w:r w:rsidRPr="00D74208">
        <w:rPr>
          <w:rFonts w:ascii="Times New Roman" w:hAnsi="Times New Roman" w:cs="Times New Roman"/>
          <w:sz w:val="26"/>
          <w:szCs w:val="26"/>
          <w:lang w:bidi="ar-EG"/>
        </w:rPr>
        <w:t xml:space="preserve">nterobacteriaceae </w:t>
      </w:r>
      <w:r>
        <w:rPr>
          <w:rFonts w:ascii="Times New Roman" w:hAnsi="Times New Roman" w:cs="Times New Roman"/>
          <w:sz w:val="26"/>
          <w:szCs w:val="26"/>
          <w:lang w:bidi="ar-EG"/>
        </w:rPr>
        <w:t xml:space="preserve">species isolated from </w:t>
      </w:r>
      <w:r w:rsidRPr="00D74208">
        <w:rPr>
          <w:rFonts w:ascii="Times New Roman" w:hAnsi="Times New Roman" w:cs="Times New Roman"/>
          <w:sz w:val="26"/>
          <w:szCs w:val="26"/>
          <w:lang w:bidi="ar-EG"/>
        </w:rPr>
        <w:t>raw cow milk samples of both governmental and private farms</w:t>
      </w:r>
      <w:r w:rsidR="005C4040">
        <w:rPr>
          <w:rFonts w:ascii="Times New Roman" w:hAnsi="Times New Roman" w:cs="Times New Roman"/>
          <w:sz w:val="26"/>
          <w:szCs w:val="26"/>
          <w:lang w:bidi="ar-EG"/>
        </w:rPr>
        <w:t xml:space="preserve"> </w:t>
      </w:r>
      <w:r w:rsidRPr="00D74208">
        <w:rPr>
          <w:rFonts w:ascii="Times New Roman" w:hAnsi="Times New Roman" w:cs="Times New Roman"/>
          <w:sz w:val="26"/>
          <w:szCs w:val="26"/>
          <w:lang w:bidi="ar-EG"/>
        </w:rPr>
        <w:t>was Serratia marcsence</w:t>
      </w:r>
      <w:r w:rsidR="005C4040">
        <w:rPr>
          <w:rFonts w:ascii="Times New Roman" w:hAnsi="Times New Roman" w:cs="Times New Roman"/>
          <w:sz w:val="26"/>
          <w:szCs w:val="26"/>
          <w:lang w:bidi="ar-EG"/>
        </w:rPr>
        <w:t xml:space="preserve"> </w:t>
      </w:r>
      <w:r w:rsidRPr="00D74208">
        <w:rPr>
          <w:rFonts w:ascii="Times New Roman" w:hAnsi="Times New Roman" w:cs="Times New Roman"/>
          <w:sz w:val="26"/>
          <w:szCs w:val="26"/>
          <w:lang w:bidi="ar-EG"/>
        </w:rPr>
        <w:t>with incidence rate of 19.23 and 18.75 %</w:t>
      </w:r>
      <w:r>
        <w:rPr>
          <w:rFonts w:ascii="Times New Roman" w:hAnsi="Times New Roman" w:cs="Times New Roman"/>
          <w:sz w:val="26"/>
          <w:szCs w:val="26"/>
          <w:lang w:bidi="ar-EG"/>
        </w:rPr>
        <w:t>.</w:t>
      </w:r>
      <w:r w:rsidR="00873AC8">
        <w:rPr>
          <w:rFonts w:ascii="Times New Roman" w:hAnsi="Times New Roman" w:cs="Times New Roman"/>
          <w:sz w:val="26"/>
          <w:szCs w:val="26"/>
          <w:lang w:bidi="ar-EG"/>
        </w:rPr>
        <w:t xml:space="preserve"> In addition, </w:t>
      </w:r>
      <w:r w:rsidR="00873AC8" w:rsidRPr="00F05278">
        <w:rPr>
          <w:rFonts w:ascii="Times New Roman" w:hAnsi="Times New Roman" w:cs="Times New Roman"/>
          <w:b/>
          <w:bCs/>
          <w:sz w:val="26"/>
          <w:szCs w:val="26"/>
          <w:lang w:bidi="ar-EG"/>
        </w:rPr>
        <w:t xml:space="preserve">Sobeih et al., </w:t>
      </w:r>
      <w:r w:rsidR="00873AC8">
        <w:rPr>
          <w:rFonts w:ascii="Times New Roman" w:hAnsi="Times New Roman" w:cs="Times New Roman"/>
          <w:b/>
          <w:bCs/>
          <w:sz w:val="26"/>
          <w:szCs w:val="26"/>
          <w:lang w:bidi="ar-EG"/>
        </w:rPr>
        <w:t>(</w:t>
      </w:r>
      <w:r w:rsidR="00873AC8" w:rsidRPr="00F05278">
        <w:rPr>
          <w:rFonts w:ascii="Times New Roman" w:hAnsi="Times New Roman" w:cs="Times New Roman"/>
          <w:b/>
          <w:bCs/>
          <w:sz w:val="26"/>
          <w:szCs w:val="26"/>
          <w:lang w:bidi="ar-EG"/>
        </w:rPr>
        <w:t>2020)</w:t>
      </w:r>
      <w:r w:rsidR="005C4040">
        <w:rPr>
          <w:rFonts w:ascii="Times New Roman" w:hAnsi="Times New Roman" w:cs="Times New Roman"/>
          <w:b/>
          <w:bCs/>
          <w:sz w:val="26"/>
          <w:szCs w:val="26"/>
          <w:lang w:bidi="ar-EG"/>
        </w:rPr>
        <w:t xml:space="preserve"> </w:t>
      </w:r>
      <w:r w:rsidR="00873AC8">
        <w:rPr>
          <w:rFonts w:ascii="Times New Roman" w:hAnsi="Times New Roman" w:cs="Times New Roman"/>
          <w:sz w:val="26"/>
          <w:szCs w:val="26"/>
          <w:lang w:bidi="ar-EG"/>
        </w:rPr>
        <w:t>found that the most</w:t>
      </w:r>
      <w:r w:rsidR="00873AC8" w:rsidRPr="00873AC8">
        <w:rPr>
          <w:rFonts w:ascii="Times New Roman" w:hAnsi="Times New Roman" w:cs="Times New Roman"/>
          <w:sz w:val="26"/>
          <w:szCs w:val="26"/>
          <w:lang w:bidi="ar-EG"/>
        </w:rPr>
        <w:t xml:space="preserve"> frequent </w:t>
      </w:r>
      <w:r w:rsidR="00873AC8">
        <w:rPr>
          <w:rFonts w:ascii="Times New Roman" w:hAnsi="Times New Roman" w:cs="Times New Roman"/>
          <w:sz w:val="26"/>
          <w:szCs w:val="26"/>
          <w:lang w:bidi="ar-EG"/>
        </w:rPr>
        <w:t xml:space="preserve">enterobacteriaceae </w:t>
      </w:r>
      <w:r w:rsidR="00873AC8" w:rsidRPr="00873AC8">
        <w:rPr>
          <w:rFonts w:ascii="Times New Roman" w:hAnsi="Times New Roman" w:cs="Times New Roman"/>
          <w:sz w:val="26"/>
          <w:szCs w:val="26"/>
          <w:lang w:bidi="ar-EG"/>
        </w:rPr>
        <w:t>members isolated from the examined raw milk samples</w:t>
      </w:r>
      <w:r w:rsidR="005C4040">
        <w:rPr>
          <w:rFonts w:ascii="Times New Roman" w:hAnsi="Times New Roman" w:cs="Times New Roman"/>
          <w:sz w:val="26"/>
          <w:szCs w:val="26"/>
          <w:lang w:bidi="ar-EG"/>
        </w:rPr>
        <w:t xml:space="preserve"> </w:t>
      </w:r>
      <w:r w:rsidR="00873AC8" w:rsidRPr="00873AC8">
        <w:rPr>
          <w:rFonts w:ascii="Times New Roman" w:hAnsi="Times New Roman" w:cs="Times New Roman"/>
          <w:sz w:val="26"/>
          <w:szCs w:val="26"/>
          <w:lang w:bidi="ar-EG"/>
        </w:rPr>
        <w:t>were Hafnia alive (30.95%), Serratia liquefaciens (25.0%), and Klebsiella pneumonia (15.48%)</w:t>
      </w:r>
      <w:r w:rsidR="00873AC8">
        <w:rPr>
          <w:rFonts w:ascii="Times New Roman" w:hAnsi="Times New Roman" w:cs="Times New Roman"/>
          <w:sz w:val="26"/>
          <w:szCs w:val="26"/>
          <w:lang w:bidi="ar-EG"/>
        </w:rPr>
        <w:t>.</w:t>
      </w:r>
      <w:r w:rsidR="00FF7B1A">
        <w:rPr>
          <w:rFonts w:ascii="Times New Roman" w:hAnsi="Times New Roman" w:cs="Times New Roman"/>
          <w:sz w:val="26"/>
          <w:szCs w:val="26"/>
          <w:lang w:bidi="ar-EG"/>
        </w:rPr>
        <w:t>O</w:t>
      </w:r>
      <w:r w:rsidR="00B253C2">
        <w:rPr>
          <w:rFonts w:ascii="Times New Roman" w:hAnsi="Times New Roman" w:cs="Times New Roman"/>
          <w:sz w:val="26"/>
          <w:szCs w:val="26"/>
          <w:lang w:bidi="ar-EG"/>
        </w:rPr>
        <w:t xml:space="preserve">n the other hand, </w:t>
      </w:r>
      <w:r w:rsidR="00502F25" w:rsidRPr="00502F25">
        <w:rPr>
          <w:rFonts w:ascii="Times New Roman" w:hAnsi="Times New Roman" w:cs="Times New Roman"/>
          <w:b/>
          <w:bCs/>
          <w:sz w:val="26"/>
          <w:szCs w:val="26"/>
          <w:lang w:bidi="ar-EG"/>
        </w:rPr>
        <w:t>Oladipo et al., 2016</w:t>
      </w:r>
      <w:r w:rsidR="00502F25" w:rsidRPr="00502F25">
        <w:rPr>
          <w:rFonts w:ascii="Times New Roman" w:hAnsi="Times New Roman" w:cs="Times New Roman"/>
          <w:sz w:val="26"/>
          <w:szCs w:val="26"/>
          <w:lang w:bidi="ar-EG"/>
        </w:rPr>
        <w:t xml:space="preserve">) could </w:t>
      </w:r>
      <w:r w:rsidR="00B253C2">
        <w:rPr>
          <w:rFonts w:ascii="Times New Roman" w:hAnsi="Times New Roman" w:cs="Times New Roman"/>
          <w:sz w:val="26"/>
          <w:szCs w:val="26"/>
          <w:lang w:bidi="ar-EG"/>
        </w:rPr>
        <w:t>isolate</w:t>
      </w:r>
      <w:r w:rsidR="00502F25" w:rsidRPr="00502F25">
        <w:rPr>
          <w:rFonts w:ascii="Times New Roman" w:hAnsi="Times New Roman" w:cs="Times New Roman"/>
          <w:sz w:val="26"/>
          <w:szCs w:val="26"/>
          <w:lang w:bidi="ar-EG"/>
        </w:rPr>
        <w:t xml:space="preserve"> Salmonella typhi and E.coli</w:t>
      </w:r>
      <w:r w:rsidR="00B253C2">
        <w:rPr>
          <w:rFonts w:ascii="Times New Roman" w:hAnsi="Times New Roman" w:cs="Times New Roman"/>
          <w:sz w:val="26"/>
          <w:szCs w:val="26"/>
          <w:lang w:bidi="ar-EG"/>
        </w:rPr>
        <w:t xml:space="preserve"> from</w:t>
      </w:r>
      <w:r w:rsidR="005C4040">
        <w:rPr>
          <w:rFonts w:ascii="Times New Roman" w:hAnsi="Times New Roman" w:cs="Times New Roman"/>
          <w:sz w:val="26"/>
          <w:szCs w:val="26"/>
          <w:lang w:bidi="ar-EG"/>
        </w:rPr>
        <w:t xml:space="preserve"> </w:t>
      </w:r>
      <w:r w:rsidR="00B253C2" w:rsidRPr="00B253C2">
        <w:rPr>
          <w:rFonts w:ascii="Times New Roman" w:hAnsi="Times New Roman" w:cs="Times New Roman"/>
          <w:sz w:val="26"/>
          <w:szCs w:val="26"/>
          <w:lang w:bidi="ar-EG"/>
        </w:rPr>
        <w:t>raw cow milk samples were collected from the five different locations in Ogbomosho, Nigeria.</w:t>
      </w:r>
    </w:p>
    <w:p w:rsidR="00B01001" w:rsidRPr="0073066C" w:rsidRDefault="00B01001" w:rsidP="0073066C">
      <w:pPr>
        <w:autoSpaceDE w:val="0"/>
        <w:autoSpaceDN w:val="0"/>
        <w:bidi w:val="0"/>
        <w:adjustRightInd w:val="0"/>
        <w:spacing w:line="360" w:lineRule="auto"/>
        <w:ind w:right="-115" w:firstLine="720"/>
        <w:jc w:val="both"/>
        <w:rPr>
          <w:rFonts w:ascii="Times New Roman" w:hAnsi="Times New Roman" w:cs="Times New Roman"/>
          <w:sz w:val="26"/>
          <w:szCs w:val="26"/>
          <w:lang w:bidi="ar-EG"/>
        </w:rPr>
      </w:pPr>
      <w:r w:rsidRPr="00C91908">
        <w:rPr>
          <w:rFonts w:ascii="Times New Roman" w:hAnsi="Times New Roman" w:cs="Times New Roman"/>
          <w:sz w:val="26"/>
          <w:szCs w:val="26"/>
          <w:lang w:bidi="ar-EG"/>
        </w:rPr>
        <w:lastRenderedPageBreak/>
        <w:t>Klebsiella pneumoniae found in soil, water, sewage and constitute a part of the flora of the mouth and intestinal tract of human and animals. It responsible for pneumonia and upper respiratory tract infection and may be responsible for meningitis, pyaemia, and cystitis (</w:t>
      </w:r>
      <w:r w:rsidRPr="00C91908">
        <w:rPr>
          <w:rFonts w:ascii="Times New Roman" w:hAnsi="Times New Roman" w:cs="Times New Roman"/>
          <w:b/>
          <w:bCs/>
          <w:sz w:val="26"/>
          <w:szCs w:val="26"/>
          <w:lang w:bidi="ar-EG"/>
        </w:rPr>
        <w:t>Martin and Bachman, 2018</w:t>
      </w:r>
      <w:r w:rsidRPr="00C91908">
        <w:rPr>
          <w:rFonts w:ascii="Times New Roman" w:hAnsi="Times New Roman" w:cs="Times New Roman"/>
          <w:sz w:val="26"/>
          <w:szCs w:val="26"/>
          <w:lang w:bidi="ar-EG"/>
        </w:rPr>
        <w:t>)</w:t>
      </w:r>
      <w:r>
        <w:rPr>
          <w:rFonts w:ascii="Times New Roman" w:hAnsi="Times New Roman" w:cs="Times New Roman"/>
          <w:sz w:val="26"/>
          <w:szCs w:val="26"/>
          <w:lang w:bidi="ar-EG"/>
        </w:rPr>
        <w:t>.</w:t>
      </w:r>
      <w:r w:rsidRPr="00873AC8">
        <w:rPr>
          <w:rFonts w:ascii="Times New Roman" w:hAnsi="Times New Roman" w:cs="Times New Roman"/>
          <w:sz w:val="26"/>
          <w:szCs w:val="26"/>
          <w:lang w:bidi="ar-EG"/>
        </w:rPr>
        <w:t>The presence of a large number of Enterobacteriaceae in raw milk indicate unsafe raw milk for human consumption (</w:t>
      </w:r>
      <w:r w:rsidRPr="00873AC8">
        <w:rPr>
          <w:rFonts w:ascii="Times New Roman" w:hAnsi="Times New Roman" w:cs="Times New Roman"/>
          <w:b/>
          <w:bCs/>
          <w:sz w:val="26"/>
          <w:szCs w:val="26"/>
          <w:lang w:bidi="ar-EG"/>
        </w:rPr>
        <w:t>Nyein et. al. 2002</w:t>
      </w:r>
      <w:r w:rsidRPr="00873AC8">
        <w:rPr>
          <w:rFonts w:ascii="Times New Roman" w:hAnsi="Times New Roman" w:cs="Times New Roman"/>
          <w:sz w:val="26"/>
          <w:szCs w:val="26"/>
          <w:lang w:bidi="ar-EG"/>
        </w:rPr>
        <w:t>) unless it is pasteurized as Enterobacteriaceae in raw milk were completely removed by pasteurization and not appear during the manufacturing process of dairy product (</w:t>
      </w:r>
      <w:r w:rsidRPr="00873AC8">
        <w:rPr>
          <w:rFonts w:ascii="Times New Roman" w:hAnsi="Times New Roman" w:cs="Times New Roman"/>
          <w:b/>
          <w:bCs/>
          <w:sz w:val="26"/>
          <w:szCs w:val="26"/>
          <w:lang w:bidi="ar-EG"/>
        </w:rPr>
        <w:t>Branciari et al.</w:t>
      </w:r>
      <w:r w:rsidR="00FC6024">
        <w:rPr>
          <w:rFonts w:ascii="Times New Roman" w:hAnsi="Times New Roman" w:cs="Times New Roman"/>
          <w:b/>
          <w:bCs/>
          <w:sz w:val="26"/>
          <w:szCs w:val="26"/>
          <w:lang w:bidi="ar-EG"/>
        </w:rPr>
        <w:t>,</w:t>
      </w:r>
      <w:r w:rsidRPr="00873AC8">
        <w:rPr>
          <w:rFonts w:ascii="Times New Roman" w:hAnsi="Times New Roman" w:cs="Times New Roman"/>
          <w:b/>
          <w:bCs/>
          <w:sz w:val="26"/>
          <w:szCs w:val="26"/>
          <w:lang w:bidi="ar-EG"/>
        </w:rPr>
        <w:t xml:space="preserve"> 2004</w:t>
      </w:r>
      <w:r w:rsidRPr="00873AC8">
        <w:rPr>
          <w:rFonts w:ascii="Times New Roman" w:hAnsi="Times New Roman" w:cs="Times New Roman"/>
          <w:sz w:val="26"/>
          <w:szCs w:val="26"/>
          <w:lang w:bidi="ar-EG"/>
        </w:rPr>
        <w:t>) so milk for human consumption must be pasteurized.</w:t>
      </w:r>
    </w:p>
    <w:p w:rsidR="002B072C" w:rsidRDefault="00D464E5" w:rsidP="005C4040">
      <w:pPr>
        <w:autoSpaceDE w:val="0"/>
        <w:autoSpaceDN w:val="0"/>
        <w:bidi w:val="0"/>
        <w:adjustRightInd w:val="0"/>
        <w:spacing w:line="360" w:lineRule="auto"/>
        <w:ind w:right="-115" w:firstLine="720"/>
        <w:jc w:val="both"/>
        <w:rPr>
          <w:rFonts w:ascii="Times New Roman" w:hAnsi="Times New Roman" w:cs="Times New Roman"/>
          <w:b/>
          <w:bCs/>
          <w:sz w:val="26"/>
          <w:szCs w:val="26"/>
          <w:lang w:bidi="ar-EG"/>
        </w:rPr>
      </w:pPr>
      <w:r w:rsidRPr="00F05278">
        <w:rPr>
          <w:rFonts w:ascii="Times New Roman" w:hAnsi="Times New Roman" w:cs="Times New Roman"/>
          <w:sz w:val="26"/>
          <w:szCs w:val="26"/>
          <w:lang w:bidi="ar-EG"/>
        </w:rPr>
        <w:t xml:space="preserve">The results tabulated in </w:t>
      </w:r>
      <w:r w:rsidR="005C4040">
        <w:rPr>
          <w:rFonts w:ascii="Times New Roman" w:hAnsi="Times New Roman" w:cs="Times New Roman"/>
          <w:sz w:val="26"/>
          <w:szCs w:val="26"/>
          <w:lang w:bidi="ar-EG"/>
        </w:rPr>
        <w:t>T</w:t>
      </w:r>
      <w:r w:rsidRPr="00F05278">
        <w:rPr>
          <w:rFonts w:ascii="Times New Roman" w:hAnsi="Times New Roman" w:cs="Times New Roman"/>
          <w:sz w:val="26"/>
          <w:szCs w:val="26"/>
          <w:lang w:bidi="ar-EG"/>
        </w:rPr>
        <w:t>able (</w:t>
      </w:r>
      <w:r w:rsidR="00D067F7">
        <w:rPr>
          <w:rFonts w:ascii="Times New Roman" w:hAnsi="Times New Roman" w:cs="Times New Roman"/>
          <w:sz w:val="26"/>
          <w:szCs w:val="26"/>
          <w:lang w:bidi="ar-EG"/>
        </w:rPr>
        <w:t>7</w:t>
      </w:r>
      <w:r w:rsidRPr="00F05278">
        <w:rPr>
          <w:rFonts w:ascii="Times New Roman" w:hAnsi="Times New Roman" w:cs="Times New Roman"/>
          <w:sz w:val="26"/>
          <w:szCs w:val="26"/>
          <w:lang w:bidi="ar-EG"/>
        </w:rPr>
        <w:t>) reported that</w:t>
      </w:r>
      <w:r w:rsidR="002B072C">
        <w:rPr>
          <w:rFonts w:ascii="Times New Roman" w:hAnsi="Times New Roman" w:cs="Times New Roman"/>
          <w:sz w:val="26"/>
          <w:szCs w:val="26"/>
          <w:lang w:bidi="ar-EG"/>
        </w:rPr>
        <w:t xml:space="preserve"> raw cow</w:t>
      </w:r>
      <w:r w:rsidRPr="00F05278">
        <w:rPr>
          <w:rFonts w:ascii="Times New Roman" w:hAnsi="Times New Roman" w:cs="Times New Roman"/>
          <w:sz w:val="26"/>
          <w:szCs w:val="26"/>
          <w:lang w:bidi="ar-EG"/>
        </w:rPr>
        <w:t xml:space="preserve"> bulk milk collected from  </w:t>
      </w:r>
      <w:r w:rsidRPr="00F05278">
        <w:rPr>
          <w:rStyle w:val="A70"/>
          <w:rFonts w:asciiTheme="majorBidi" w:hAnsiTheme="majorBidi" w:cstheme="majorBidi"/>
          <w:sz w:val="26"/>
          <w:szCs w:val="26"/>
          <w:lang w:bidi="ar-EG"/>
        </w:rPr>
        <w:t xml:space="preserve">dairy farm, </w:t>
      </w:r>
      <w:r w:rsidRPr="00F05278">
        <w:rPr>
          <w:rFonts w:ascii="Times New Roman" w:hAnsi="Times New Roman" w:cs="Times New Roman"/>
          <w:sz w:val="26"/>
          <w:szCs w:val="26"/>
        </w:rPr>
        <w:t>collecting &amp; distributing centers and dairy shops  &amp; supermarkets</w:t>
      </w:r>
      <w:r w:rsidRPr="00F05278">
        <w:rPr>
          <w:rFonts w:ascii="Times New Roman" w:hAnsi="Times New Roman" w:cs="Times New Roman"/>
          <w:sz w:val="26"/>
          <w:szCs w:val="26"/>
          <w:lang w:bidi="ar-EG"/>
        </w:rPr>
        <w:t xml:space="preserve">  was contaminated with yeast at level 4, 4 and 6% with mean values 2.0×10± 0.0</w:t>
      </w:r>
      <w:r w:rsidR="002B072C">
        <w:rPr>
          <w:rFonts w:ascii="Times New Roman" w:hAnsi="Times New Roman" w:cs="Times New Roman"/>
          <w:sz w:val="26"/>
          <w:szCs w:val="26"/>
          <w:lang w:bidi="ar-EG"/>
        </w:rPr>
        <w:t>2</w:t>
      </w:r>
      <w:r w:rsidRPr="00F05278">
        <w:rPr>
          <w:rFonts w:ascii="Times New Roman" w:hAnsi="Times New Roman" w:cs="Times New Roman"/>
          <w:sz w:val="26"/>
          <w:szCs w:val="26"/>
          <w:lang w:bidi="ar-EG"/>
        </w:rPr>
        <w:t>, 1.0×10</w:t>
      </w:r>
      <w:r w:rsidRPr="00F05278">
        <w:rPr>
          <w:rFonts w:ascii="Times New Roman" w:hAnsi="Times New Roman" w:cs="Times New Roman"/>
          <w:sz w:val="26"/>
          <w:szCs w:val="26"/>
          <w:vertAlign w:val="superscript"/>
          <w:lang w:bidi="ar-EG"/>
        </w:rPr>
        <w:t xml:space="preserve">3 </w:t>
      </w:r>
      <w:r w:rsidRPr="00F05278">
        <w:rPr>
          <w:rFonts w:ascii="Times New Roman" w:hAnsi="Times New Roman" w:cs="Times New Roman"/>
          <w:sz w:val="26"/>
          <w:szCs w:val="26"/>
          <w:lang w:bidi="ar-EG"/>
        </w:rPr>
        <w:t>± 0.0</w:t>
      </w:r>
      <w:r w:rsidR="002B072C">
        <w:rPr>
          <w:rFonts w:ascii="Times New Roman" w:hAnsi="Times New Roman" w:cs="Times New Roman"/>
          <w:sz w:val="26"/>
          <w:szCs w:val="26"/>
          <w:lang w:bidi="ar-EG"/>
        </w:rPr>
        <w:t xml:space="preserve">4 </w:t>
      </w:r>
      <w:r w:rsidRPr="00F05278">
        <w:rPr>
          <w:rFonts w:ascii="Times New Roman" w:hAnsi="Times New Roman" w:cs="Times New Roman"/>
          <w:sz w:val="26"/>
          <w:szCs w:val="26"/>
          <w:lang w:bidi="ar-EG"/>
        </w:rPr>
        <w:t>and 1.1×10</w:t>
      </w:r>
      <w:r w:rsidRPr="00F05278">
        <w:rPr>
          <w:rFonts w:ascii="Times New Roman" w:hAnsi="Times New Roman" w:cs="Times New Roman"/>
          <w:sz w:val="26"/>
          <w:szCs w:val="26"/>
          <w:vertAlign w:val="superscript"/>
          <w:lang w:bidi="ar-EG"/>
        </w:rPr>
        <w:t xml:space="preserve">3 </w:t>
      </w:r>
      <w:r w:rsidRPr="00F05278">
        <w:rPr>
          <w:rFonts w:ascii="Times New Roman" w:hAnsi="Times New Roman" w:cs="Times New Roman"/>
          <w:sz w:val="26"/>
          <w:szCs w:val="26"/>
          <w:lang w:bidi="ar-EG"/>
        </w:rPr>
        <w:t>±0.9×10</w:t>
      </w:r>
      <w:r w:rsidRPr="00F05278">
        <w:rPr>
          <w:rFonts w:ascii="Times New Roman" w:hAnsi="Times New Roman" w:cs="Times New Roman"/>
          <w:sz w:val="26"/>
          <w:szCs w:val="26"/>
          <w:vertAlign w:val="superscript"/>
          <w:lang w:bidi="ar-EG"/>
        </w:rPr>
        <w:t>3</w:t>
      </w:r>
      <w:r w:rsidRPr="00F05278">
        <w:rPr>
          <w:rFonts w:ascii="Times New Roman" w:hAnsi="Times New Roman" w:cs="Times New Roman"/>
          <w:sz w:val="26"/>
          <w:szCs w:val="26"/>
          <w:lang w:bidi="ar-EG"/>
        </w:rPr>
        <w:t xml:space="preserve"> Cfu/ml, respectively. while mould was detected at incidence rate 4, 4 and 6 % with mean values of 2.0×10</w:t>
      </w:r>
      <w:r w:rsidRPr="00F05278">
        <w:rPr>
          <w:rFonts w:ascii="Times New Roman" w:hAnsi="Times New Roman" w:cs="Times New Roman"/>
          <w:sz w:val="26"/>
          <w:szCs w:val="26"/>
          <w:vertAlign w:val="superscript"/>
          <w:lang w:bidi="ar-EG"/>
        </w:rPr>
        <w:t>2</w:t>
      </w:r>
      <w:r w:rsidRPr="00F05278">
        <w:rPr>
          <w:rFonts w:ascii="Times New Roman" w:hAnsi="Times New Roman" w:cs="Times New Roman"/>
          <w:sz w:val="26"/>
          <w:szCs w:val="26"/>
          <w:lang w:bidi="ar-EG"/>
        </w:rPr>
        <w:t>±0.0</w:t>
      </w:r>
      <w:r w:rsidR="002B072C">
        <w:rPr>
          <w:rFonts w:ascii="Times New Roman" w:hAnsi="Times New Roman" w:cs="Times New Roman"/>
          <w:sz w:val="26"/>
          <w:szCs w:val="26"/>
          <w:lang w:bidi="ar-EG"/>
        </w:rPr>
        <w:t>6</w:t>
      </w:r>
      <w:r w:rsidRPr="00F05278">
        <w:rPr>
          <w:rFonts w:ascii="Times New Roman" w:hAnsi="Times New Roman" w:cs="Times New Roman"/>
          <w:sz w:val="26"/>
          <w:szCs w:val="26"/>
          <w:lang w:bidi="ar-EG"/>
        </w:rPr>
        <w:t>, 1.05×10</w:t>
      </w:r>
      <w:r w:rsidRPr="00F05278">
        <w:rPr>
          <w:rFonts w:ascii="Times New Roman" w:hAnsi="Times New Roman" w:cs="Times New Roman"/>
          <w:sz w:val="26"/>
          <w:szCs w:val="26"/>
          <w:vertAlign w:val="superscript"/>
          <w:lang w:bidi="ar-EG"/>
        </w:rPr>
        <w:t>3</w:t>
      </w:r>
      <w:r w:rsidRPr="00F05278">
        <w:rPr>
          <w:rFonts w:ascii="Times New Roman" w:hAnsi="Times New Roman" w:cs="Times New Roman"/>
          <w:sz w:val="26"/>
          <w:szCs w:val="26"/>
          <w:lang w:bidi="ar-EG"/>
        </w:rPr>
        <w:t>±0.</w:t>
      </w:r>
      <w:r w:rsidR="002B072C">
        <w:rPr>
          <w:rFonts w:ascii="Times New Roman" w:hAnsi="Times New Roman" w:cs="Times New Roman"/>
          <w:sz w:val="26"/>
          <w:szCs w:val="26"/>
          <w:lang w:bidi="ar-EG"/>
        </w:rPr>
        <w:t>1</w:t>
      </w:r>
      <w:r w:rsidRPr="00F05278">
        <w:rPr>
          <w:rFonts w:ascii="Times New Roman" w:hAnsi="Times New Roman" w:cs="Times New Roman"/>
          <w:sz w:val="26"/>
          <w:szCs w:val="26"/>
          <w:lang w:bidi="ar-EG"/>
        </w:rPr>
        <w:t>×10</w:t>
      </w:r>
      <w:r w:rsidRPr="00F05278">
        <w:rPr>
          <w:rFonts w:ascii="Times New Roman" w:hAnsi="Times New Roman" w:cs="Times New Roman"/>
          <w:sz w:val="26"/>
          <w:szCs w:val="26"/>
          <w:vertAlign w:val="superscript"/>
          <w:lang w:bidi="ar-EG"/>
        </w:rPr>
        <w:t>3</w:t>
      </w:r>
      <w:r w:rsidRPr="00F05278">
        <w:rPr>
          <w:rFonts w:ascii="Times New Roman" w:hAnsi="Times New Roman" w:cs="Times New Roman"/>
          <w:sz w:val="26"/>
          <w:szCs w:val="26"/>
          <w:lang w:bidi="ar-EG"/>
        </w:rPr>
        <w:t xml:space="preserve"> and 2.03×10</w:t>
      </w:r>
      <w:r w:rsidRPr="00F05278">
        <w:rPr>
          <w:rFonts w:ascii="Times New Roman" w:hAnsi="Times New Roman" w:cs="Times New Roman"/>
          <w:sz w:val="26"/>
          <w:szCs w:val="26"/>
          <w:vertAlign w:val="superscript"/>
          <w:lang w:bidi="ar-EG"/>
        </w:rPr>
        <w:t xml:space="preserve">3 </w:t>
      </w:r>
      <w:r w:rsidRPr="00F05278">
        <w:rPr>
          <w:rFonts w:ascii="Times New Roman" w:hAnsi="Times New Roman" w:cs="Times New Roman"/>
          <w:sz w:val="26"/>
          <w:szCs w:val="26"/>
          <w:lang w:bidi="ar-EG"/>
        </w:rPr>
        <w:t>±0.</w:t>
      </w:r>
      <w:r w:rsidR="002B072C">
        <w:rPr>
          <w:rFonts w:ascii="Times New Roman" w:hAnsi="Times New Roman" w:cs="Times New Roman"/>
          <w:sz w:val="26"/>
          <w:szCs w:val="26"/>
          <w:lang w:bidi="ar-EG"/>
        </w:rPr>
        <w:t>1</w:t>
      </w:r>
      <w:r w:rsidRPr="00F05278">
        <w:rPr>
          <w:rFonts w:ascii="Times New Roman" w:hAnsi="Times New Roman" w:cs="Times New Roman"/>
          <w:sz w:val="26"/>
          <w:szCs w:val="26"/>
          <w:lang w:bidi="ar-EG"/>
        </w:rPr>
        <w:t>×10</w:t>
      </w:r>
      <w:r w:rsidRPr="00F05278">
        <w:rPr>
          <w:rFonts w:ascii="Times New Roman" w:hAnsi="Times New Roman" w:cs="Times New Roman"/>
          <w:sz w:val="26"/>
          <w:szCs w:val="26"/>
          <w:vertAlign w:val="superscript"/>
          <w:lang w:bidi="ar-EG"/>
        </w:rPr>
        <w:t>3</w:t>
      </w:r>
      <w:r w:rsidRPr="00F05278">
        <w:rPr>
          <w:rFonts w:ascii="Times New Roman" w:hAnsi="Times New Roman" w:cs="Times New Roman"/>
          <w:sz w:val="26"/>
          <w:szCs w:val="26"/>
          <w:lang w:bidi="ar-EG"/>
        </w:rPr>
        <w:t xml:space="preserve"> Cfu/ml, respectively. </w:t>
      </w:r>
      <w:r w:rsidR="009C667A" w:rsidRPr="00F05278">
        <w:rPr>
          <w:rFonts w:ascii="Times New Roman" w:hAnsi="Times New Roman" w:cs="Times New Roman"/>
          <w:sz w:val="26"/>
          <w:szCs w:val="26"/>
          <w:lang w:bidi="ar-EG"/>
        </w:rPr>
        <w:t>Contamination of</w:t>
      </w:r>
      <w:r w:rsidR="00154A36">
        <w:rPr>
          <w:rFonts w:ascii="Times New Roman" w:hAnsi="Times New Roman" w:cs="Times New Roman"/>
          <w:sz w:val="26"/>
          <w:szCs w:val="26"/>
          <w:lang w:bidi="ar-EG"/>
        </w:rPr>
        <w:t xml:space="preserve"> raw milk with mould and yeast</w:t>
      </w:r>
      <w:r w:rsidR="009C667A" w:rsidRPr="00F05278">
        <w:rPr>
          <w:rFonts w:ascii="Times New Roman" w:hAnsi="Times New Roman" w:cs="Times New Roman"/>
          <w:sz w:val="26"/>
          <w:szCs w:val="26"/>
          <w:lang w:bidi="ar-EG"/>
        </w:rPr>
        <w:t xml:space="preserve"> is to be a reflection of hygienic conditions during the processes of milking and milk storage </w:t>
      </w:r>
      <w:r w:rsidR="009C667A" w:rsidRPr="00F05278">
        <w:rPr>
          <w:rFonts w:ascii="Times New Roman" w:hAnsi="Times New Roman" w:cs="Times New Roman"/>
          <w:b/>
          <w:bCs/>
          <w:sz w:val="26"/>
          <w:szCs w:val="26"/>
          <w:lang w:bidi="ar-EG"/>
        </w:rPr>
        <w:t>Chipilev et al., (2015).</w:t>
      </w:r>
    </w:p>
    <w:p w:rsidR="00B40B9F" w:rsidRDefault="009C667A" w:rsidP="00B40B9F">
      <w:pPr>
        <w:autoSpaceDE w:val="0"/>
        <w:autoSpaceDN w:val="0"/>
        <w:bidi w:val="0"/>
        <w:adjustRightInd w:val="0"/>
        <w:spacing w:line="360" w:lineRule="auto"/>
        <w:ind w:right="-115" w:firstLine="720"/>
        <w:jc w:val="both"/>
        <w:rPr>
          <w:rFonts w:ascii="Times New Roman" w:hAnsi="Times New Roman" w:cs="Times New Roman"/>
          <w:sz w:val="26"/>
          <w:szCs w:val="26"/>
          <w:lang w:bidi="ar-EG"/>
        </w:rPr>
      </w:pPr>
      <w:r w:rsidRPr="00F05278">
        <w:rPr>
          <w:rFonts w:ascii="Times New Roman" w:hAnsi="Times New Roman" w:cs="Times New Roman"/>
          <w:sz w:val="26"/>
          <w:szCs w:val="26"/>
          <w:lang w:bidi="ar-EG"/>
        </w:rPr>
        <w:t xml:space="preserve"> Our results indicating that bulk milk collected from </w:t>
      </w:r>
      <w:r w:rsidRPr="00F05278">
        <w:rPr>
          <w:rFonts w:ascii="Times New Roman" w:hAnsi="Times New Roman" w:cs="Times New Roman"/>
          <w:sz w:val="26"/>
          <w:szCs w:val="26"/>
        </w:rPr>
        <w:t>dairy shops</w:t>
      </w:r>
      <w:r w:rsidR="00736EB8">
        <w:rPr>
          <w:rFonts w:ascii="Times New Roman" w:hAnsi="Times New Roman" w:cs="Times New Roman"/>
          <w:sz w:val="26"/>
          <w:szCs w:val="26"/>
        </w:rPr>
        <w:t xml:space="preserve"> </w:t>
      </w:r>
      <w:r w:rsidRPr="00F05278">
        <w:rPr>
          <w:rFonts w:ascii="Times New Roman" w:hAnsi="Times New Roman" w:cs="Times New Roman"/>
          <w:sz w:val="26"/>
          <w:szCs w:val="26"/>
        </w:rPr>
        <w:t>&amp; supermarkets</w:t>
      </w:r>
      <w:r w:rsidRPr="00F05278">
        <w:rPr>
          <w:rFonts w:ascii="Times New Roman" w:hAnsi="Times New Roman" w:cs="Times New Roman"/>
          <w:sz w:val="26"/>
          <w:szCs w:val="26"/>
          <w:lang w:bidi="ar-EG"/>
        </w:rPr>
        <w:t xml:space="preserve"> most contaminated with yeast and mould than bulk milk from other sources.  </w:t>
      </w:r>
      <w:r w:rsidR="00EC6649" w:rsidRPr="00F05278">
        <w:rPr>
          <w:rFonts w:ascii="Times New Roman" w:hAnsi="Times New Roman" w:cs="Times New Roman"/>
          <w:sz w:val="26"/>
          <w:szCs w:val="26"/>
          <w:lang w:bidi="ar-EG"/>
        </w:rPr>
        <w:t>Higher incidence of</w:t>
      </w:r>
      <w:r w:rsidR="00736EB8">
        <w:rPr>
          <w:rFonts w:ascii="Times New Roman" w:hAnsi="Times New Roman" w:cs="Times New Roman"/>
          <w:sz w:val="26"/>
          <w:szCs w:val="26"/>
          <w:lang w:bidi="ar-EG"/>
        </w:rPr>
        <w:t xml:space="preserve"> </w:t>
      </w:r>
      <w:r w:rsidR="00EC6649" w:rsidRPr="00F05278">
        <w:rPr>
          <w:rFonts w:ascii="Times New Roman" w:hAnsi="Times New Roman" w:cs="Times New Roman"/>
          <w:sz w:val="26"/>
          <w:szCs w:val="26"/>
          <w:lang w:bidi="ar-EG"/>
        </w:rPr>
        <w:t>yeast and mould in raw milk was obtained by</w:t>
      </w:r>
      <w:r w:rsidR="00736EB8">
        <w:rPr>
          <w:rFonts w:ascii="Times New Roman" w:hAnsi="Times New Roman" w:cs="Times New Roman"/>
          <w:sz w:val="26"/>
          <w:szCs w:val="26"/>
          <w:lang w:bidi="ar-EG"/>
        </w:rPr>
        <w:t xml:space="preserve"> </w:t>
      </w:r>
      <w:r w:rsidR="00EC6649" w:rsidRPr="00F05278">
        <w:rPr>
          <w:rFonts w:ascii="Times New Roman" w:hAnsi="Times New Roman" w:cs="Times New Roman"/>
          <w:b/>
          <w:bCs/>
          <w:sz w:val="26"/>
          <w:szCs w:val="26"/>
          <w:lang w:bidi="ar-EG"/>
        </w:rPr>
        <w:t xml:space="preserve">Chipilev et al., (2015) </w:t>
      </w:r>
      <w:r w:rsidR="00EC6649" w:rsidRPr="00F05278">
        <w:rPr>
          <w:rFonts w:ascii="Times New Roman" w:hAnsi="Times New Roman" w:cs="Times New Roman"/>
          <w:sz w:val="26"/>
          <w:szCs w:val="26"/>
          <w:lang w:bidi="ar-EG"/>
        </w:rPr>
        <w:t xml:space="preserve">who reported that 93.3 and 76.6% of raw milk collected from Bulgaria was contaminated with  yeast and mould with log mean 3.5±0.42 and 3.4±0.23 Cfu/ml, respectively. </w:t>
      </w:r>
    </w:p>
    <w:p w:rsidR="009C667A" w:rsidRDefault="009C667A" w:rsidP="009C667A">
      <w:pPr>
        <w:autoSpaceDE w:val="0"/>
        <w:autoSpaceDN w:val="0"/>
        <w:bidi w:val="0"/>
        <w:adjustRightInd w:val="0"/>
        <w:spacing w:line="360" w:lineRule="auto"/>
        <w:ind w:right="-115" w:firstLine="720"/>
        <w:jc w:val="both"/>
        <w:rPr>
          <w:rFonts w:ascii="Times New Roman" w:hAnsi="Times New Roman" w:cs="Times New Roman"/>
          <w:sz w:val="26"/>
          <w:szCs w:val="26"/>
          <w:lang w:bidi="ar-EG"/>
        </w:rPr>
      </w:pPr>
      <w:r w:rsidRPr="00F05278">
        <w:rPr>
          <w:rFonts w:ascii="Times New Roman" w:hAnsi="Times New Roman" w:cs="Times New Roman"/>
          <w:sz w:val="26"/>
          <w:szCs w:val="26"/>
          <w:lang w:bidi="ar-EG"/>
        </w:rPr>
        <w:t>The most pre</w:t>
      </w:r>
      <w:r w:rsidR="00331016" w:rsidRPr="00F05278">
        <w:rPr>
          <w:rFonts w:ascii="Times New Roman" w:hAnsi="Times New Roman" w:cs="Times New Roman"/>
          <w:sz w:val="26"/>
          <w:szCs w:val="26"/>
          <w:lang w:bidi="ar-EG"/>
        </w:rPr>
        <w:t xml:space="preserve">dominant mould species isolated from bulk milk collected from </w:t>
      </w:r>
      <w:r w:rsidR="00373FAC">
        <w:rPr>
          <w:rStyle w:val="A70"/>
          <w:rFonts w:asciiTheme="majorBidi" w:hAnsiTheme="majorBidi" w:cstheme="majorBidi"/>
          <w:sz w:val="26"/>
          <w:szCs w:val="26"/>
          <w:lang w:bidi="ar-EG"/>
        </w:rPr>
        <w:t>different source were</w:t>
      </w:r>
      <w:r w:rsidR="00736EB8">
        <w:rPr>
          <w:rFonts w:ascii="Times New Roman" w:hAnsi="Times New Roman" w:cs="Times New Roman"/>
          <w:sz w:val="26"/>
          <w:szCs w:val="26"/>
          <w:lang w:bidi="ar-EG"/>
        </w:rPr>
        <w:t xml:space="preserve"> Asp. n</w:t>
      </w:r>
      <w:r w:rsidR="00331016" w:rsidRPr="00F05278">
        <w:rPr>
          <w:rFonts w:ascii="Times New Roman" w:hAnsi="Times New Roman" w:cs="Times New Roman"/>
          <w:sz w:val="26"/>
          <w:szCs w:val="26"/>
          <w:lang w:bidi="ar-EG"/>
        </w:rPr>
        <w:t xml:space="preserve">iger </w:t>
      </w:r>
      <w:r w:rsidR="003A2A9F">
        <w:rPr>
          <w:rFonts w:ascii="Times New Roman" w:hAnsi="Times New Roman" w:cs="Times New Roman"/>
          <w:sz w:val="26"/>
          <w:szCs w:val="26"/>
          <w:lang w:bidi="ar-EG"/>
        </w:rPr>
        <w:t xml:space="preserve"> and penicillium </w:t>
      </w:r>
      <w:r w:rsidR="00331016" w:rsidRPr="00F05278">
        <w:rPr>
          <w:rFonts w:ascii="Times New Roman" w:hAnsi="Times New Roman" w:cs="Times New Roman"/>
          <w:sz w:val="26"/>
          <w:szCs w:val="26"/>
          <w:lang w:bidi="ar-EG"/>
        </w:rPr>
        <w:t>at incidence level (</w:t>
      </w:r>
      <w:r w:rsidR="00373FAC">
        <w:rPr>
          <w:rFonts w:ascii="Times New Roman" w:hAnsi="Times New Roman" w:cs="Times New Roman"/>
          <w:sz w:val="26"/>
          <w:szCs w:val="26"/>
          <w:lang w:bidi="ar-EG"/>
        </w:rPr>
        <w:t>14</w:t>
      </w:r>
      <w:r w:rsidR="00331016" w:rsidRPr="00F05278">
        <w:rPr>
          <w:rFonts w:ascii="Times New Roman" w:hAnsi="Times New Roman" w:cs="Times New Roman"/>
          <w:sz w:val="26"/>
          <w:szCs w:val="26"/>
          <w:lang w:bidi="ar-EG"/>
        </w:rPr>
        <w:t xml:space="preserve"> and </w:t>
      </w:r>
      <w:r w:rsidR="00373FAC">
        <w:rPr>
          <w:rFonts w:ascii="Times New Roman" w:hAnsi="Times New Roman" w:cs="Times New Roman"/>
          <w:sz w:val="26"/>
          <w:szCs w:val="26"/>
          <w:lang w:bidi="ar-EG"/>
        </w:rPr>
        <w:t>14</w:t>
      </w:r>
      <w:r w:rsidR="00331016" w:rsidRPr="00F05278">
        <w:rPr>
          <w:rFonts w:ascii="Times New Roman" w:hAnsi="Times New Roman" w:cs="Times New Roman"/>
          <w:sz w:val="26"/>
          <w:szCs w:val="26"/>
          <w:lang w:bidi="ar-EG"/>
        </w:rPr>
        <w:t>%). while the most prevalent yeast species from the same sources was</w:t>
      </w:r>
      <w:r w:rsidR="003A2A9F">
        <w:rPr>
          <w:rFonts w:ascii="Times New Roman" w:hAnsi="Times New Roman" w:cs="Times New Roman"/>
          <w:sz w:val="26"/>
          <w:szCs w:val="26"/>
          <w:lang w:bidi="ar-EG"/>
        </w:rPr>
        <w:t xml:space="preserve"> Rhodotorula  with and incidence </w:t>
      </w:r>
      <w:r w:rsidR="00373FAC">
        <w:rPr>
          <w:rFonts w:ascii="Times New Roman" w:hAnsi="Times New Roman" w:cs="Times New Roman"/>
          <w:sz w:val="26"/>
          <w:szCs w:val="26"/>
          <w:lang w:bidi="ar-EG"/>
        </w:rPr>
        <w:t>14</w:t>
      </w:r>
      <w:r w:rsidR="003A2A9F">
        <w:rPr>
          <w:rFonts w:ascii="Times New Roman" w:hAnsi="Times New Roman" w:cs="Times New Roman"/>
          <w:sz w:val="26"/>
          <w:szCs w:val="26"/>
          <w:lang w:bidi="ar-EG"/>
        </w:rPr>
        <w:t xml:space="preserve">% </w:t>
      </w:r>
      <w:r w:rsidR="00373FAC">
        <w:rPr>
          <w:rFonts w:ascii="Times New Roman" w:hAnsi="Times New Roman" w:cs="Times New Roman"/>
          <w:sz w:val="26"/>
          <w:szCs w:val="26"/>
          <w:lang w:bidi="ar-EG"/>
        </w:rPr>
        <w:t xml:space="preserve">followed by </w:t>
      </w:r>
      <w:r w:rsidR="00331016" w:rsidRPr="00F05278">
        <w:rPr>
          <w:rFonts w:ascii="Times New Roman" w:hAnsi="Times New Roman" w:cs="Times New Roman"/>
          <w:sz w:val="26"/>
          <w:szCs w:val="26"/>
          <w:lang w:bidi="ar-EG"/>
        </w:rPr>
        <w:t xml:space="preserve">candida </w:t>
      </w:r>
      <w:r w:rsidR="00373FAC">
        <w:rPr>
          <w:rFonts w:ascii="Times New Roman" w:hAnsi="Times New Roman" w:cs="Times New Roman"/>
          <w:sz w:val="26"/>
          <w:szCs w:val="26"/>
          <w:lang w:bidi="ar-EG"/>
        </w:rPr>
        <w:t>tropicalis</w:t>
      </w:r>
      <w:r w:rsidR="00331016" w:rsidRPr="00F05278">
        <w:rPr>
          <w:rFonts w:ascii="Times New Roman" w:hAnsi="Times New Roman" w:cs="Times New Roman"/>
          <w:sz w:val="26"/>
          <w:szCs w:val="26"/>
          <w:lang w:bidi="ar-EG"/>
        </w:rPr>
        <w:t xml:space="preserve"> with incidence level </w:t>
      </w:r>
      <w:r w:rsidR="00373FAC">
        <w:rPr>
          <w:rFonts w:ascii="Times New Roman" w:hAnsi="Times New Roman" w:cs="Times New Roman"/>
          <w:sz w:val="26"/>
          <w:szCs w:val="26"/>
          <w:lang w:bidi="ar-EG"/>
        </w:rPr>
        <w:t>10</w:t>
      </w:r>
      <w:r w:rsidR="00331016" w:rsidRPr="00F05278">
        <w:rPr>
          <w:rFonts w:ascii="Times New Roman" w:hAnsi="Times New Roman" w:cs="Times New Roman"/>
          <w:sz w:val="26"/>
          <w:szCs w:val="26"/>
          <w:lang w:bidi="ar-EG"/>
        </w:rPr>
        <w:t xml:space="preserve">%(Table, </w:t>
      </w:r>
      <w:r w:rsidR="00D067F7">
        <w:rPr>
          <w:rFonts w:ascii="Times New Roman" w:hAnsi="Times New Roman" w:cs="Times New Roman"/>
          <w:sz w:val="26"/>
          <w:szCs w:val="26"/>
          <w:lang w:bidi="ar-EG"/>
        </w:rPr>
        <w:t>8</w:t>
      </w:r>
      <w:r w:rsidR="00331016" w:rsidRPr="00F05278">
        <w:rPr>
          <w:rFonts w:ascii="Times New Roman" w:hAnsi="Times New Roman" w:cs="Times New Roman"/>
          <w:sz w:val="26"/>
          <w:szCs w:val="26"/>
          <w:lang w:bidi="ar-EG"/>
        </w:rPr>
        <w:t xml:space="preserve">). </w:t>
      </w:r>
      <w:r w:rsidR="002E4FDF" w:rsidRPr="002E4FDF">
        <w:rPr>
          <w:rFonts w:ascii="Times New Roman" w:hAnsi="Times New Roman" w:cs="Times New Roman"/>
          <w:sz w:val="26"/>
          <w:szCs w:val="26"/>
          <w:lang w:bidi="ar-EG"/>
        </w:rPr>
        <w:t xml:space="preserve">In addition, the most contaminated source with </w:t>
      </w:r>
      <w:r w:rsidR="002E4FDF" w:rsidRPr="002E4FDF">
        <w:rPr>
          <w:rFonts w:ascii="Times New Roman" w:hAnsi="Times New Roman" w:cs="Times New Roman"/>
          <w:sz w:val="26"/>
          <w:szCs w:val="26"/>
          <w:lang w:bidi="ar-EG"/>
        </w:rPr>
        <w:lastRenderedPageBreak/>
        <w:t>fungal isolates was dairy shops and supermarkets might be due to inappropriate hygienic conditions and unclean equipment during storage</w:t>
      </w:r>
      <w:r w:rsidR="00373FAC">
        <w:rPr>
          <w:rFonts w:ascii="Times New Roman" w:hAnsi="Times New Roman" w:cs="Times New Roman"/>
          <w:sz w:val="26"/>
          <w:szCs w:val="26"/>
          <w:lang w:bidi="ar-EG"/>
        </w:rPr>
        <w:t xml:space="preserve">. </w:t>
      </w:r>
    </w:p>
    <w:p w:rsidR="00F27D2D" w:rsidRDefault="006F528E" w:rsidP="00F27D2D">
      <w:pPr>
        <w:autoSpaceDE w:val="0"/>
        <w:autoSpaceDN w:val="0"/>
        <w:bidi w:val="0"/>
        <w:adjustRightInd w:val="0"/>
        <w:spacing w:line="360" w:lineRule="auto"/>
        <w:ind w:right="-115" w:firstLine="720"/>
        <w:jc w:val="both"/>
        <w:rPr>
          <w:rFonts w:ascii="Times New Roman" w:hAnsi="Times New Roman" w:cs="Times New Roman"/>
          <w:sz w:val="26"/>
          <w:szCs w:val="26"/>
          <w:lang w:bidi="ar-EG"/>
        </w:rPr>
      </w:pPr>
      <w:r w:rsidRPr="00F05278">
        <w:rPr>
          <w:rFonts w:ascii="Times New Roman" w:hAnsi="Times New Roman" w:cs="Times New Roman"/>
          <w:sz w:val="26"/>
          <w:szCs w:val="26"/>
          <w:lang w:bidi="ar-EG"/>
        </w:rPr>
        <w:t>Our results about predominant yeast and mould species in raw milk similar to</w:t>
      </w:r>
      <w:r w:rsidR="00736EB8">
        <w:rPr>
          <w:rFonts w:ascii="Times New Roman" w:hAnsi="Times New Roman" w:cs="Times New Roman"/>
          <w:sz w:val="26"/>
          <w:szCs w:val="26"/>
          <w:lang w:bidi="ar-EG"/>
        </w:rPr>
        <w:t xml:space="preserve"> </w:t>
      </w:r>
      <w:r w:rsidR="003B5717" w:rsidRPr="003B5717">
        <w:rPr>
          <w:rFonts w:ascii="Times New Roman" w:hAnsi="Times New Roman" w:cs="Times New Roman"/>
          <w:sz w:val="26"/>
          <w:szCs w:val="26"/>
          <w:lang w:bidi="ar-EG"/>
        </w:rPr>
        <w:t>(</w:t>
      </w:r>
      <w:r w:rsidR="003B5717" w:rsidRPr="003B5717">
        <w:rPr>
          <w:rFonts w:ascii="Times New Roman" w:hAnsi="Times New Roman" w:cs="Times New Roman"/>
          <w:b/>
          <w:bCs/>
          <w:sz w:val="26"/>
          <w:szCs w:val="26"/>
          <w:lang w:bidi="ar-EG"/>
        </w:rPr>
        <w:t>Gulbe</w:t>
      </w:r>
      <w:r w:rsidR="003B5717">
        <w:rPr>
          <w:rFonts w:ascii="Times New Roman" w:hAnsi="Times New Roman" w:cs="Times New Roman"/>
          <w:b/>
          <w:bCs/>
          <w:sz w:val="26"/>
          <w:szCs w:val="26"/>
          <w:lang w:bidi="ar-EG"/>
        </w:rPr>
        <w:t xml:space="preserve"> and </w:t>
      </w:r>
      <w:r w:rsidR="003B5717" w:rsidRPr="003B5717">
        <w:rPr>
          <w:rFonts w:ascii="Times New Roman" w:hAnsi="Times New Roman" w:cs="Times New Roman"/>
          <w:b/>
          <w:bCs/>
          <w:sz w:val="26"/>
          <w:szCs w:val="26"/>
          <w:lang w:bidi="ar-EG"/>
        </w:rPr>
        <w:t>Valdovska</w:t>
      </w:r>
      <w:r w:rsidR="003B5717">
        <w:rPr>
          <w:rFonts w:ascii="Times New Roman" w:hAnsi="Times New Roman" w:cs="Times New Roman"/>
          <w:b/>
          <w:bCs/>
          <w:sz w:val="26"/>
          <w:szCs w:val="26"/>
          <w:lang w:bidi="ar-EG"/>
        </w:rPr>
        <w:t xml:space="preserve">, </w:t>
      </w:r>
      <w:r w:rsidR="003B5717" w:rsidRPr="003B5717">
        <w:rPr>
          <w:rFonts w:ascii="Times New Roman" w:hAnsi="Times New Roman" w:cs="Times New Roman"/>
          <w:b/>
          <w:bCs/>
          <w:sz w:val="26"/>
          <w:szCs w:val="26"/>
          <w:lang w:bidi="ar-EG"/>
        </w:rPr>
        <w:t>2014</w:t>
      </w:r>
      <w:r w:rsidR="003B5717" w:rsidRPr="003B5717">
        <w:rPr>
          <w:rFonts w:ascii="Times New Roman" w:hAnsi="Times New Roman" w:cs="Times New Roman"/>
          <w:sz w:val="26"/>
          <w:szCs w:val="26"/>
          <w:lang w:bidi="ar-EG"/>
        </w:rPr>
        <w:t>)</w:t>
      </w:r>
      <w:r w:rsidR="003B5717">
        <w:rPr>
          <w:rFonts w:ascii="Times New Roman" w:hAnsi="Times New Roman" w:cs="Times New Roman"/>
          <w:sz w:val="26"/>
          <w:szCs w:val="26"/>
          <w:lang w:bidi="ar-EG"/>
        </w:rPr>
        <w:t xml:space="preserve"> who reported that </w:t>
      </w:r>
      <w:r w:rsidR="002C6D1C" w:rsidRPr="002C6D1C">
        <w:rPr>
          <w:rFonts w:ascii="Times New Roman" w:hAnsi="Times New Roman" w:cs="Times New Roman"/>
          <w:sz w:val="26"/>
          <w:szCs w:val="26"/>
          <w:lang w:bidi="ar-EG"/>
        </w:rPr>
        <w:t xml:space="preserve">mould strains identified </w:t>
      </w:r>
      <w:r w:rsidR="002C6D1C">
        <w:rPr>
          <w:rFonts w:ascii="Times New Roman" w:hAnsi="Times New Roman" w:cs="Times New Roman"/>
          <w:sz w:val="26"/>
          <w:szCs w:val="26"/>
          <w:lang w:bidi="ar-EG"/>
        </w:rPr>
        <w:t xml:space="preserve">from </w:t>
      </w:r>
      <w:r w:rsidR="002C6D1C" w:rsidRPr="002C6D1C">
        <w:rPr>
          <w:rFonts w:ascii="Times New Roman" w:hAnsi="Times New Roman" w:cs="Times New Roman"/>
          <w:sz w:val="26"/>
          <w:szCs w:val="26"/>
          <w:lang w:bidi="ar-EG"/>
        </w:rPr>
        <w:t xml:space="preserve"> raw milk samples</w:t>
      </w:r>
      <w:r w:rsidR="002C6D1C">
        <w:rPr>
          <w:rFonts w:ascii="Times New Roman" w:hAnsi="Times New Roman" w:cs="Times New Roman"/>
          <w:sz w:val="26"/>
          <w:szCs w:val="26"/>
          <w:lang w:bidi="ar-EG"/>
        </w:rPr>
        <w:t xml:space="preserve"> collected from dairy herd during the whole year </w:t>
      </w:r>
      <w:r w:rsidR="002C6D1C" w:rsidRPr="002C6D1C">
        <w:rPr>
          <w:rFonts w:ascii="Times New Roman" w:hAnsi="Times New Roman" w:cs="Times New Roman"/>
          <w:sz w:val="26"/>
          <w:szCs w:val="26"/>
          <w:lang w:bidi="ar-EG"/>
        </w:rPr>
        <w:t xml:space="preserve"> belonged to 15 genera, of which Aspergillus (44.2%)</w:t>
      </w:r>
      <w:r w:rsidR="002C6D1C">
        <w:rPr>
          <w:rFonts w:ascii="Times New Roman" w:hAnsi="Times New Roman" w:cs="Times New Roman"/>
          <w:sz w:val="26"/>
          <w:szCs w:val="26"/>
          <w:lang w:bidi="ar-EG"/>
        </w:rPr>
        <w:t xml:space="preserve"> and </w:t>
      </w:r>
      <w:r w:rsidR="002C6D1C" w:rsidRPr="002C6D1C">
        <w:rPr>
          <w:rFonts w:ascii="Times New Roman" w:hAnsi="Times New Roman" w:cs="Times New Roman"/>
          <w:sz w:val="26"/>
          <w:szCs w:val="26"/>
          <w:lang w:bidi="ar-EG"/>
        </w:rPr>
        <w:t>Penicillium (28.9%)</w:t>
      </w:r>
      <w:r w:rsidR="002C6D1C">
        <w:rPr>
          <w:rFonts w:ascii="Times New Roman" w:hAnsi="Times New Roman" w:cs="Times New Roman"/>
          <w:sz w:val="26"/>
          <w:szCs w:val="26"/>
          <w:lang w:bidi="ar-EG"/>
        </w:rPr>
        <w:t xml:space="preserve">. in addition, </w:t>
      </w:r>
      <w:r w:rsidRPr="00F05278">
        <w:rPr>
          <w:rFonts w:ascii="Times New Roman" w:hAnsi="Times New Roman" w:cs="Times New Roman"/>
          <w:b/>
          <w:bCs/>
          <w:sz w:val="26"/>
          <w:szCs w:val="26"/>
          <w:lang w:bidi="ar-EG"/>
        </w:rPr>
        <w:t xml:space="preserve">El-Kest et al.(2015) </w:t>
      </w:r>
      <w:r w:rsidRPr="00F05278">
        <w:rPr>
          <w:rFonts w:ascii="Times New Roman" w:hAnsi="Times New Roman" w:cs="Times New Roman"/>
          <w:sz w:val="26"/>
          <w:szCs w:val="26"/>
          <w:lang w:bidi="ar-EG"/>
        </w:rPr>
        <w:t>revealed that the most predominant mould spp. in raw milk samples were Aspergillus spp. 33.3%</w:t>
      </w:r>
      <w:r w:rsidR="002C6D1C">
        <w:rPr>
          <w:rFonts w:ascii="Times New Roman" w:hAnsi="Times New Roman" w:cs="Times New Roman"/>
          <w:sz w:val="26"/>
          <w:szCs w:val="26"/>
          <w:lang w:bidi="ar-EG"/>
        </w:rPr>
        <w:t>.</w:t>
      </w:r>
      <w:r w:rsidR="00F27D2D">
        <w:rPr>
          <w:rFonts w:ascii="Times New Roman" w:hAnsi="Times New Roman" w:cs="Times New Roman"/>
          <w:sz w:val="26"/>
          <w:szCs w:val="26"/>
          <w:lang w:bidi="ar-EG"/>
        </w:rPr>
        <w:t xml:space="preserve"> in contrary, </w:t>
      </w:r>
      <w:r w:rsidRPr="00F05278">
        <w:rPr>
          <w:rFonts w:ascii="Times New Roman" w:hAnsi="Times New Roman" w:cs="Times New Roman"/>
          <w:b/>
          <w:bCs/>
          <w:sz w:val="26"/>
          <w:szCs w:val="26"/>
          <w:lang w:bidi="ar-EG"/>
        </w:rPr>
        <w:t>Spanamberg et al. (2014)</w:t>
      </w:r>
      <w:r w:rsidR="00145FF1">
        <w:rPr>
          <w:rFonts w:ascii="Times New Roman" w:hAnsi="Times New Roman" w:cs="Times New Roman"/>
          <w:b/>
          <w:bCs/>
          <w:sz w:val="26"/>
          <w:szCs w:val="26"/>
          <w:lang w:bidi="ar-EG"/>
        </w:rPr>
        <w:t xml:space="preserve"> </w:t>
      </w:r>
      <w:r w:rsidR="00F27D2D" w:rsidRPr="00F27D2D">
        <w:rPr>
          <w:rFonts w:ascii="Times New Roman" w:hAnsi="Times New Roman" w:cs="Times New Roman"/>
          <w:sz w:val="26"/>
          <w:szCs w:val="26"/>
          <w:lang w:bidi="ar-EG"/>
        </w:rPr>
        <w:t>examined 588 raw milk samples</w:t>
      </w:r>
      <w:r w:rsidR="00F675AE">
        <w:rPr>
          <w:rFonts w:ascii="Times New Roman" w:hAnsi="Times New Roman" w:cs="Times New Roman"/>
          <w:sz w:val="26"/>
          <w:szCs w:val="26"/>
          <w:lang w:bidi="ar-EG"/>
        </w:rPr>
        <w:t xml:space="preserve"> </w:t>
      </w:r>
      <w:r w:rsidR="00F27D2D" w:rsidRPr="00F27D2D">
        <w:rPr>
          <w:rFonts w:ascii="Times New Roman" w:hAnsi="Times New Roman" w:cs="Times New Roman"/>
          <w:sz w:val="26"/>
          <w:szCs w:val="26"/>
          <w:lang w:bidi="ar-EG"/>
        </w:rPr>
        <w:t>and revealed that the most common isolated yeast</w:t>
      </w:r>
      <w:r w:rsidR="00F27D2D">
        <w:rPr>
          <w:rFonts w:ascii="Times New Roman" w:hAnsi="Times New Roman" w:cs="Times New Roman"/>
          <w:sz w:val="26"/>
          <w:szCs w:val="26"/>
          <w:lang w:bidi="ar-EG"/>
        </w:rPr>
        <w:t xml:space="preserve"> species</w:t>
      </w:r>
      <w:r w:rsidR="00F27D2D" w:rsidRPr="00F27D2D">
        <w:rPr>
          <w:rFonts w:ascii="Times New Roman" w:hAnsi="Times New Roman" w:cs="Times New Roman"/>
          <w:sz w:val="26"/>
          <w:szCs w:val="26"/>
          <w:lang w:bidi="ar-EG"/>
        </w:rPr>
        <w:t xml:space="preserve"> were Candida spp. (70.0%)</w:t>
      </w:r>
      <w:r w:rsidR="00F27D2D">
        <w:rPr>
          <w:rFonts w:ascii="Times New Roman" w:hAnsi="Times New Roman" w:cs="Times New Roman"/>
          <w:sz w:val="26"/>
          <w:szCs w:val="26"/>
          <w:lang w:bidi="ar-EG"/>
        </w:rPr>
        <w:t xml:space="preserve"> followed by </w:t>
      </w:r>
      <w:r w:rsidR="00F27D2D" w:rsidRPr="00F27D2D">
        <w:rPr>
          <w:rFonts w:ascii="Times New Roman" w:hAnsi="Times New Roman" w:cs="Times New Roman"/>
          <w:sz w:val="26"/>
          <w:szCs w:val="26"/>
          <w:lang w:bidi="ar-EG"/>
        </w:rPr>
        <w:t xml:space="preserve">Rhodotorula </w:t>
      </w:r>
      <w:r w:rsidR="00F27D2D">
        <w:rPr>
          <w:rFonts w:ascii="Times New Roman" w:hAnsi="Times New Roman" w:cs="Times New Roman"/>
          <w:sz w:val="26"/>
          <w:szCs w:val="26"/>
          <w:lang w:bidi="ar-EG"/>
        </w:rPr>
        <w:t xml:space="preserve">species </w:t>
      </w:r>
      <w:r w:rsidR="00F27D2D" w:rsidRPr="00F27D2D">
        <w:rPr>
          <w:rFonts w:ascii="Times New Roman" w:hAnsi="Times New Roman" w:cs="Times New Roman"/>
          <w:sz w:val="26"/>
          <w:szCs w:val="26"/>
          <w:lang w:bidi="ar-EG"/>
        </w:rPr>
        <w:t>(11.70%)</w:t>
      </w:r>
      <w:r w:rsidR="00F27D2D">
        <w:rPr>
          <w:rFonts w:ascii="Times New Roman" w:hAnsi="Times New Roman" w:cs="Times New Roman"/>
          <w:sz w:val="26"/>
          <w:szCs w:val="26"/>
          <w:lang w:bidi="ar-EG"/>
        </w:rPr>
        <w:t xml:space="preserve"> also </w:t>
      </w:r>
      <w:r w:rsidR="00F27D2D" w:rsidRPr="00F05278">
        <w:rPr>
          <w:rFonts w:ascii="Times New Roman" w:hAnsi="Times New Roman" w:cs="Times New Roman"/>
          <w:b/>
          <w:bCs/>
          <w:sz w:val="26"/>
          <w:szCs w:val="26"/>
          <w:lang w:bidi="ar-EG"/>
        </w:rPr>
        <w:t>Chipilev et al., (2015)</w:t>
      </w:r>
      <w:r w:rsidR="00F675AE">
        <w:rPr>
          <w:rFonts w:ascii="Times New Roman" w:hAnsi="Times New Roman" w:cs="Times New Roman"/>
          <w:b/>
          <w:bCs/>
          <w:sz w:val="26"/>
          <w:szCs w:val="26"/>
          <w:lang w:bidi="ar-EG"/>
        </w:rPr>
        <w:t xml:space="preserve"> </w:t>
      </w:r>
      <w:r w:rsidR="00F27D2D" w:rsidRPr="00F27D2D">
        <w:rPr>
          <w:rFonts w:ascii="Times New Roman" w:hAnsi="Times New Roman" w:cs="Times New Roman"/>
          <w:sz w:val="26"/>
          <w:szCs w:val="26"/>
          <w:lang w:bidi="ar-EG"/>
        </w:rPr>
        <w:t>found that the most</w:t>
      </w:r>
      <w:r w:rsidR="00F27D2D" w:rsidRPr="00F05278">
        <w:rPr>
          <w:rFonts w:ascii="Times New Roman" w:hAnsi="Times New Roman" w:cs="Times New Roman"/>
          <w:sz w:val="26"/>
          <w:szCs w:val="26"/>
          <w:lang w:bidi="ar-EG"/>
        </w:rPr>
        <w:t xml:space="preserve"> common isolated yeast spp. from raw milk  were Candida spp. 70 %.  </w:t>
      </w:r>
    </w:p>
    <w:p w:rsidR="008C24C2" w:rsidRPr="00F05278" w:rsidRDefault="008C24C2" w:rsidP="008C24C2">
      <w:pPr>
        <w:autoSpaceDE w:val="0"/>
        <w:autoSpaceDN w:val="0"/>
        <w:bidi w:val="0"/>
        <w:adjustRightInd w:val="0"/>
        <w:spacing w:line="360" w:lineRule="auto"/>
        <w:ind w:right="-115" w:firstLine="720"/>
        <w:jc w:val="both"/>
        <w:rPr>
          <w:rFonts w:ascii="Times New Roman" w:hAnsi="Times New Roman" w:cs="Times New Roman"/>
          <w:sz w:val="26"/>
          <w:szCs w:val="26"/>
          <w:lang w:bidi="ar-EG"/>
        </w:rPr>
      </w:pPr>
      <w:r w:rsidRPr="00F05278">
        <w:rPr>
          <w:rFonts w:ascii="Times New Roman" w:hAnsi="Times New Roman" w:cs="Times New Roman"/>
          <w:sz w:val="26"/>
          <w:szCs w:val="26"/>
          <w:lang w:bidi="ar-EG"/>
        </w:rPr>
        <w:t>Raw milk is generally considered an ideal growth medium for many fungal species, because of providing all important nutrients and conditions for fungal growth (</w:t>
      </w:r>
      <w:r w:rsidRPr="00F05278">
        <w:rPr>
          <w:rFonts w:ascii="Times New Roman" w:hAnsi="Times New Roman" w:cs="Times New Roman"/>
          <w:b/>
          <w:bCs/>
          <w:sz w:val="26"/>
          <w:szCs w:val="26"/>
          <w:lang w:bidi="ar-EG"/>
        </w:rPr>
        <w:t>Gulbe and Valdovska 2014</w:t>
      </w:r>
      <w:r w:rsidRPr="00F05278">
        <w:rPr>
          <w:rFonts w:ascii="Times New Roman" w:hAnsi="Times New Roman" w:cs="Times New Roman"/>
          <w:sz w:val="26"/>
          <w:szCs w:val="26"/>
          <w:lang w:bidi="ar-EG"/>
        </w:rPr>
        <w:t>).</w:t>
      </w:r>
      <w:r w:rsidR="00B21B12" w:rsidRPr="00B21B12">
        <w:rPr>
          <w:rFonts w:ascii="Times New Roman" w:hAnsi="Times New Roman" w:cs="Times New Roman"/>
          <w:sz w:val="26"/>
          <w:szCs w:val="26"/>
          <w:lang w:bidi="ar-EG"/>
        </w:rPr>
        <w:t>The occurrence of microscopic fungi in raw milk can take place during milking, handling, storage and other pre-processing activities; besides, it is influenced by the animal’s physiological state and the weather and breeding conditions (</w:t>
      </w:r>
      <w:r w:rsidR="00B21B12" w:rsidRPr="00B21B12">
        <w:rPr>
          <w:rFonts w:ascii="Times New Roman" w:hAnsi="Times New Roman" w:cs="Times New Roman"/>
          <w:b/>
          <w:bCs/>
          <w:sz w:val="26"/>
          <w:szCs w:val="26"/>
          <w:lang w:bidi="ar-EG"/>
        </w:rPr>
        <w:t>Vacheyrou et al., 2011</w:t>
      </w:r>
      <w:r w:rsidR="00B21B12" w:rsidRPr="00B21B12">
        <w:rPr>
          <w:rFonts w:ascii="Times New Roman" w:hAnsi="Times New Roman" w:cs="Times New Roman"/>
          <w:sz w:val="26"/>
          <w:szCs w:val="26"/>
          <w:lang w:bidi="ar-EG"/>
        </w:rPr>
        <w:t>).</w:t>
      </w:r>
    </w:p>
    <w:p w:rsidR="001C5FF8" w:rsidRPr="008100C1" w:rsidRDefault="004A5339" w:rsidP="00EC6649">
      <w:pPr>
        <w:autoSpaceDE w:val="0"/>
        <w:autoSpaceDN w:val="0"/>
        <w:bidi w:val="0"/>
        <w:adjustRightInd w:val="0"/>
        <w:spacing w:line="360" w:lineRule="auto"/>
        <w:ind w:right="-115" w:firstLine="720"/>
        <w:jc w:val="center"/>
        <w:rPr>
          <w:rFonts w:asciiTheme="majorBidi" w:hAnsiTheme="majorBidi" w:cstheme="majorBidi"/>
          <w:b/>
          <w:bCs/>
          <w:sz w:val="32"/>
          <w:szCs w:val="32"/>
          <w:lang w:bidi="ar-EG"/>
        </w:rPr>
      </w:pPr>
      <w:r w:rsidRPr="007F3080">
        <w:rPr>
          <w:rFonts w:asciiTheme="majorBidi" w:hAnsiTheme="majorBidi" w:cstheme="majorBidi"/>
          <w:b/>
          <w:bCs/>
          <w:sz w:val="32"/>
          <w:szCs w:val="32"/>
          <w:lang w:bidi="ar-EG"/>
        </w:rPr>
        <w:t>CONCLUSION AND RECOMMENDATION</w:t>
      </w:r>
    </w:p>
    <w:p w:rsidR="002C6D1C" w:rsidRPr="00B71E9F" w:rsidRDefault="00B71E9F" w:rsidP="00B01001">
      <w:pPr>
        <w:autoSpaceDE w:val="0"/>
        <w:autoSpaceDN w:val="0"/>
        <w:bidi w:val="0"/>
        <w:adjustRightInd w:val="0"/>
        <w:spacing w:line="360" w:lineRule="auto"/>
        <w:ind w:right="-115" w:firstLine="720"/>
        <w:jc w:val="both"/>
        <w:rPr>
          <w:rFonts w:asciiTheme="majorBidi" w:hAnsiTheme="majorBidi" w:cstheme="majorBidi"/>
          <w:sz w:val="26"/>
          <w:szCs w:val="26"/>
        </w:rPr>
      </w:pPr>
      <w:r>
        <w:rPr>
          <w:rFonts w:asciiTheme="majorBidi" w:hAnsiTheme="majorBidi" w:cstheme="majorBidi"/>
          <w:sz w:val="26"/>
          <w:szCs w:val="26"/>
        </w:rPr>
        <w:t xml:space="preserve">In conclusion, bulk milk collected from dairy shops and supermarkets was the worst having high total bacteria, </w:t>
      </w:r>
      <w:r w:rsidRPr="00F675AE">
        <w:rPr>
          <w:rFonts w:asciiTheme="majorBidi" w:hAnsiTheme="majorBidi" w:cstheme="majorBidi"/>
          <w:sz w:val="26"/>
          <w:szCs w:val="26"/>
        </w:rPr>
        <w:t>staph. aureus</w:t>
      </w:r>
      <w:r>
        <w:rPr>
          <w:rFonts w:asciiTheme="majorBidi" w:hAnsiTheme="majorBidi" w:cstheme="majorBidi"/>
          <w:sz w:val="26"/>
          <w:szCs w:val="26"/>
        </w:rPr>
        <w:t xml:space="preserve">, enterobacteriaceae, and  total yeast &amp;mould count, indicating </w:t>
      </w:r>
      <w:r w:rsidRPr="00B71E9F">
        <w:rPr>
          <w:rFonts w:asciiTheme="majorBidi" w:hAnsiTheme="majorBidi" w:cstheme="majorBidi"/>
          <w:sz w:val="26"/>
          <w:szCs w:val="26"/>
        </w:rPr>
        <w:t>that the milk is distributed under unhygienic conditions</w:t>
      </w:r>
      <w:r>
        <w:rPr>
          <w:rFonts w:asciiTheme="majorBidi" w:hAnsiTheme="majorBidi" w:cstheme="majorBidi"/>
          <w:sz w:val="26"/>
          <w:szCs w:val="26"/>
        </w:rPr>
        <w:t xml:space="preserve">, in addition, lack of sanitary measure at the point of sales. </w:t>
      </w:r>
      <w:r w:rsidR="00894C97">
        <w:rPr>
          <w:rFonts w:asciiTheme="majorBidi" w:hAnsiTheme="majorBidi" w:cstheme="majorBidi"/>
          <w:sz w:val="26"/>
          <w:szCs w:val="26"/>
        </w:rPr>
        <w:t>T</w:t>
      </w:r>
      <w:r w:rsidRPr="00B71E9F">
        <w:rPr>
          <w:rFonts w:asciiTheme="majorBidi" w:hAnsiTheme="majorBidi" w:cstheme="majorBidi"/>
          <w:sz w:val="26"/>
          <w:szCs w:val="26"/>
        </w:rPr>
        <w:t>herefore, it is the responsibility of the local authorities to monitor the production and distribution of the milk to reach the consumer with acceptable levels of microorganisms</w:t>
      </w:r>
      <w:r w:rsidR="002C6D1C">
        <w:rPr>
          <w:rFonts w:asciiTheme="majorBidi" w:hAnsiTheme="majorBidi" w:cstheme="majorBidi"/>
          <w:sz w:val="26"/>
          <w:szCs w:val="26"/>
        </w:rPr>
        <w:t>.</w:t>
      </w:r>
    </w:p>
    <w:p w:rsidR="00FC6024" w:rsidRDefault="00FC6024" w:rsidP="004A5339">
      <w:pPr>
        <w:autoSpaceDE w:val="0"/>
        <w:autoSpaceDN w:val="0"/>
        <w:adjustRightInd w:val="0"/>
        <w:ind w:right="-108"/>
        <w:jc w:val="center"/>
        <w:rPr>
          <w:rFonts w:asciiTheme="majorBidi" w:hAnsiTheme="majorBidi" w:cstheme="majorBidi"/>
          <w:b/>
          <w:bCs/>
          <w:sz w:val="32"/>
          <w:szCs w:val="32"/>
          <w:lang w:bidi="ar-EG"/>
        </w:rPr>
      </w:pPr>
    </w:p>
    <w:p w:rsidR="00FC6024" w:rsidRDefault="00FC6024" w:rsidP="004A5339">
      <w:pPr>
        <w:autoSpaceDE w:val="0"/>
        <w:autoSpaceDN w:val="0"/>
        <w:adjustRightInd w:val="0"/>
        <w:ind w:right="-108"/>
        <w:jc w:val="center"/>
        <w:rPr>
          <w:rFonts w:asciiTheme="majorBidi" w:hAnsiTheme="majorBidi" w:cstheme="majorBidi"/>
          <w:b/>
          <w:bCs/>
          <w:sz w:val="32"/>
          <w:szCs w:val="32"/>
          <w:lang w:bidi="ar-EG"/>
        </w:rPr>
      </w:pPr>
    </w:p>
    <w:p w:rsidR="004A5339" w:rsidRDefault="004A5339" w:rsidP="004A5339">
      <w:pPr>
        <w:autoSpaceDE w:val="0"/>
        <w:autoSpaceDN w:val="0"/>
        <w:adjustRightInd w:val="0"/>
        <w:ind w:right="-108"/>
        <w:jc w:val="center"/>
        <w:rPr>
          <w:rFonts w:asciiTheme="majorBidi" w:hAnsiTheme="majorBidi" w:cstheme="majorBidi"/>
          <w:b/>
          <w:bCs/>
          <w:sz w:val="32"/>
          <w:szCs w:val="32"/>
          <w:lang w:bidi="ar-EG"/>
        </w:rPr>
      </w:pPr>
      <w:r w:rsidRPr="00374A15">
        <w:rPr>
          <w:rFonts w:asciiTheme="majorBidi" w:hAnsiTheme="majorBidi" w:cstheme="majorBidi"/>
          <w:b/>
          <w:bCs/>
          <w:sz w:val="32"/>
          <w:szCs w:val="32"/>
          <w:lang w:bidi="ar-EG"/>
        </w:rPr>
        <w:lastRenderedPageBreak/>
        <w:t>REFERENCES</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bookmarkStart w:id="0" w:name="_Hlk73417239"/>
      <w:bookmarkStart w:id="1" w:name="_Hlk73858681"/>
      <w:r w:rsidRPr="0076486B">
        <w:rPr>
          <w:rFonts w:asciiTheme="majorBidi" w:hAnsiTheme="majorBidi" w:cstheme="majorBidi"/>
          <w:b/>
          <w:bCs/>
          <w:sz w:val="26"/>
          <w:szCs w:val="26"/>
          <w:lang w:bidi="ar-EG"/>
        </w:rPr>
        <w:t>Al-Ghamdi, A.Y., Ibtisam, M.A.M. Ali, Laila E.O.</w:t>
      </w:r>
      <w:r>
        <w:rPr>
          <w:rFonts w:asciiTheme="majorBidi" w:hAnsiTheme="majorBidi" w:cstheme="majorBidi"/>
          <w:b/>
          <w:bCs/>
          <w:sz w:val="26"/>
          <w:szCs w:val="26"/>
          <w:lang w:bidi="ar-EG"/>
        </w:rPr>
        <w:t>,</w:t>
      </w:r>
      <w:r w:rsidRPr="0076486B">
        <w:rPr>
          <w:rFonts w:asciiTheme="majorBidi" w:hAnsiTheme="majorBidi" w:cstheme="majorBidi"/>
          <w:b/>
          <w:bCs/>
          <w:sz w:val="26"/>
          <w:szCs w:val="26"/>
          <w:lang w:bidi="ar-EG"/>
        </w:rPr>
        <w:t>AlSharqi, Mohamed O. M. Abdalla,  2020</w:t>
      </w:r>
      <w:r w:rsidRPr="0076486B">
        <w:rPr>
          <w:rFonts w:asciiTheme="majorBidi" w:hAnsiTheme="majorBidi" w:cstheme="majorBidi"/>
          <w:sz w:val="26"/>
          <w:szCs w:val="26"/>
          <w:lang w:bidi="ar-EG"/>
        </w:rPr>
        <w:t>.  Microbiology of raw milk collected from different vending sources in Shendi area, River Nile State, Sudan. International Journal of Biosciences</w:t>
      </w:r>
      <w:r>
        <w:rPr>
          <w:rFonts w:asciiTheme="majorBidi" w:hAnsiTheme="majorBidi" w:cstheme="majorBidi"/>
          <w:sz w:val="26"/>
          <w:szCs w:val="26"/>
          <w:lang w:bidi="ar-EG"/>
        </w:rPr>
        <w:t xml:space="preserve">, </w:t>
      </w:r>
      <w:r w:rsidRPr="0076486B">
        <w:rPr>
          <w:rFonts w:asciiTheme="majorBidi" w:hAnsiTheme="majorBidi" w:cstheme="majorBidi"/>
          <w:sz w:val="26"/>
          <w:szCs w:val="26"/>
          <w:lang w:bidi="ar-EG"/>
        </w:rPr>
        <w:t>16</w:t>
      </w:r>
      <w:r>
        <w:rPr>
          <w:rFonts w:asciiTheme="majorBidi" w:hAnsiTheme="majorBidi" w:cstheme="majorBidi"/>
          <w:sz w:val="26"/>
          <w:szCs w:val="26"/>
          <w:lang w:bidi="ar-EG"/>
        </w:rPr>
        <w:t xml:space="preserve"> (</w:t>
      </w:r>
      <w:r w:rsidRPr="0076486B">
        <w:rPr>
          <w:rFonts w:asciiTheme="majorBidi" w:hAnsiTheme="majorBidi" w:cstheme="majorBidi"/>
          <w:sz w:val="26"/>
          <w:szCs w:val="26"/>
          <w:lang w:bidi="ar-EG"/>
        </w:rPr>
        <w:t>5</w:t>
      </w:r>
      <w:r>
        <w:rPr>
          <w:rFonts w:asciiTheme="majorBidi" w:hAnsiTheme="majorBidi" w:cstheme="majorBidi"/>
          <w:sz w:val="26"/>
          <w:szCs w:val="26"/>
          <w:lang w:bidi="ar-EG"/>
        </w:rPr>
        <w:t>):</w:t>
      </w:r>
      <w:r w:rsidRPr="0076486B">
        <w:rPr>
          <w:rFonts w:asciiTheme="majorBidi" w:hAnsiTheme="majorBidi" w:cstheme="majorBidi"/>
          <w:sz w:val="26"/>
          <w:szCs w:val="26"/>
          <w:lang w:bidi="ar-EG"/>
        </w:rPr>
        <w:t xml:space="preserve"> 336-344</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Ali, A.A., Irshad, N.B., Razaz, S.A.</w:t>
      </w:r>
      <w:r>
        <w:rPr>
          <w:rFonts w:asciiTheme="majorBidi" w:hAnsiTheme="majorBidi" w:cstheme="majorBidi"/>
          <w:b/>
          <w:bCs/>
          <w:sz w:val="26"/>
          <w:szCs w:val="26"/>
        </w:rPr>
        <w:t>,</w:t>
      </w:r>
      <w:r w:rsidRPr="0076486B">
        <w:rPr>
          <w:rFonts w:asciiTheme="majorBidi" w:hAnsiTheme="majorBidi" w:cstheme="majorBidi"/>
          <w:b/>
          <w:bCs/>
          <w:sz w:val="26"/>
          <w:szCs w:val="26"/>
        </w:rPr>
        <w:t>Manahil, A.A. 2010.</w:t>
      </w:r>
      <w:r w:rsidRPr="0076486B">
        <w:rPr>
          <w:rFonts w:asciiTheme="majorBidi" w:hAnsiTheme="majorBidi" w:cstheme="majorBidi"/>
          <w:sz w:val="26"/>
          <w:szCs w:val="26"/>
        </w:rPr>
        <w:t xml:space="preserve"> Microbiology safety of raw milk in Khartoum State, Sudan: 1-Khartoum and Omdurman Cities. Pakistan Journal of Nutrition 9(5)</w:t>
      </w:r>
      <w:r>
        <w:rPr>
          <w:rFonts w:asciiTheme="majorBidi" w:hAnsiTheme="majorBidi" w:cstheme="majorBidi"/>
          <w:sz w:val="26"/>
          <w:szCs w:val="26"/>
        </w:rPr>
        <w:t>:</w:t>
      </w:r>
      <w:r w:rsidRPr="0076486B">
        <w:rPr>
          <w:rFonts w:asciiTheme="majorBidi" w:hAnsiTheme="majorBidi" w:cstheme="majorBidi"/>
          <w:sz w:val="26"/>
          <w:szCs w:val="26"/>
        </w:rPr>
        <w:t xml:space="preserve"> 426-429</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AOAC, 1990.</w:t>
      </w:r>
      <w:r w:rsidRPr="0076486B">
        <w:rPr>
          <w:rFonts w:asciiTheme="majorBidi" w:hAnsiTheme="majorBidi" w:cstheme="majorBidi"/>
          <w:sz w:val="26"/>
          <w:szCs w:val="26"/>
        </w:rPr>
        <w:t xml:space="preserve"> Official methods of analysis, 15th ed. Association of Official Analytical Chemists, Washington, D.C. USA.</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APHA, (American Public Health Association) 1992.</w:t>
      </w:r>
      <w:r w:rsidRPr="0076486B">
        <w:rPr>
          <w:rFonts w:asciiTheme="majorBidi" w:hAnsiTheme="majorBidi" w:cstheme="majorBidi"/>
          <w:sz w:val="26"/>
          <w:szCs w:val="26"/>
        </w:rPr>
        <w:t xml:space="preserve"> Standard Methods for Examination of Dairy Products. 16th Ed. American Public Health Association, Washington, DC.</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APHA, (American Public Health Association) 2004.</w:t>
      </w:r>
      <w:r w:rsidRPr="0076486B">
        <w:rPr>
          <w:rFonts w:asciiTheme="majorBidi" w:hAnsiTheme="majorBidi" w:cstheme="majorBidi"/>
          <w:sz w:val="26"/>
          <w:szCs w:val="26"/>
        </w:rPr>
        <w:t xml:space="preserve"> Standard methods for the examination of dairy products. 17th Ed., New York. USA.</w:t>
      </w:r>
    </w:p>
    <w:p w:rsidR="00B21F2E" w:rsidRDefault="00B21F2E" w:rsidP="00DF6DDD">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Azeze, T.,Tera, A. 2015.</w:t>
      </w:r>
      <w:r w:rsidRPr="0076486B">
        <w:rPr>
          <w:rFonts w:asciiTheme="majorBidi" w:hAnsiTheme="majorBidi" w:cstheme="majorBidi"/>
          <w:sz w:val="26"/>
          <w:szCs w:val="26"/>
        </w:rPr>
        <w:t xml:space="preserve"> Safety and quality of raw cow milk collected from producers and consumers in Hawassa and Yirgalem areas, Southern Ethiopia. Food Science and Quality Management, 44:63-72.</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Boor, K.J., Wiedmann, M., Murphy, S.,Alcaine, S. 2017.</w:t>
      </w:r>
      <w:r w:rsidRPr="0076486B">
        <w:rPr>
          <w:rFonts w:asciiTheme="majorBidi" w:hAnsiTheme="majorBidi" w:cstheme="majorBidi"/>
          <w:sz w:val="26"/>
          <w:szCs w:val="26"/>
        </w:rPr>
        <w:t xml:space="preserve"> A 100-year review: Microbiology and safety of milk handling. Journal  of Dairy Science 100(12):9933-9951.</w:t>
      </w:r>
    </w:p>
    <w:p w:rsidR="00B21F2E" w:rsidRDefault="00B21F2E" w:rsidP="00B01001">
      <w:pPr>
        <w:bidi w:val="0"/>
        <w:spacing w:before="120" w:after="120" w:line="360" w:lineRule="auto"/>
        <w:ind w:left="720" w:hanging="720"/>
        <w:jc w:val="both"/>
        <w:rPr>
          <w:rFonts w:asciiTheme="majorBidi" w:hAnsiTheme="majorBidi" w:cstheme="majorBidi"/>
          <w:sz w:val="26"/>
          <w:szCs w:val="26"/>
        </w:rPr>
      </w:pPr>
      <w:r w:rsidRPr="000A3FB9">
        <w:rPr>
          <w:rFonts w:ascii="Times New Roman" w:hAnsi="Times New Roman" w:cs="Times New Roman"/>
          <w:b/>
          <w:bCs/>
          <w:sz w:val="26"/>
          <w:szCs w:val="26"/>
          <w:lang w:bidi="ar-EG"/>
        </w:rPr>
        <w:t>Branciari</w:t>
      </w:r>
      <w:r>
        <w:rPr>
          <w:rFonts w:ascii="Times New Roman" w:hAnsi="Times New Roman" w:cs="Times New Roman"/>
          <w:b/>
          <w:bCs/>
          <w:sz w:val="26"/>
          <w:szCs w:val="26"/>
          <w:lang w:bidi="ar-EG"/>
        </w:rPr>
        <w:t>,</w:t>
      </w:r>
      <w:r w:rsidRPr="000A3FB9">
        <w:rPr>
          <w:rFonts w:ascii="Times New Roman" w:hAnsi="Times New Roman" w:cs="Times New Roman"/>
          <w:b/>
          <w:bCs/>
          <w:sz w:val="26"/>
          <w:szCs w:val="26"/>
          <w:lang w:bidi="ar-EG"/>
        </w:rPr>
        <w:t xml:space="preserve"> R., Goga B.T.C., Rea S., Avellini P. 2004.</w:t>
      </w:r>
      <w:r w:rsidRPr="000A3FB9">
        <w:rPr>
          <w:rFonts w:ascii="Times New Roman" w:hAnsi="Times New Roman" w:cs="Times New Roman"/>
          <w:sz w:val="26"/>
          <w:szCs w:val="26"/>
          <w:lang w:bidi="ar-EG"/>
        </w:rPr>
        <w:t xml:space="preserve"> Evaluation of hygienic characteristics of Italian “fossa” cheese, food-safetyassurance and veterinary-public-health volume 2: Safety assurance during Food Processing, 333.</w:t>
      </w:r>
    </w:p>
    <w:p w:rsidR="00B21F2E" w:rsidRPr="0076486B" w:rsidRDefault="00B21F2E" w:rsidP="00741612">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lang w:bidi="ar-EG"/>
        </w:rPr>
        <w:t>Chipilev, N., Daskalov H., Stoyanchev T. 2015.</w:t>
      </w:r>
      <w:r w:rsidRPr="0076486B">
        <w:rPr>
          <w:rFonts w:asciiTheme="majorBidi" w:hAnsiTheme="majorBidi" w:cstheme="majorBidi"/>
          <w:sz w:val="26"/>
          <w:szCs w:val="26"/>
          <w:lang w:bidi="ar-EG"/>
        </w:rPr>
        <w:t xml:space="preserve"> Study on the prevalence of lipolytic yeasts and moulds in raw cow milk and white brined cheese. Bulg. J. Vet. Med., pp:1-10</w:t>
      </w:r>
      <w:r>
        <w:rPr>
          <w:rFonts w:asciiTheme="majorBidi" w:hAnsiTheme="majorBidi" w:cstheme="majorBidi"/>
          <w:sz w:val="26"/>
          <w:szCs w:val="26"/>
          <w:lang w:bidi="ar-EG"/>
        </w:rPr>
        <w:t>.</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lastRenderedPageBreak/>
        <w:t>Cohen, I., Powderly, W.G.,Opal, S.M. 2017.</w:t>
      </w:r>
      <w:r w:rsidRPr="0076486B">
        <w:rPr>
          <w:rFonts w:asciiTheme="majorBidi" w:hAnsiTheme="majorBidi" w:cstheme="majorBidi"/>
          <w:sz w:val="26"/>
          <w:szCs w:val="26"/>
        </w:rPr>
        <w:t xml:space="preserve"> Infectious Diseases, 4</w:t>
      </w:r>
      <w:r w:rsidRPr="0076486B">
        <w:rPr>
          <w:rFonts w:asciiTheme="majorBidi" w:hAnsiTheme="majorBidi" w:cstheme="majorBidi"/>
          <w:sz w:val="26"/>
          <w:szCs w:val="26"/>
          <w:vertAlign w:val="superscript"/>
        </w:rPr>
        <w:t>th</w:t>
      </w:r>
      <w:r w:rsidRPr="0076486B">
        <w:rPr>
          <w:rFonts w:asciiTheme="majorBidi" w:hAnsiTheme="majorBidi" w:cstheme="majorBidi"/>
          <w:sz w:val="26"/>
          <w:szCs w:val="26"/>
        </w:rPr>
        <w:t xml:space="preserve">  Ed. El Sevier Ltd.</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Davis, J.G.,Wilbey, R.A. 1990.</w:t>
      </w:r>
      <w:r w:rsidRPr="0076486B">
        <w:rPr>
          <w:rFonts w:asciiTheme="majorBidi" w:hAnsiTheme="majorBidi" w:cstheme="majorBidi"/>
          <w:sz w:val="26"/>
          <w:szCs w:val="26"/>
        </w:rPr>
        <w:t>Microbiology of Cream and Dairy Desserts. In: Dairy Microbiology (Ed.: Robinson, R.K.). London and New Yersey, Applied Science Publishers, 41–108.</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lang w:bidi="ar-EG"/>
        </w:rPr>
      </w:pPr>
      <w:r w:rsidRPr="0076486B">
        <w:rPr>
          <w:rFonts w:asciiTheme="majorBidi" w:hAnsiTheme="majorBidi" w:cstheme="majorBidi"/>
          <w:b/>
          <w:bCs/>
          <w:sz w:val="26"/>
          <w:szCs w:val="26"/>
          <w:lang w:bidi="ar-EG"/>
        </w:rPr>
        <w:t>Debnath, G.K., Kober, A.K.M.H.</w:t>
      </w:r>
      <w:r>
        <w:rPr>
          <w:rFonts w:asciiTheme="majorBidi" w:hAnsiTheme="majorBidi" w:cstheme="majorBidi"/>
          <w:b/>
          <w:bCs/>
          <w:sz w:val="26"/>
          <w:szCs w:val="26"/>
          <w:lang w:bidi="ar-EG"/>
        </w:rPr>
        <w:t xml:space="preserve">, </w:t>
      </w:r>
      <w:r w:rsidRPr="0076486B">
        <w:rPr>
          <w:rFonts w:asciiTheme="majorBidi" w:hAnsiTheme="majorBidi" w:cstheme="majorBidi"/>
          <w:b/>
          <w:bCs/>
          <w:sz w:val="26"/>
          <w:szCs w:val="26"/>
          <w:lang w:bidi="ar-EG"/>
        </w:rPr>
        <w:t>Chanda, G.C. 2009.</w:t>
      </w:r>
      <w:r w:rsidRPr="0076486B">
        <w:rPr>
          <w:rFonts w:asciiTheme="majorBidi" w:hAnsiTheme="majorBidi" w:cstheme="majorBidi"/>
          <w:sz w:val="26"/>
          <w:szCs w:val="26"/>
          <w:lang w:bidi="ar-EG"/>
        </w:rPr>
        <w:t xml:space="preserve"> Quality of fluid milk available in Chittagong Metropolitan Area, Proceedings of the Sixth Annual Scientific Conference of CVASU, Bangladesh.</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De</w:t>
      </w:r>
      <w:r>
        <w:rPr>
          <w:rFonts w:asciiTheme="majorBidi" w:hAnsiTheme="majorBidi" w:cstheme="majorBidi"/>
          <w:b/>
          <w:bCs/>
          <w:sz w:val="26"/>
          <w:szCs w:val="26"/>
        </w:rPr>
        <w:t>-</w:t>
      </w:r>
      <w:r w:rsidRPr="0076486B">
        <w:rPr>
          <w:rFonts w:asciiTheme="majorBidi" w:hAnsiTheme="majorBidi" w:cstheme="majorBidi"/>
          <w:b/>
          <w:bCs/>
          <w:sz w:val="26"/>
          <w:szCs w:val="26"/>
        </w:rPr>
        <w:t>Silvaa, S.A.S.D., Kanugalab, K.A.N.P.,Weerakkody, N.S. 2016.</w:t>
      </w:r>
      <w:r w:rsidRPr="0076486B">
        <w:rPr>
          <w:rFonts w:asciiTheme="majorBidi" w:hAnsiTheme="majorBidi" w:cstheme="majorBidi"/>
          <w:sz w:val="26"/>
          <w:szCs w:val="26"/>
        </w:rPr>
        <w:t xml:space="preserve"> Microbiological quality of raw milk and effect on quality by implementing good management practices. Procedia Food Science 6</w:t>
      </w:r>
      <w:r>
        <w:rPr>
          <w:rFonts w:asciiTheme="majorBidi" w:hAnsiTheme="majorBidi" w:cstheme="majorBidi"/>
          <w:sz w:val="26"/>
          <w:szCs w:val="26"/>
        </w:rPr>
        <w:t>:</w:t>
      </w:r>
      <w:r w:rsidRPr="0076486B">
        <w:rPr>
          <w:rFonts w:asciiTheme="majorBidi" w:hAnsiTheme="majorBidi" w:cstheme="majorBidi"/>
          <w:sz w:val="26"/>
          <w:szCs w:val="26"/>
        </w:rPr>
        <w:t xml:space="preserve"> 92-96.</w:t>
      </w:r>
    </w:p>
    <w:bookmarkEnd w:id="0"/>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lang w:bidi="ar-EG"/>
        </w:rPr>
      </w:pPr>
      <w:r w:rsidRPr="0076486B">
        <w:rPr>
          <w:rFonts w:asciiTheme="majorBidi" w:hAnsiTheme="majorBidi" w:cstheme="majorBidi"/>
          <w:b/>
          <w:bCs/>
          <w:sz w:val="26"/>
          <w:szCs w:val="26"/>
        </w:rPr>
        <w:t>Ebner, P., Ghoryar, M.A., Shakhes, S.A., Ghanizadah, A.Z.  2017</w:t>
      </w:r>
      <w:r w:rsidRPr="0076486B">
        <w:rPr>
          <w:rFonts w:asciiTheme="majorBidi" w:hAnsiTheme="majorBidi" w:cstheme="majorBidi"/>
          <w:sz w:val="26"/>
          <w:szCs w:val="26"/>
        </w:rPr>
        <w:t xml:space="preserve">. Milk Quality and Safety Testing Manual. </w:t>
      </w:r>
      <w:r w:rsidRPr="0076486B">
        <w:rPr>
          <w:rStyle w:val="st"/>
          <w:rFonts w:asciiTheme="majorBidi" w:hAnsiTheme="majorBidi" w:cstheme="majorBidi"/>
          <w:sz w:val="26"/>
          <w:szCs w:val="26"/>
        </w:rPr>
        <w:t>Afghanistan</w:t>
      </w:r>
      <w:r w:rsidRPr="0076486B">
        <w:rPr>
          <w:rFonts w:asciiTheme="majorBidi" w:hAnsiTheme="majorBidi" w:cstheme="majorBidi"/>
          <w:sz w:val="26"/>
          <w:szCs w:val="26"/>
        </w:rPr>
        <w:t>, 1(1):12.</w:t>
      </w:r>
    </w:p>
    <w:p w:rsidR="00B21F2E" w:rsidRPr="00F05278" w:rsidRDefault="00B21F2E" w:rsidP="00DF6DDD">
      <w:pPr>
        <w:bidi w:val="0"/>
        <w:spacing w:before="120" w:after="120" w:line="360" w:lineRule="auto"/>
        <w:ind w:left="720" w:hanging="720"/>
        <w:jc w:val="both"/>
        <w:rPr>
          <w:rFonts w:asciiTheme="majorBidi" w:hAnsiTheme="majorBidi" w:cstheme="majorBidi"/>
          <w:sz w:val="26"/>
          <w:szCs w:val="26"/>
        </w:rPr>
      </w:pPr>
      <w:r w:rsidRPr="009041FE">
        <w:rPr>
          <w:rFonts w:asciiTheme="majorBidi" w:hAnsiTheme="majorBidi" w:cstheme="majorBidi"/>
          <w:b/>
          <w:bCs/>
          <w:sz w:val="26"/>
          <w:szCs w:val="26"/>
          <w:lang w:bidi="ar-EG"/>
        </w:rPr>
        <w:t>Egyptian standards 154-1/2005</w:t>
      </w:r>
      <w:r>
        <w:rPr>
          <w:rFonts w:asciiTheme="majorBidi" w:hAnsiTheme="majorBidi" w:cstheme="majorBidi"/>
          <w:b/>
          <w:bCs/>
          <w:sz w:val="26"/>
          <w:szCs w:val="26"/>
          <w:lang w:bidi="ar-EG"/>
        </w:rPr>
        <w:t>.</w:t>
      </w:r>
      <w:r>
        <w:rPr>
          <w:rFonts w:asciiTheme="majorBidi" w:hAnsiTheme="majorBidi" w:cstheme="majorBidi"/>
          <w:sz w:val="26"/>
          <w:szCs w:val="26"/>
          <w:lang w:bidi="ar-EG"/>
        </w:rPr>
        <w:t xml:space="preserve"> milk and milk products part 1: raw milk </w:t>
      </w:r>
    </w:p>
    <w:bookmarkEnd w:id="1"/>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El-Kest, M., El- Hariri, M., Khafaga, E., Nagwa, I.M., Refai, M.K., 2015.</w:t>
      </w:r>
      <w:r w:rsidRPr="0076486B">
        <w:rPr>
          <w:rFonts w:asciiTheme="majorBidi" w:hAnsiTheme="majorBidi" w:cstheme="majorBidi"/>
          <w:sz w:val="26"/>
          <w:szCs w:val="26"/>
        </w:rPr>
        <w:t xml:space="preserve"> Studies on contamination of dairy products by aflatoxin M1 and its control by probiotics. Journal of Global Biosciences 4(1)</w:t>
      </w:r>
      <w:r>
        <w:rPr>
          <w:rFonts w:asciiTheme="majorBidi" w:hAnsiTheme="majorBidi" w:cstheme="majorBidi"/>
          <w:sz w:val="26"/>
          <w:szCs w:val="26"/>
        </w:rPr>
        <w:t>:</w:t>
      </w:r>
      <w:r w:rsidRPr="0076486B">
        <w:rPr>
          <w:rFonts w:asciiTheme="majorBidi" w:hAnsiTheme="majorBidi" w:cstheme="majorBidi"/>
          <w:sz w:val="26"/>
          <w:szCs w:val="26"/>
        </w:rPr>
        <w:t>1294- 1312.</w:t>
      </w:r>
    </w:p>
    <w:p w:rsidR="00B21F2E" w:rsidRDefault="00B21F2E" w:rsidP="00B01001">
      <w:pPr>
        <w:bidi w:val="0"/>
        <w:spacing w:before="120" w:after="120" w:line="360" w:lineRule="auto"/>
        <w:ind w:left="720" w:hanging="720"/>
        <w:jc w:val="both"/>
        <w:rPr>
          <w:rFonts w:asciiTheme="majorBidi" w:hAnsiTheme="majorBidi" w:cstheme="majorBidi"/>
          <w:sz w:val="26"/>
          <w:szCs w:val="26"/>
        </w:rPr>
      </w:pPr>
      <w:r w:rsidRPr="00502F25">
        <w:rPr>
          <w:rFonts w:ascii="Times New Roman" w:hAnsi="Times New Roman" w:cs="Times New Roman"/>
          <w:b/>
          <w:bCs/>
          <w:sz w:val="26"/>
          <w:szCs w:val="26"/>
          <w:lang w:bidi="ar-EG"/>
        </w:rPr>
        <w:t>El-Mokadem E</w:t>
      </w:r>
      <w:r>
        <w:rPr>
          <w:rFonts w:ascii="Times New Roman" w:hAnsi="Times New Roman" w:cs="Times New Roman"/>
          <w:b/>
          <w:bCs/>
          <w:sz w:val="26"/>
          <w:szCs w:val="26"/>
          <w:lang w:bidi="ar-EG"/>
        </w:rPr>
        <w:t>.</w:t>
      </w:r>
      <w:r w:rsidRPr="00502F25">
        <w:rPr>
          <w:rFonts w:ascii="Times New Roman" w:hAnsi="Times New Roman" w:cs="Times New Roman"/>
          <w:b/>
          <w:bCs/>
          <w:sz w:val="26"/>
          <w:szCs w:val="26"/>
          <w:lang w:bidi="ar-EG"/>
        </w:rPr>
        <w:t>A., El-Leboudy A</w:t>
      </w:r>
      <w:r>
        <w:rPr>
          <w:rFonts w:ascii="Times New Roman" w:hAnsi="Times New Roman" w:cs="Times New Roman"/>
          <w:b/>
          <w:bCs/>
          <w:sz w:val="26"/>
          <w:szCs w:val="26"/>
          <w:lang w:bidi="ar-EG"/>
        </w:rPr>
        <w:t>.</w:t>
      </w:r>
      <w:r w:rsidRPr="00502F25">
        <w:rPr>
          <w:rFonts w:ascii="Times New Roman" w:hAnsi="Times New Roman" w:cs="Times New Roman"/>
          <w:b/>
          <w:bCs/>
          <w:sz w:val="26"/>
          <w:szCs w:val="26"/>
          <w:lang w:bidi="ar-EG"/>
        </w:rPr>
        <w:t>A., Amer A</w:t>
      </w:r>
      <w:r>
        <w:rPr>
          <w:rFonts w:ascii="Times New Roman" w:hAnsi="Times New Roman" w:cs="Times New Roman"/>
          <w:b/>
          <w:bCs/>
          <w:sz w:val="26"/>
          <w:szCs w:val="26"/>
          <w:lang w:bidi="ar-EG"/>
        </w:rPr>
        <w:t>.</w:t>
      </w:r>
      <w:r w:rsidRPr="00502F25">
        <w:rPr>
          <w:rFonts w:ascii="Times New Roman" w:hAnsi="Times New Roman" w:cs="Times New Roman"/>
          <w:b/>
          <w:bCs/>
          <w:sz w:val="26"/>
          <w:szCs w:val="26"/>
          <w:lang w:bidi="ar-EG"/>
        </w:rPr>
        <w:t>A. 2020.</w:t>
      </w:r>
      <w:r w:rsidRPr="00502F25">
        <w:rPr>
          <w:rFonts w:ascii="Times New Roman" w:hAnsi="Times New Roman" w:cs="Times New Roman"/>
          <w:sz w:val="26"/>
          <w:szCs w:val="26"/>
          <w:lang w:bidi="ar-EG"/>
        </w:rPr>
        <w:t xml:space="preserve"> Occurrence of Enterobacteriaceae in </w:t>
      </w:r>
      <w:r>
        <w:rPr>
          <w:rFonts w:ascii="Times New Roman" w:hAnsi="Times New Roman" w:cs="Times New Roman"/>
          <w:sz w:val="26"/>
          <w:szCs w:val="26"/>
          <w:lang w:bidi="ar-EG"/>
        </w:rPr>
        <w:t>d</w:t>
      </w:r>
      <w:r w:rsidRPr="00502F25">
        <w:rPr>
          <w:rFonts w:ascii="Times New Roman" w:hAnsi="Times New Roman" w:cs="Times New Roman"/>
          <w:sz w:val="26"/>
          <w:szCs w:val="26"/>
          <w:lang w:bidi="ar-EG"/>
        </w:rPr>
        <w:t xml:space="preserve">airy </w:t>
      </w:r>
      <w:r>
        <w:rPr>
          <w:rFonts w:ascii="Times New Roman" w:hAnsi="Times New Roman" w:cs="Times New Roman"/>
          <w:sz w:val="26"/>
          <w:szCs w:val="26"/>
          <w:lang w:bidi="ar-EG"/>
        </w:rPr>
        <w:t>f</w:t>
      </w:r>
      <w:r w:rsidRPr="00502F25">
        <w:rPr>
          <w:rFonts w:ascii="Times New Roman" w:hAnsi="Times New Roman" w:cs="Times New Roman"/>
          <w:sz w:val="26"/>
          <w:szCs w:val="26"/>
          <w:lang w:bidi="ar-EG"/>
        </w:rPr>
        <w:t xml:space="preserve">arm </w:t>
      </w:r>
      <w:r>
        <w:rPr>
          <w:rFonts w:ascii="Times New Roman" w:hAnsi="Times New Roman" w:cs="Times New Roman"/>
          <w:sz w:val="26"/>
          <w:szCs w:val="26"/>
          <w:lang w:bidi="ar-EG"/>
        </w:rPr>
        <w:t>m</w:t>
      </w:r>
      <w:r w:rsidRPr="00502F25">
        <w:rPr>
          <w:rFonts w:ascii="Times New Roman" w:hAnsi="Times New Roman" w:cs="Times New Roman"/>
          <w:sz w:val="26"/>
          <w:szCs w:val="26"/>
          <w:lang w:bidi="ar-EG"/>
        </w:rPr>
        <w:t>ilk</w:t>
      </w:r>
      <w:r>
        <w:rPr>
          <w:rFonts w:ascii="Times New Roman" w:hAnsi="Times New Roman" w:cs="Times New Roman"/>
          <w:sz w:val="26"/>
          <w:szCs w:val="26"/>
          <w:lang w:bidi="ar-EG"/>
        </w:rPr>
        <w:t>.</w:t>
      </w:r>
      <w:r w:rsidRPr="00502F25">
        <w:rPr>
          <w:rFonts w:ascii="Times New Roman" w:hAnsi="Times New Roman" w:cs="Times New Roman"/>
          <w:sz w:val="26"/>
          <w:szCs w:val="26"/>
          <w:lang w:bidi="ar-EG"/>
        </w:rPr>
        <w:t xml:space="preserve"> Alexandria Journal of Veterinary Sciences, 64 (2): 66-71.</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El-Zubeir, I.E.M., Ahmed M.I.A. 2007.</w:t>
      </w:r>
      <w:r w:rsidRPr="0076486B">
        <w:rPr>
          <w:rFonts w:asciiTheme="majorBidi" w:hAnsiTheme="majorBidi" w:cstheme="majorBidi"/>
          <w:sz w:val="26"/>
          <w:szCs w:val="26"/>
        </w:rPr>
        <w:t xml:space="preserve"> The hygienic quality of raw milk produced by some dairy farms in Khartoum State, Sudan. Research Journal of Microbiology 2(12)</w:t>
      </w:r>
      <w:r>
        <w:rPr>
          <w:rFonts w:asciiTheme="majorBidi" w:hAnsiTheme="majorBidi" w:cstheme="majorBidi"/>
          <w:sz w:val="26"/>
          <w:szCs w:val="26"/>
        </w:rPr>
        <w:t>:</w:t>
      </w:r>
      <w:r w:rsidRPr="0076486B">
        <w:rPr>
          <w:rFonts w:asciiTheme="majorBidi" w:hAnsiTheme="majorBidi" w:cstheme="majorBidi"/>
          <w:sz w:val="26"/>
          <w:szCs w:val="26"/>
        </w:rPr>
        <w:t xml:space="preserve"> 988-991.</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FAO, 2009.</w:t>
      </w:r>
      <w:r w:rsidRPr="0076486B">
        <w:rPr>
          <w:rFonts w:asciiTheme="majorBidi" w:hAnsiTheme="majorBidi" w:cstheme="majorBidi"/>
          <w:sz w:val="26"/>
          <w:szCs w:val="26"/>
        </w:rPr>
        <w:t xml:space="preserve"> Milk Testing and Payment Systems Resource Book a practical guide to assist milk producer groups. Rom, Italy: Food and Agricultural Organization United Nation.</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lastRenderedPageBreak/>
        <w:t>Frey, D., Old-Field, R.J.</w:t>
      </w:r>
      <w:r>
        <w:rPr>
          <w:rFonts w:asciiTheme="majorBidi" w:hAnsiTheme="majorBidi" w:cstheme="majorBidi"/>
          <w:b/>
          <w:bCs/>
          <w:sz w:val="26"/>
          <w:szCs w:val="26"/>
        </w:rPr>
        <w:t xml:space="preserve">, </w:t>
      </w:r>
      <w:r w:rsidRPr="0076486B">
        <w:rPr>
          <w:rFonts w:asciiTheme="majorBidi" w:hAnsiTheme="majorBidi" w:cstheme="majorBidi"/>
          <w:b/>
          <w:bCs/>
          <w:sz w:val="26"/>
          <w:szCs w:val="26"/>
        </w:rPr>
        <w:t>Bridjer, R.C. 1979.</w:t>
      </w:r>
      <w:r w:rsidRPr="0076486B">
        <w:rPr>
          <w:rFonts w:asciiTheme="majorBidi" w:hAnsiTheme="majorBidi" w:cstheme="majorBidi"/>
          <w:sz w:val="26"/>
          <w:szCs w:val="26"/>
        </w:rPr>
        <w:t xml:space="preserve"> A colour atlas of pathogenic fungi. Wolf Medical Public. Ltd. London.</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Guerreiro, P.K., Machado, M.R.F., Braga, G.C., Gasparino, E.</w:t>
      </w:r>
      <w:r>
        <w:rPr>
          <w:rFonts w:asciiTheme="majorBidi" w:hAnsiTheme="majorBidi" w:cstheme="majorBidi"/>
          <w:b/>
          <w:bCs/>
          <w:sz w:val="26"/>
          <w:szCs w:val="26"/>
        </w:rPr>
        <w:t xml:space="preserve">, </w:t>
      </w:r>
      <w:r w:rsidRPr="0076486B">
        <w:rPr>
          <w:rFonts w:asciiTheme="majorBidi" w:hAnsiTheme="majorBidi" w:cstheme="majorBidi"/>
          <w:b/>
          <w:bCs/>
          <w:sz w:val="26"/>
          <w:szCs w:val="26"/>
        </w:rPr>
        <w:t>Franzener, A.S.M. 2005.</w:t>
      </w:r>
      <w:r w:rsidRPr="0076486B">
        <w:rPr>
          <w:rFonts w:asciiTheme="majorBidi" w:hAnsiTheme="majorBidi" w:cstheme="majorBidi"/>
          <w:sz w:val="26"/>
          <w:szCs w:val="26"/>
        </w:rPr>
        <w:t>Qualidademicrobiológica de leiteemfunção de técnicasprofiláticas no manejo de produção. Revista de CiênciaAgrotécnica 29: 216-222.</w:t>
      </w:r>
    </w:p>
    <w:p w:rsidR="00B21F2E" w:rsidRPr="002C6D1C" w:rsidRDefault="00B21F2E" w:rsidP="002C6D1C">
      <w:pPr>
        <w:bidi w:val="0"/>
        <w:spacing w:before="120" w:after="120" w:line="360" w:lineRule="auto"/>
        <w:ind w:left="720" w:hanging="720"/>
        <w:jc w:val="both"/>
        <w:rPr>
          <w:rFonts w:asciiTheme="majorBidi" w:hAnsiTheme="majorBidi" w:cstheme="majorBidi"/>
          <w:sz w:val="26"/>
          <w:szCs w:val="26"/>
        </w:rPr>
      </w:pPr>
      <w:r w:rsidRPr="003B5717">
        <w:rPr>
          <w:rFonts w:ascii="Times New Roman" w:hAnsi="Times New Roman" w:cs="Times New Roman"/>
          <w:b/>
          <w:bCs/>
          <w:sz w:val="26"/>
          <w:szCs w:val="26"/>
          <w:lang w:bidi="ar-EG"/>
        </w:rPr>
        <w:t>Gulbe G., and Valdovska , A. 2014.</w:t>
      </w:r>
      <w:r w:rsidRPr="003B5717">
        <w:rPr>
          <w:rFonts w:ascii="Times New Roman" w:hAnsi="Times New Roman" w:cs="Times New Roman"/>
          <w:sz w:val="26"/>
          <w:szCs w:val="26"/>
          <w:lang w:bidi="ar-EG"/>
        </w:rPr>
        <w:t>Diversity of Microscopic Fungi in the Raw Milk from Latvian Organic Farms</w:t>
      </w:r>
      <w:r>
        <w:rPr>
          <w:rFonts w:ascii="Times New Roman" w:hAnsi="Times New Roman" w:cs="Times New Roman"/>
          <w:sz w:val="26"/>
          <w:szCs w:val="26"/>
          <w:lang w:bidi="ar-EG"/>
        </w:rPr>
        <w:t>.</w:t>
      </w:r>
      <w:r w:rsidRPr="003B5717">
        <w:rPr>
          <w:rFonts w:ascii="Times New Roman" w:hAnsi="Times New Roman" w:cs="Times New Roman"/>
          <w:sz w:val="26"/>
          <w:szCs w:val="26"/>
          <w:lang w:bidi="ar-EG"/>
        </w:rPr>
        <w:t xml:space="preserve"> Proc. Latv. Univ. Agr., 31(326)</w:t>
      </w:r>
      <w:r>
        <w:rPr>
          <w:rFonts w:ascii="Times New Roman" w:hAnsi="Times New Roman" w:cs="Times New Roman"/>
          <w:sz w:val="26"/>
          <w:szCs w:val="26"/>
          <w:lang w:bidi="ar-EG"/>
        </w:rPr>
        <w:t>: 46-53.</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Hossain, M.B.,Dev, S.R. 2013.</w:t>
      </w:r>
      <w:r w:rsidRPr="0076486B">
        <w:rPr>
          <w:rFonts w:asciiTheme="majorBidi" w:hAnsiTheme="majorBidi" w:cstheme="majorBidi"/>
          <w:sz w:val="26"/>
          <w:szCs w:val="26"/>
        </w:rPr>
        <w:t xml:space="preserve"> Physiochemical characteristics of various raw milk samples in a selected dairy plant of Bangladesh, International Journal of Engineering and Applied Sciences, 1 (3): 91-96.</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ISO 21528-2:2017.</w:t>
      </w:r>
      <w:r w:rsidRPr="0076486B">
        <w:rPr>
          <w:rFonts w:asciiTheme="majorBidi" w:hAnsiTheme="majorBidi" w:cstheme="majorBidi"/>
          <w:sz w:val="26"/>
          <w:szCs w:val="26"/>
        </w:rPr>
        <w:t xml:space="preserve"> Microbiology of the food chain- Horizontal method for the detection and enumeration of Enterobacteriaceae-  Part 2: Colony-count technique.</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ISO 4833/2003.</w:t>
      </w:r>
      <w:r w:rsidRPr="0076486B">
        <w:rPr>
          <w:rFonts w:asciiTheme="majorBidi" w:hAnsiTheme="majorBidi" w:cstheme="majorBidi"/>
          <w:sz w:val="26"/>
          <w:szCs w:val="26"/>
        </w:rPr>
        <w:t xml:space="preserve"> Microbiology of food and animal feeding stuffs-Horizontal method for the enumeration of microorganisms-Colony-count technique at 30°C. International Organization for Standardization, Genova, Switzerland, 1–9.</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ISO 6888-2/1999</w:t>
      </w:r>
      <w:r w:rsidRPr="0076486B">
        <w:rPr>
          <w:rFonts w:asciiTheme="majorBidi" w:hAnsiTheme="majorBidi" w:cstheme="majorBidi"/>
          <w:sz w:val="26"/>
          <w:szCs w:val="26"/>
        </w:rPr>
        <w:t>. Microbiology of food and animal feeding stuffs – Horizontal method for the enumeration of coagulase positive staphylococci (Staphylococcus aureus and other species) Part 2: Technique using rabbit plasma fibrinogen agar medium. International Organization for Standardization, Genova, Switzerland, 1–7.</w:t>
      </w:r>
    </w:p>
    <w:p w:rsidR="00B21F2E" w:rsidRPr="0076486B" w:rsidRDefault="00B21F2E" w:rsidP="0076486B">
      <w:pPr>
        <w:bidi w:val="0"/>
        <w:spacing w:before="120" w:after="120" w:line="360" w:lineRule="auto"/>
        <w:ind w:left="720" w:hanging="720"/>
        <w:jc w:val="lowKashida"/>
        <w:rPr>
          <w:rFonts w:asciiTheme="majorBidi" w:hAnsiTheme="majorBidi" w:cstheme="majorBidi"/>
          <w:b/>
          <w:bCs/>
          <w:sz w:val="26"/>
          <w:szCs w:val="26"/>
        </w:rPr>
      </w:pPr>
      <w:r w:rsidRPr="0076486B">
        <w:rPr>
          <w:rFonts w:asciiTheme="majorBidi" w:hAnsiTheme="majorBidi" w:cstheme="majorBidi"/>
          <w:b/>
          <w:bCs/>
          <w:sz w:val="26"/>
          <w:szCs w:val="26"/>
        </w:rPr>
        <w:t>John, M.N. 2016.</w:t>
      </w:r>
      <w:r w:rsidRPr="0076486B">
        <w:rPr>
          <w:rFonts w:asciiTheme="majorBidi" w:hAnsiTheme="majorBidi" w:cstheme="majorBidi"/>
          <w:sz w:val="26"/>
          <w:szCs w:val="26"/>
        </w:rPr>
        <w:t xml:space="preserve"> Microbiological and compositional quality of raw milk delivered by small scale dairy farmers to the milk collection centers in Hai District, Tanzania. MSc thesis, University of Zimbabwe, Zimbabwe, 38-39.</w:t>
      </w:r>
    </w:p>
    <w:p w:rsidR="00B21F2E" w:rsidRPr="0076486B" w:rsidRDefault="00B21F2E" w:rsidP="0076486B">
      <w:pPr>
        <w:bidi w:val="0"/>
        <w:spacing w:before="120" w:after="120" w:line="360" w:lineRule="auto"/>
        <w:ind w:left="720" w:hanging="720"/>
        <w:jc w:val="lowKashida"/>
        <w:rPr>
          <w:rFonts w:asciiTheme="majorBidi" w:hAnsiTheme="majorBidi" w:cstheme="majorBidi"/>
          <w:sz w:val="26"/>
          <w:szCs w:val="26"/>
        </w:rPr>
      </w:pPr>
      <w:r w:rsidRPr="0076486B">
        <w:rPr>
          <w:rFonts w:asciiTheme="majorBidi" w:hAnsiTheme="majorBidi" w:cstheme="majorBidi"/>
          <w:b/>
          <w:bCs/>
          <w:sz w:val="26"/>
          <w:szCs w:val="26"/>
        </w:rPr>
        <w:lastRenderedPageBreak/>
        <w:t>Koburger, J.A. 1970</w:t>
      </w:r>
      <w:r>
        <w:rPr>
          <w:rFonts w:asciiTheme="majorBidi" w:hAnsiTheme="majorBidi" w:cstheme="majorBidi"/>
          <w:b/>
          <w:bCs/>
          <w:sz w:val="26"/>
          <w:szCs w:val="26"/>
        </w:rPr>
        <w:t xml:space="preserve">. </w:t>
      </w:r>
      <w:r w:rsidRPr="0076486B">
        <w:rPr>
          <w:rFonts w:asciiTheme="majorBidi" w:hAnsiTheme="majorBidi" w:cstheme="majorBidi"/>
          <w:sz w:val="26"/>
          <w:szCs w:val="26"/>
        </w:rPr>
        <w:t>Fungi in Foods.1-Effect of inhibitor and incubation  temperature  on enumeration. J. Milk and Food Technol., 33(10):433-434.</w:t>
      </w:r>
    </w:p>
    <w:p w:rsidR="00B21F2E" w:rsidRDefault="00B21F2E" w:rsidP="00B01001">
      <w:pPr>
        <w:bidi w:val="0"/>
        <w:spacing w:before="120" w:after="120" w:line="360" w:lineRule="auto"/>
        <w:ind w:left="720" w:hanging="720"/>
        <w:jc w:val="both"/>
        <w:rPr>
          <w:rFonts w:asciiTheme="majorBidi" w:hAnsiTheme="majorBidi" w:cstheme="majorBidi"/>
          <w:sz w:val="26"/>
          <w:szCs w:val="26"/>
        </w:rPr>
      </w:pPr>
      <w:r w:rsidRPr="00C91908">
        <w:rPr>
          <w:rFonts w:ascii="Times New Roman" w:hAnsi="Times New Roman" w:cs="Times New Roman"/>
          <w:b/>
          <w:bCs/>
          <w:sz w:val="26"/>
          <w:szCs w:val="26"/>
          <w:lang w:bidi="ar-EG"/>
        </w:rPr>
        <w:t>Krieg N.R., Holt J.G. 1984.</w:t>
      </w:r>
      <w:r w:rsidRPr="00C91908">
        <w:rPr>
          <w:rFonts w:ascii="Times New Roman" w:hAnsi="Times New Roman" w:cs="Times New Roman"/>
          <w:sz w:val="26"/>
          <w:szCs w:val="26"/>
          <w:lang w:bidi="ar-EG"/>
        </w:rPr>
        <w:t xml:space="preserve"> Bergey’s manual of systematic bacteriology. Vol. 1. Williams and Wilkins. Baltimore, London.</w:t>
      </w:r>
    </w:p>
    <w:p w:rsidR="00B21F2E" w:rsidRPr="0076486B" w:rsidRDefault="00B21F2E" w:rsidP="0076486B">
      <w:pPr>
        <w:bidi w:val="0"/>
        <w:spacing w:before="120" w:after="120" w:line="360" w:lineRule="auto"/>
        <w:ind w:left="720" w:hanging="720"/>
        <w:jc w:val="lowKashida"/>
        <w:rPr>
          <w:rFonts w:asciiTheme="majorBidi" w:hAnsiTheme="majorBidi" w:cstheme="majorBidi"/>
          <w:sz w:val="26"/>
          <w:szCs w:val="26"/>
        </w:rPr>
      </w:pPr>
      <w:r w:rsidRPr="0076486B">
        <w:rPr>
          <w:rFonts w:asciiTheme="majorBidi" w:hAnsiTheme="majorBidi" w:cstheme="majorBidi"/>
          <w:b/>
          <w:bCs/>
          <w:sz w:val="26"/>
          <w:szCs w:val="26"/>
        </w:rPr>
        <w:t>Kriger Van-Rij, N.J.W.1984</w:t>
      </w:r>
      <w:r>
        <w:rPr>
          <w:rFonts w:asciiTheme="majorBidi" w:hAnsiTheme="majorBidi" w:cstheme="majorBidi"/>
          <w:b/>
          <w:bCs/>
          <w:sz w:val="26"/>
          <w:szCs w:val="26"/>
        </w:rPr>
        <w:t xml:space="preserve">. </w:t>
      </w:r>
      <w:r w:rsidRPr="0076486B">
        <w:rPr>
          <w:rFonts w:asciiTheme="majorBidi" w:hAnsiTheme="majorBidi" w:cstheme="majorBidi"/>
          <w:sz w:val="26"/>
          <w:szCs w:val="26"/>
        </w:rPr>
        <w:t>The yeasts:A taxonomic study. 3</w:t>
      </w:r>
      <w:r w:rsidRPr="0076486B">
        <w:rPr>
          <w:rFonts w:asciiTheme="majorBidi" w:hAnsiTheme="majorBidi" w:cstheme="majorBidi"/>
          <w:sz w:val="26"/>
          <w:szCs w:val="26"/>
          <w:vertAlign w:val="superscript"/>
        </w:rPr>
        <w:t>rd</w:t>
      </w:r>
      <w:r w:rsidRPr="0076486B">
        <w:rPr>
          <w:rFonts w:asciiTheme="majorBidi" w:hAnsiTheme="majorBidi" w:cstheme="majorBidi"/>
          <w:sz w:val="26"/>
          <w:szCs w:val="26"/>
        </w:rPr>
        <w:t xml:space="preserve"> Ed. Amsterdam, Elsevier</w:t>
      </w:r>
    </w:p>
    <w:p w:rsidR="00B21F2E" w:rsidRDefault="00B21F2E" w:rsidP="00B01001">
      <w:pPr>
        <w:bidi w:val="0"/>
        <w:spacing w:before="120" w:after="120" w:line="360" w:lineRule="auto"/>
        <w:ind w:left="720" w:hanging="720"/>
        <w:jc w:val="both"/>
        <w:rPr>
          <w:rFonts w:asciiTheme="majorBidi" w:hAnsiTheme="majorBidi" w:cstheme="majorBidi"/>
          <w:sz w:val="26"/>
          <w:szCs w:val="26"/>
        </w:rPr>
      </w:pPr>
      <w:r w:rsidRPr="00C91908">
        <w:rPr>
          <w:rFonts w:ascii="Times New Roman" w:hAnsi="Times New Roman" w:cs="Times New Roman"/>
          <w:b/>
          <w:bCs/>
          <w:sz w:val="26"/>
          <w:szCs w:val="26"/>
          <w:lang w:bidi="ar-EG"/>
        </w:rPr>
        <w:t>Martin R</w:t>
      </w:r>
      <w:r>
        <w:rPr>
          <w:rFonts w:ascii="Times New Roman" w:hAnsi="Times New Roman" w:cs="Times New Roman"/>
          <w:b/>
          <w:bCs/>
          <w:sz w:val="26"/>
          <w:szCs w:val="26"/>
          <w:lang w:bidi="ar-EG"/>
        </w:rPr>
        <w:t>.</w:t>
      </w:r>
      <w:r w:rsidRPr="00C91908">
        <w:rPr>
          <w:rFonts w:ascii="Times New Roman" w:hAnsi="Times New Roman" w:cs="Times New Roman"/>
          <w:b/>
          <w:bCs/>
          <w:sz w:val="26"/>
          <w:szCs w:val="26"/>
          <w:lang w:bidi="ar-EG"/>
        </w:rPr>
        <w:t>M</w:t>
      </w:r>
      <w:r>
        <w:rPr>
          <w:rFonts w:ascii="Times New Roman" w:hAnsi="Times New Roman" w:cs="Times New Roman"/>
          <w:b/>
          <w:bCs/>
          <w:sz w:val="26"/>
          <w:szCs w:val="26"/>
          <w:lang w:bidi="ar-EG"/>
        </w:rPr>
        <w:t xml:space="preserve">., </w:t>
      </w:r>
      <w:r w:rsidRPr="00C91908">
        <w:rPr>
          <w:rFonts w:ascii="Times New Roman" w:hAnsi="Times New Roman" w:cs="Times New Roman"/>
          <w:b/>
          <w:bCs/>
          <w:sz w:val="26"/>
          <w:szCs w:val="26"/>
          <w:lang w:bidi="ar-EG"/>
        </w:rPr>
        <w:t>Bachman</w:t>
      </w:r>
      <w:r>
        <w:rPr>
          <w:rFonts w:ascii="Times New Roman" w:hAnsi="Times New Roman" w:cs="Times New Roman"/>
          <w:b/>
          <w:bCs/>
          <w:sz w:val="26"/>
          <w:szCs w:val="26"/>
          <w:lang w:bidi="ar-EG"/>
        </w:rPr>
        <w:t>,</w:t>
      </w:r>
      <w:r w:rsidRPr="00C91908">
        <w:rPr>
          <w:rFonts w:ascii="Times New Roman" w:hAnsi="Times New Roman" w:cs="Times New Roman"/>
          <w:b/>
          <w:bCs/>
          <w:sz w:val="26"/>
          <w:szCs w:val="26"/>
          <w:lang w:bidi="ar-EG"/>
        </w:rPr>
        <w:t xml:space="preserve"> M</w:t>
      </w:r>
      <w:r>
        <w:rPr>
          <w:rFonts w:ascii="Times New Roman" w:hAnsi="Times New Roman" w:cs="Times New Roman"/>
          <w:b/>
          <w:bCs/>
          <w:sz w:val="26"/>
          <w:szCs w:val="26"/>
          <w:lang w:bidi="ar-EG"/>
        </w:rPr>
        <w:t>.</w:t>
      </w:r>
      <w:r w:rsidRPr="00C91908">
        <w:rPr>
          <w:rFonts w:ascii="Times New Roman" w:hAnsi="Times New Roman" w:cs="Times New Roman"/>
          <w:b/>
          <w:bCs/>
          <w:sz w:val="26"/>
          <w:szCs w:val="26"/>
          <w:lang w:bidi="ar-EG"/>
        </w:rPr>
        <w:t>A</w:t>
      </w:r>
      <w:r>
        <w:rPr>
          <w:rFonts w:ascii="Times New Roman" w:hAnsi="Times New Roman" w:cs="Times New Roman"/>
          <w:b/>
          <w:bCs/>
          <w:sz w:val="26"/>
          <w:szCs w:val="26"/>
          <w:lang w:bidi="ar-EG"/>
        </w:rPr>
        <w:t>.</w:t>
      </w:r>
      <w:r w:rsidRPr="00C91908">
        <w:rPr>
          <w:rFonts w:ascii="Times New Roman" w:hAnsi="Times New Roman" w:cs="Times New Roman"/>
          <w:b/>
          <w:bCs/>
          <w:sz w:val="26"/>
          <w:szCs w:val="26"/>
          <w:lang w:bidi="ar-EG"/>
        </w:rPr>
        <w:t xml:space="preserve"> 2018</w:t>
      </w:r>
      <w:r>
        <w:rPr>
          <w:rFonts w:ascii="Times New Roman" w:hAnsi="Times New Roman" w:cs="Times New Roman"/>
          <w:b/>
          <w:bCs/>
          <w:sz w:val="26"/>
          <w:szCs w:val="26"/>
          <w:lang w:bidi="ar-EG"/>
        </w:rPr>
        <w:t>.</w:t>
      </w:r>
      <w:r w:rsidRPr="00C91908">
        <w:rPr>
          <w:rFonts w:ascii="Times New Roman" w:hAnsi="Times New Roman" w:cs="Times New Roman"/>
          <w:sz w:val="26"/>
          <w:szCs w:val="26"/>
          <w:lang w:bidi="ar-EG"/>
        </w:rPr>
        <w:t xml:space="preserve"> Colonization, infection, and the Accessory Genome of Klebsiella pneumoniae. J. Front. cell. Infec. Microbial., 8(4).</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Martin, M.C., Martinez, N., del Rio, B., Ladero, V., Fernández, M.</w:t>
      </w:r>
      <w:r>
        <w:rPr>
          <w:rFonts w:asciiTheme="majorBidi" w:hAnsiTheme="majorBidi" w:cstheme="majorBidi"/>
          <w:b/>
          <w:bCs/>
          <w:sz w:val="26"/>
          <w:szCs w:val="26"/>
        </w:rPr>
        <w:t xml:space="preserve">, </w:t>
      </w:r>
      <w:r w:rsidRPr="0076486B">
        <w:rPr>
          <w:rFonts w:asciiTheme="majorBidi" w:hAnsiTheme="majorBidi" w:cstheme="majorBidi"/>
          <w:b/>
          <w:bCs/>
          <w:sz w:val="26"/>
          <w:szCs w:val="26"/>
        </w:rPr>
        <w:t>Alvarez, M.A. 2010.</w:t>
      </w:r>
      <w:r w:rsidRPr="0076486B">
        <w:rPr>
          <w:rFonts w:asciiTheme="majorBidi" w:hAnsiTheme="majorBidi" w:cstheme="majorBidi"/>
          <w:sz w:val="26"/>
          <w:szCs w:val="26"/>
        </w:rPr>
        <w:t xml:space="preserve"> A novel real-time polymerase chain reaction-based method for the detection and quantification of lactose-fermenting Enterobacteriaceae in the dairy and other food industries. J. Dairy Sci., 93(3): 860-867.</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Mhone, T.A.,  Matope, G., Saidi, P.T. 2011.</w:t>
      </w:r>
      <w:r w:rsidRPr="0076486B">
        <w:rPr>
          <w:rFonts w:asciiTheme="majorBidi" w:hAnsiTheme="majorBidi" w:cstheme="majorBidi"/>
          <w:sz w:val="26"/>
          <w:szCs w:val="26"/>
        </w:rPr>
        <w:t>Aerobic bacterial, coliform, Escherichia coli and Staphylococcus aureus counts of raw and processed milk from selected smallholder dairy farms of Zimbabwe. Int. J. Food Microbiol., 151:223-228</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Negash, F., Tadesse, E</w:t>
      </w:r>
      <w:r>
        <w:rPr>
          <w:rFonts w:asciiTheme="majorBidi" w:hAnsiTheme="majorBidi" w:cstheme="majorBidi"/>
          <w:b/>
          <w:bCs/>
          <w:sz w:val="26"/>
          <w:szCs w:val="26"/>
        </w:rPr>
        <w:t xml:space="preserve">., </w:t>
      </w:r>
      <w:r w:rsidRPr="0076486B">
        <w:rPr>
          <w:rFonts w:asciiTheme="majorBidi" w:hAnsiTheme="majorBidi" w:cstheme="majorBidi"/>
          <w:b/>
          <w:bCs/>
          <w:sz w:val="26"/>
          <w:szCs w:val="26"/>
        </w:rPr>
        <w:t>Woldu, T. 2012.</w:t>
      </w:r>
      <w:r w:rsidRPr="0076486B">
        <w:rPr>
          <w:rFonts w:asciiTheme="majorBidi" w:hAnsiTheme="majorBidi" w:cstheme="majorBidi"/>
          <w:sz w:val="26"/>
          <w:szCs w:val="26"/>
        </w:rPr>
        <w:t xml:space="preserve"> Microbial quality and chemical composition of raw milk in the Mid-Rift Valley of Ethiopia, African Journal of Agricultural Research, 7 (29):4167-4170.</w:t>
      </w:r>
    </w:p>
    <w:p w:rsidR="00B21F2E" w:rsidRDefault="00B21F2E" w:rsidP="00B01001">
      <w:pPr>
        <w:bidi w:val="0"/>
        <w:spacing w:before="120" w:after="120" w:line="360" w:lineRule="auto"/>
        <w:ind w:left="720" w:hanging="720"/>
        <w:jc w:val="both"/>
        <w:rPr>
          <w:rFonts w:asciiTheme="majorBidi" w:hAnsiTheme="majorBidi" w:cstheme="majorBidi"/>
          <w:sz w:val="26"/>
          <w:szCs w:val="26"/>
        </w:rPr>
      </w:pPr>
      <w:r w:rsidRPr="00B01001">
        <w:rPr>
          <w:rFonts w:ascii="Times New Roman" w:hAnsi="Times New Roman" w:cs="Times New Roman"/>
          <w:b/>
          <w:bCs/>
          <w:sz w:val="26"/>
          <w:szCs w:val="26"/>
          <w:lang w:bidi="ar-EG"/>
        </w:rPr>
        <w:t>Nyein, M-M., Khine, T.T., Thin, K.K. 2002.</w:t>
      </w:r>
      <w:r w:rsidRPr="000A3FB9">
        <w:rPr>
          <w:rFonts w:ascii="Times New Roman" w:hAnsi="Times New Roman" w:cs="Times New Roman"/>
          <w:sz w:val="26"/>
          <w:szCs w:val="26"/>
          <w:lang w:bidi="ar-EG"/>
        </w:rPr>
        <w:t xml:space="preserve"> Bacteriological aspects of milk and milk products in Yangon during 2000, Myanmar. Health. Sci. Res. J., 14 (1/3): 35-41.</w:t>
      </w:r>
    </w:p>
    <w:p w:rsidR="00B21F2E" w:rsidRPr="00B01001" w:rsidRDefault="00B21F2E" w:rsidP="00B01001">
      <w:pPr>
        <w:bidi w:val="0"/>
        <w:spacing w:before="120" w:after="120" w:line="360" w:lineRule="auto"/>
        <w:ind w:left="720" w:hanging="720"/>
        <w:jc w:val="both"/>
        <w:rPr>
          <w:rFonts w:asciiTheme="majorBidi" w:hAnsiTheme="majorBidi" w:cstheme="majorBidi"/>
          <w:sz w:val="26"/>
          <w:szCs w:val="26"/>
        </w:rPr>
      </w:pPr>
      <w:r w:rsidRPr="00FD7BC0">
        <w:rPr>
          <w:rFonts w:ascii="Times New Roman" w:hAnsi="Times New Roman" w:cs="Times New Roman"/>
          <w:b/>
          <w:bCs/>
          <w:sz w:val="26"/>
          <w:szCs w:val="26"/>
          <w:lang w:bidi="ar-EG"/>
        </w:rPr>
        <w:t xml:space="preserve">Oladipo, I.C., Tona, G.O., Akinlabi, E.E., Bosede, O.E. 2016. </w:t>
      </w:r>
      <w:r w:rsidRPr="00FD7BC0">
        <w:rPr>
          <w:rFonts w:ascii="Times New Roman" w:hAnsi="Times New Roman" w:cs="Times New Roman"/>
          <w:sz w:val="26"/>
          <w:szCs w:val="26"/>
          <w:lang w:bidi="ar-EG"/>
        </w:rPr>
        <w:t>Bacteriological quality of raw cow’s milk from different dairy farms in Ogbomoso, Nigeria</w:t>
      </w:r>
      <w:r>
        <w:rPr>
          <w:rFonts w:ascii="Times New Roman" w:hAnsi="Times New Roman" w:cs="Times New Roman"/>
          <w:sz w:val="26"/>
          <w:szCs w:val="26"/>
          <w:lang w:bidi="ar-EG"/>
        </w:rPr>
        <w:t xml:space="preserve">. </w:t>
      </w:r>
      <w:r w:rsidRPr="00FD7BC0">
        <w:rPr>
          <w:rFonts w:ascii="Times New Roman" w:hAnsi="Times New Roman" w:cs="Times New Roman"/>
          <w:sz w:val="26"/>
          <w:szCs w:val="26"/>
          <w:lang w:bidi="ar-EG"/>
        </w:rPr>
        <w:t>Int. J. Adv. Res. Biol. Sci.</w:t>
      </w:r>
      <w:r>
        <w:rPr>
          <w:rFonts w:ascii="Times New Roman" w:hAnsi="Times New Roman" w:cs="Times New Roman"/>
          <w:sz w:val="26"/>
          <w:szCs w:val="26"/>
          <w:lang w:bidi="ar-EG"/>
        </w:rPr>
        <w:t>,</w:t>
      </w:r>
      <w:r w:rsidRPr="00FD7BC0">
        <w:rPr>
          <w:rFonts w:ascii="Times New Roman" w:hAnsi="Times New Roman" w:cs="Times New Roman"/>
          <w:sz w:val="26"/>
          <w:szCs w:val="26"/>
          <w:lang w:bidi="ar-EG"/>
        </w:rPr>
        <w:t xml:space="preserve"> 3(8): 1-6.</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lastRenderedPageBreak/>
        <w:t>Oliver, S.P., Boor, K.J. , Murphy, S.C.,Murinda, S.E. 2009</w:t>
      </w:r>
      <w:r>
        <w:rPr>
          <w:rFonts w:asciiTheme="majorBidi" w:hAnsiTheme="majorBidi" w:cstheme="majorBidi"/>
          <w:b/>
          <w:bCs/>
          <w:sz w:val="26"/>
          <w:szCs w:val="26"/>
        </w:rPr>
        <w:t xml:space="preserve">. </w:t>
      </w:r>
      <w:r w:rsidRPr="0076486B">
        <w:rPr>
          <w:rFonts w:asciiTheme="majorBidi" w:hAnsiTheme="majorBidi" w:cstheme="majorBidi"/>
          <w:sz w:val="26"/>
          <w:szCs w:val="26"/>
        </w:rPr>
        <w:t>Food safety hazards associated with consumption of raw milk Foodborne Pathog. Dis., 6: 793-806</w:t>
      </w:r>
    </w:p>
    <w:p w:rsidR="00B21F2E" w:rsidRDefault="00B21F2E" w:rsidP="0076486B">
      <w:pPr>
        <w:autoSpaceDE w:val="0"/>
        <w:autoSpaceDN w:val="0"/>
        <w:bidi w:val="0"/>
        <w:adjustRightInd w:val="0"/>
        <w:spacing w:before="120" w:after="120" w:line="360" w:lineRule="auto"/>
        <w:ind w:left="720" w:hanging="720"/>
        <w:jc w:val="lowKashida"/>
        <w:rPr>
          <w:rFonts w:asciiTheme="majorBidi" w:hAnsiTheme="majorBidi" w:cstheme="majorBidi"/>
          <w:sz w:val="26"/>
          <w:szCs w:val="26"/>
          <w:lang w:bidi="ar-EG"/>
        </w:rPr>
      </w:pPr>
      <w:r w:rsidRPr="0076486B">
        <w:rPr>
          <w:rFonts w:asciiTheme="majorBidi" w:hAnsiTheme="majorBidi" w:cstheme="majorBidi"/>
          <w:b/>
          <w:bCs/>
          <w:sz w:val="26"/>
          <w:szCs w:val="26"/>
        </w:rPr>
        <w:t>Orregard, M. 2013.</w:t>
      </w:r>
      <w:r w:rsidRPr="0076486B">
        <w:rPr>
          <w:rFonts w:asciiTheme="majorBidi" w:hAnsiTheme="majorBidi" w:cstheme="majorBidi"/>
          <w:sz w:val="26"/>
          <w:szCs w:val="26"/>
        </w:rPr>
        <w:t xml:space="preserve"> Quality analysis of raw milk along the value chain of the informal milk market in Kiambu Country, Kenya. MS thesis, Swedish University of Agricultural Sciences, Sweden, 24-27.</w:t>
      </w:r>
    </w:p>
    <w:p w:rsidR="00B21F2E" w:rsidRPr="0076486B" w:rsidRDefault="00B21F2E" w:rsidP="0076486B">
      <w:pPr>
        <w:autoSpaceDE w:val="0"/>
        <w:autoSpaceDN w:val="0"/>
        <w:bidi w:val="0"/>
        <w:adjustRightInd w:val="0"/>
        <w:spacing w:before="120" w:after="120" w:line="360" w:lineRule="auto"/>
        <w:ind w:left="720" w:hanging="720"/>
        <w:jc w:val="lowKashida"/>
        <w:rPr>
          <w:rFonts w:asciiTheme="majorBidi" w:hAnsiTheme="majorBidi" w:cstheme="majorBidi"/>
          <w:sz w:val="26"/>
          <w:szCs w:val="26"/>
          <w:lang w:bidi="ar-EG"/>
        </w:rPr>
      </w:pPr>
      <w:r w:rsidRPr="0076486B">
        <w:rPr>
          <w:rFonts w:asciiTheme="majorBidi" w:hAnsiTheme="majorBidi" w:cstheme="majorBidi"/>
          <w:b/>
          <w:bCs/>
          <w:sz w:val="26"/>
          <w:szCs w:val="26"/>
        </w:rPr>
        <w:t>Pitt,J.I.</w:t>
      </w:r>
      <w:r>
        <w:rPr>
          <w:rFonts w:asciiTheme="majorBidi" w:hAnsiTheme="majorBidi" w:cstheme="majorBidi"/>
          <w:b/>
          <w:bCs/>
          <w:sz w:val="26"/>
          <w:szCs w:val="26"/>
        </w:rPr>
        <w:t xml:space="preserve">, </w:t>
      </w:r>
      <w:r w:rsidRPr="0076486B">
        <w:rPr>
          <w:rFonts w:asciiTheme="majorBidi" w:hAnsiTheme="majorBidi" w:cstheme="majorBidi"/>
          <w:b/>
          <w:bCs/>
          <w:sz w:val="26"/>
          <w:szCs w:val="26"/>
        </w:rPr>
        <w:t>Hocking,A.D.2009</w:t>
      </w:r>
      <w:r>
        <w:rPr>
          <w:rFonts w:asciiTheme="majorBidi" w:hAnsiTheme="majorBidi" w:cstheme="majorBidi"/>
          <w:b/>
          <w:bCs/>
          <w:sz w:val="26"/>
          <w:szCs w:val="26"/>
        </w:rPr>
        <w:t xml:space="preserve">. </w:t>
      </w:r>
      <w:r w:rsidRPr="0076486B">
        <w:rPr>
          <w:rFonts w:asciiTheme="majorBidi" w:hAnsiTheme="majorBidi" w:cstheme="majorBidi"/>
          <w:sz w:val="26"/>
          <w:szCs w:val="26"/>
        </w:rPr>
        <w:t>Fungi and Food spoilage. 3rd Ed. Published by Springer Dordrecht Heidelberg, London,New York.</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Pyz-Lukasik, R, Paszkiewik, W, Tatara, M.R., Brodzki, P.,Belkot, Z. 2015.</w:t>
      </w:r>
      <w:r w:rsidRPr="0076486B">
        <w:rPr>
          <w:rFonts w:asciiTheme="majorBidi" w:hAnsiTheme="majorBidi" w:cstheme="majorBidi"/>
          <w:sz w:val="26"/>
          <w:szCs w:val="26"/>
        </w:rPr>
        <w:t xml:space="preserve"> Microbiological quality of milk sold directly from producers to consumers. Journal of Dairy Science 98:4294-4301.</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Quintana, R.C.,Carneiro, L.C. 2006.</w:t>
      </w:r>
      <w:r w:rsidRPr="0076486B">
        <w:rPr>
          <w:rFonts w:asciiTheme="majorBidi" w:hAnsiTheme="majorBidi" w:cstheme="majorBidi"/>
          <w:sz w:val="26"/>
          <w:szCs w:val="26"/>
        </w:rPr>
        <w:t>Avaliação do leite in natura comercializadoclandestinamente no município de Morrinhos, GO. Rev. Inst. Adolfo. Lutz. 65: 194-198.</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Rahamtalla, S.A., Elsheikh N.A.H.,Abdalla M.O.M. 2016.</w:t>
      </w:r>
      <w:r w:rsidRPr="0076486B">
        <w:rPr>
          <w:rFonts w:asciiTheme="majorBidi" w:hAnsiTheme="majorBidi" w:cstheme="majorBidi"/>
          <w:sz w:val="26"/>
          <w:szCs w:val="26"/>
        </w:rPr>
        <w:t xml:space="preserve"> Microbiological quality of raw milk produced and distributed in Khartoum State, Sudan. ARPN Journal of Agricultural and Biological Science 11(1)</w:t>
      </w:r>
      <w:r>
        <w:rPr>
          <w:rFonts w:asciiTheme="majorBidi" w:hAnsiTheme="majorBidi" w:cstheme="majorBidi"/>
          <w:sz w:val="26"/>
          <w:szCs w:val="26"/>
        </w:rPr>
        <w:t>:</w:t>
      </w:r>
      <w:r w:rsidRPr="0076486B">
        <w:rPr>
          <w:rFonts w:asciiTheme="majorBidi" w:hAnsiTheme="majorBidi" w:cstheme="majorBidi"/>
          <w:sz w:val="26"/>
          <w:szCs w:val="26"/>
        </w:rPr>
        <w:t>24-29.</w:t>
      </w:r>
    </w:p>
    <w:p w:rsidR="00B21F2E" w:rsidRDefault="00B21F2E" w:rsidP="0076486B">
      <w:pPr>
        <w:autoSpaceDE w:val="0"/>
        <w:autoSpaceDN w:val="0"/>
        <w:bidi w:val="0"/>
        <w:adjustRightInd w:val="0"/>
        <w:spacing w:before="120" w:after="120" w:line="360" w:lineRule="auto"/>
        <w:ind w:left="720" w:hanging="720"/>
        <w:jc w:val="lowKashida"/>
        <w:rPr>
          <w:rFonts w:asciiTheme="majorBidi" w:hAnsiTheme="majorBidi" w:cstheme="majorBidi"/>
          <w:sz w:val="26"/>
          <w:szCs w:val="26"/>
          <w:lang w:bidi="ar-EG"/>
        </w:rPr>
      </w:pPr>
      <w:r w:rsidRPr="0076486B">
        <w:rPr>
          <w:rFonts w:asciiTheme="majorBidi" w:hAnsiTheme="majorBidi" w:cstheme="majorBidi"/>
          <w:b/>
          <w:bCs/>
          <w:sz w:val="26"/>
          <w:szCs w:val="26"/>
          <w:lang w:bidi="ar-EG"/>
        </w:rPr>
        <w:t>Raper, K.B.</w:t>
      </w:r>
      <w:r>
        <w:rPr>
          <w:rFonts w:asciiTheme="majorBidi" w:hAnsiTheme="majorBidi" w:cstheme="majorBidi"/>
          <w:b/>
          <w:bCs/>
          <w:sz w:val="26"/>
          <w:szCs w:val="26"/>
          <w:lang w:bidi="ar-EG"/>
        </w:rPr>
        <w:t xml:space="preserve">, </w:t>
      </w:r>
      <w:r w:rsidRPr="0076486B">
        <w:rPr>
          <w:rFonts w:asciiTheme="majorBidi" w:hAnsiTheme="majorBidi" w:cstheme="majorBidi"/>
          <w:b/>
          <w:bCs/>
          <w:sz w:val="26"/>
          <w:szCs w:val="26"/>
          <w:lang w:bidi="ar-EG"/>
        </w:rPr>
        <w:t>Fennel, D.T. 1965</w:t>
      </w:r>
      <w:r>
        <w:rPr>
          <w:rFonts w:asciiTheme="majorBidi" w:hAnsiTheme="majorBidi" w:cstheme="majorBidi"/>
          <w:b/>
          <w:bCs/>
          <w:sz w:val="26"/>
          <w:szCs w:val="26"/>
          <w:lang w:bidi="ar-EG"/>
        </w:rPr>
        <w:t>.</w:t>
      </w:r>
      <w:r w:rsidRPr="0076486B">
        <w:rPr>
          <w:rFonts w:asciiTheme="majorBidi" w:hAnsiTheme="majorBidi" w:cstheme="majorBidi"/>
          <w:sz w:val="26"/>
          <w:szCs w:val="26"/>
          <w:lang w:bidi="ar-EG"/>
        </w:rPr>
        <w:t xml:space="preserve"> The genus Aspergillus. The Williams and Wilkins co., Baltimore</w:t>
      </w:r>
      <w:r>
        <w:rPr>
          <w:rFonts w:asciiTheme="majorBidi" w:hAnsiTheme="majorBidi" w:cstheme="majorBidi"/>
          <w:sz w:val="26"/>
          <w:szCs w:val="26"/>
          <w:lang w:bidi="ar-EG"/>
        </w:rPr>
        <w:t>.</w:t>
      </w:r>
    </w:p>
    <w:p w:rsidR="00B21F2E" w:rsidRPr="0076486B" w:rsidRDefault="00B21F2E" w:rsidP="0076486B">
      <w:pPr>
        <w:autoSpaceDE w:val="0"/>
        <w:autoSpaceDN w:val="0"/>
        <w:bidi w:val="0"/>
        <w:adjustRightInd w:val="0"/>
        <w:spacing w:before="120" w:after="120" w:line="360" w:lineRule="auto"/>
        <w:ind w:left="720" w:hanging="720"/>
        <w:jc w:val="lowKashida"/>
        <w:rPr>
          <w:rFonts w:asciiTheme="majorBidi" w:hAnsiTheme="majorBidi" w:cstheme="majorBidi"/>
          <w:sz w:val="26"/>
          <w:szCs w:val="26"/>
          <w:lang w:bidi="ar-EG"/>
        </w:rPr>
      </w:pPr>
      <w:r w:rsidRPr="0076486B">
        <w:rPr>
          <w:rFonts w:asciiTheme="majorBidi" w:hAnsiTheme="majorBidi" w:cstheme="majorBidi"/>
          <w:b/>
          <w:bCs/>
          <w:sz w:val="26"/>
          <w:szCs w:val="26"/>
        </w:rPr>
        <w:t xml:space="preserve"> Samson, R.A.1979</w:t>
      </w:r>
      <w:r>
        <w:rPr>
          <w:rFonts w:asciiTheme="majorBidi" w:hAnsiTheme="majorBidi" w:cstheme="majorBidi"/>
          <w:b/>
          <w:bCs/>
          <w:sz w:val="26"/>
          <w:szCs w:val="26"/>
        </w:rPr>
        <w:t xml:space="preserve">. </w:t>
      </w:r>
      <w:r w:rsidRPr="0076486B">
        <w:rPr>
          <w:rFonts w:asciiTheme="majorBidi" w:hAnsiTheme="majorBidi" w:cstheme="majorBidi"/>
          <w:sz w:val="26"/>
          <w:szCs w:val="26"/>
        </w:rPr>
        <w:t>Aspergilli described since 1965.Studies in Mycology No.18.</w:t>
      </w:r>
    </w:p>
    <w:p w:rsidR="00B21F2E" w:rsidRPr="00043542" w:rsidRDefault="00B21F2E" w:rsidP="00043542">
      <w:pPr>
        <w:pStyle w:val="a8"/>
        <w:shd w:val="clear" w:color="auto" w:fill="FFFFFF"/>
        <w:spacing w:line="276" w:lineRule="auto"/>
        <w:ind w:left="720" w:hanging="720"/>
        <w:jc w:val="both"/>
        <w:rPr>
          <w:rFonts w:asciiTheme="majorBidi" w:hAnsiTheme="majorBidi" w:cstheme="majorBidi"/>
          <w:sz w:val="26"/>
          <w:szCs w:val="26"/>
        </w:rPr>
      </w:pPr>
      <w:r w:rsidRPr="00B554B0">
        <w:rPr>
          <w:rFonts w:asciiTheme="majorBidi" w:hAnsiTheme="majorBidi" w:cstheme="majorBidi"/>
          <w:b/>
          <w:bCs/>
          <w:sz w:val="26"/>
          <w:szCs w:val="26"/>
        </w:rPr>
        <w:t>SAS</w:t>
      </w:r>
      <w:r>
        <w:rPr>
          <w:rFonts w:asciiTheme="majorBidi" w:hAnsiTheme="majorBidi" w:cstheme="majorBidi"/>
          <w:b/>
          <w:bCs/>
          <w:sz w:val="26"/>
          <w:szCs w:val="26"/>
        </w:rPr>
        <w:t xml:space="preserve">, </w:t>
      </w:r>
      <w:r w:rsidRPr="00B554B0">
        <w:rPr>
          <w:rFonts w:asciiTheme="majorBidi" w:hAnsiTheme="majorBidi" w:cstheme="majorBidi"/>
          <w:b/>
          <w:bCs/>
          <w:sz w:val="26"/>
          <w:szCs w:val="26"/>
        </w:rPr>
        <w:t>2010</w:t>
      </w:r>
      <w:r>
        <w:rPr>
          <w:rFonts w:asciiTheme="majorBidi" w:hAnsiTheme="majorBidi" w:cstheme="majorBidi"/>
          <w:b/>
          <w:bCs/>
          <w:sz w:val="26"/>
          <w:szCs w:val="26"/>
        </w:rPr>
        <w:t>.</w:t>
      </w:r>
      <w:r w:rsidRPr="00B554B0">
        <w:rPr>
          <w:rFonts w:asciiTheme="majorBidi" w:hAnsiTheme="majorBidi" w:cstheme="majorBidi"/>
          <w:sz w:val="26"/>
          <w:szCs w:val="26"/>
        </w:rPr>
        <w:t xml:space="preserve"> SAS/STAT Users Guide for Personal Computer. Release 9.13.SAS Institute, Inc., Cary, N.C., USA.</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lang w:bidi="ar-EG"/>
        </w:rPr>
      </w:pPr>
      <w:r w:rsidRPr="0076486B">
        <w:rPr>
          <w:rFonts w:asciiTheme="majorBidi" w:eastAsiaTheme="minorHAnsi" w:hAnsiTheme="majorBidi" w:cstheme="majorBidi"/>
          <w:b/>
          <w:bCs/>
          <w:sz w:val="26"/>
          <w:szCs w:val="26"/>
        </w:rPr>
        <w:t>Schmidt</w:t>
      </w:r>
      <w:r w:rsidRPr="0076486B">
        <w:rPr>
          <w:rFonts w:asciiTheme="majorBidi" w:hAnsiTheme="majorBidi" w:cstheme="majorBidi"/>
          <w:b/>
          <w:bCs/>
          <w:sz w:val="26"/>
          <w:szCs w:val="26"/>
        </w:rPr>
        <w:t xml:space="preserve">, </w:t>
      </w:r>
      <w:r w:rsidRPr="0076486B">
        <w:rPr>
          <w:rFonts w:asciiTheme="majorBidi" w:eastAsiaTheme="minorHAnsi" w:hAnsiTheme="majorBidi" w:cstheme="majorBidi"/>
          <w:b/>
          <w:bCs/>
          <w:sz w:val="26"/>
          <w:szCs w:val="26"/>
        </w:rPr>
        <w:t>K.A., Stupar</w:t>
      </w:r>
      <w:r w:rsidRPr="0076486B">
        <w:rPr>
          <w:rFonts w:asciiTheme="majorBidi" w:hAnsiTheme="majorBidi" w:cstheme="majorBidi"/>
          <w:b/>
          <w:bCs/>
          <w:sz w:val="26"/>
          <w:szCs w:val="26"/>
        </w:rPr>
        <w:t>, J.,</w:t>
      </w:r>
      <w:r w:rsidRPr="0076486B">
        <w:rPr>
          <w:rFonts w:asciiTheme="majorBidi" w:eastAsiaTheme="minorHAnsi" w:hAnsiTheme="majorBidi" w:cstheme="majorBidi"/>
          <w:b/>
          <w:bCs/>
          <w:sz w:val="26"/>
          <w:szCs w:val="26"/>
        </w:rPr>
        <w:t>Shirley, J.E. 2014.</w:t>
      </w:r>
      <w:r w:rsidRPr="0076486B">
        <w:rPr>
          <w:rFonts w:asciiTheme="majorBidi" w:eastAsiaTheme="minorHAnsi" w:hAnsiTheme="majorBidi" w:cstheme="majorBidi"/>
          <w:sz w:val="26"/>
          <w:szCs w:val="26"/>
        </w:rPr>
        <w:t xml:space="preserve"> Factors affecting titratable acidity in raw milk. America. Kansas Agricultural Experiment Station Research Reports.</w:t>
      </w:r>
      <w:r w:rsidRPr="0076486B">
        <w:rPr>
          <w:rFonts w:asciiTheme="majorBidi" w:hAnsiTheme="majorBidi" w:cstheme="majorBidi"/>
          <w:sz w:val="26"/>
          <w:szCs w:val="26"/>
        </w:rPr>
        <w:t>0(2): 60.</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lastRenderedPageBreak/>
        <w:t>Shunda, D., Mabtamu, T.,Endale, B. 2013.</w:t>
      </w:r>
      <w:r w:rsidRPr="0076486B">
        <w:rPr>
          <w:rFonts w:asciiTheme="majorBidi" w:hAnsiTheme="majorBidi" w:cstheme="majorBidi"/>
          <w:sz w:val="26"/>
          <w:szCs w:val="26"/>
        </w:rPr>
        <w:t xml:space="preserve"> Assessment of Bacteriological Quality of Raw Cow Milk at Different Critical Points in Mekelle, Ethiopia. International Journal of Livestock Research 3(3b): 42-48.  </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lang w:bidi="ar-EG"/>
        </w:rPr>
        <w:t>Sobeih, A.M.K., Al-Hawary, I.I., Elsayed, M.K.</w:t>
      </w:r>
      <w:r>
        <w:rPr>
          <w:rFonts w:asciiTheme="majorBidi" w:hAnsiTheme="majorBidi" w:cstheme="majorBidi"/>
          <w:b/>
          <w:bCs/>
          <w:sz w:val="26"/>
          <w:szCs w:val="26"/>
          <w:lang w:bidi="ar-EG"/>
        </w:rPr>
        <w:t xml:space="preserve">, </w:t>
      </w:r>
      <w:r w:rsidRPr="0076486B">
        <w:rPr>
          <w:rFonts w:asciiTheme="majorBidi" w:hAnsiTheme="majorBidi" w:cstheme="majorBidi"/>
          <w:b/>
          <w:bCs/>
          <w:sz w:val="26"/>
          <w:szCs w:val="26"/>
          <w:lang w:bidi="ar-EG"/>
        </w:rPr>
        <w:t>Nahla, A.E. 2020.</w:t>
      </w:r>
      <w:r w:rsidRPr="0076486B">
        <w:rPr>
          <w:rFonts w:asciiTheme="majorBidi" w:hAnsiTheme="majorBidi" w:cstheme="majorBidi"/>
          <w:sz w:val="26"/>
          <w:szCs w:val="26"/>
          <w:lang w:bidi="ar-EG"/>
        </w:rPr>
        <w:t>Prevalence of Enterobacteriaceae in raw milk and some dairy products.  Kafrelsheikh Veterinary Medical Journal, 18 (2): 9-13.</w:t>
      </w:r>
    </w:p>
    <w:p w:rsidR="00B21F2E" w:rsidRPr="0076486B" w:rsidRDefault="00B21F2E" w:rsidP="00FC6024">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Spanamberg, A., Fraga, C.F., Ferreiro, L., Aguinsky, M.S., Sanches, E.M.C., Roehe, C., Lautert, C., Santurio, J. M., 2014.</w:t>
      </w:r>
      <w:r w:rsidRPr="0076486B">
        <w:rPr>
          <w:rFonts w:asciiTheme="majorBidi" w:hAnsiTheme="majorBidi" w:cstheme="majorBidi"/>
          <w:sz w:val="26"/>
          <w:szCs w:val="26"/>
        </w:rPr>
        <w:t xml:space="preserve"> Yeasts in the raw ewe's milk. Acta Scientiae Veterinariae 42:1236-1240</w:t>
      </w:r>
    </w:p>
    <w:p w:rsidR="00B21F2E" w:rsidRPr="0076486B" w:rsidRDefault="00B21F2E" w:rsidP="0076486B">
      <w:pPr>
        <w:autoSpaceDE w:val="0"/>
        <w:autoSpaceDN w:val="0"/>
        <w:bidi w:val="0"/>
        <w:adjustRightInd w:val="0"/>
        <w:spacing w:before="120" w:after="120" w:line="360" w:lineRule="auto"/>
        <w:ind w:left="720" w:hanging="720"/>
        <w:jc w:val="lowKashida"/>
        <w:rPr>
          <w:rFonts w:asciiTheme="majorBidi" w:hAnsiTheme="majorBidi" w:cstheme="majorBidi"/>
          <w:b/>
          <w:bCs/>
          <w:sz w:val="26"/>
          <w:szCs w:val="26"/>
        </w:rPr>
      </w:pPr>
      <w:r w:rsidRPr="0076486B">
        <w:rPr>
          <w:rFonts w:asciiTheme="majorBidi" w:hAnsiTheme="majorBidi" w:cstheme="majorBidi"/>
          <w:b/>
          <w:bCs/>
          <w:sz w:val="26"/>
          <w:szCs w:val="26"/>
        </w:rPr>
        <w:t>Tibor, D.</w:t>
      </w:r>
      <w:r>
        <w:rPr>
          <w:rFonts w:asciiTheme="majorBidi" w:hAnsiTheme="majorBidi" w:cstheme="majorBidi"/>
          <w:b/>
          <w:bCs/>
          <w:sz w:val="26"/>
          <w:szCs w:val="26"/>
        </w:rPr>
        <w:t xml:space="preserve">, </w:t>
      </w:r>
      <w:r w:rsidRPr="0076486B">
        <w:rPr>
          <w:rFonts w:asciiTheme="majorBidi" w:hAnsiTheme="majorBidi" w:cstheme="majorBidi"/>
          <w:b/>
          <w:bCs/>
          <w:sz w:val="26"/>
          <w:szCs w:val="26"/>
        </w:rPr>
        <w:t>Larry R.B. 1996</w:t>
      </w:r>
      <w:r>
        <w:rPr>
          <w:rFonts w:asciiTheme="majorBidi" w:hAnsiTheme="majorBidi" w:cstheme="majorBidi"/>
          <w:b/>
          <w:bCs/>
          <w:sz w:val="26"/>
          <w:szCs w:val="26"/>
        </w:rPr>
        <w:t xml:space="preserve">. </w:t>
      </w:r>
      <w:r w:rsidRPr="0076486B">
        <w:rPr>
          <w:rFonts w:asciiTheme="majorBidi" w:hAnsiTheme="majorBidi" w:cstheme="majorBidi"/>
          <w:sz w:val="26"/>
          <w:szCs w:val="26"/>
        </w:rPr>
        <w:t> Handbook of food  spoilage yeasts. 1</w:t>
      </w:r>
      <w:r w:rsidRPr="0076486B">
        <w:rPr>
          <w:rFonts w:asciiTheme="majorBidi" w:hAnsiTheme="majorBidi" w:cstheme="majorBidi"/>
          <w:sz w:val="26"/>
          <w:szCs w:val="26"/>
          <w:vertAlign w:val="superscript"/>
        </w:rPr>
        <w:t>st</w:t>
      </w:r>
      <w:r w:rsidRPr="0076486B">
        <w:rPr>
          <w:rFonts w:asciiTheme="majorBidi" w:hAnsiTheme="majorBidi" w:cstheme="majorBidi"/>
          <w:sz w:val="26"/>
          <w:szCs w:val="26"/>
        </w:rPr>
        <w:t> Edition (Contemporary Food Science) by CRC Press, Boca Raton, New York, London and Tokyo.</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lang w:bidi="ar-EG"/>
        </w:rPr>
        <w:t>Towhida, K., Eaftekhar, A.R., Md. Shafayat, J., Md. Fahad, B.Q., Mishuk, S.</w:t>
      </w:r>
      <w:r>
        <w:rPr>
          <w:rFonts w:asciiTheme="majorBidi" w:hAnsiTheme="majorBidi" w:cstheme="majorBidi"/>
          <w:b/>
          <w:bCs/>
          <w:sz w:val="26"/>
          <w:szCs w:val="26"/>
          <w:lang w:bidi="ar-EG"/>
        </w:rPr>
        <w:t xml:space="preserve">, </w:t>
      </w:r>
      <w:r w:rsidRPr="0076486B">
        <w:rPr>
          <w:rFonts w:asciiTheme="majorBidi" w:hAnsiTheme="majorBidi" w:cstheme="majorBidi"/>
          <w:b/>
          <w:bCs/>
          <w:sz w:val="26"/>
          <w:szCs w:val="26"/>
          <w:lang w:bidi="ar-EG"/>
        </w:rPr>
        <w:t>Omar, F.M. 2021.</w:t>
      </w:r>
      <w:r w:rsidRPr="0076486B">
        <w:rPr>
          <w:rFonts w:asciiTheme="majorBidi" w:hAnsiTheme="majorBidi" w:cstheme="majorBidi"/>
          <w:sz w:val="26"/>
          <w:szCs w:val="26"/>
          <w:lang w:bidi="ar-EG"/>
        </w:rPr>
        <w:t xml:space="preserve"> Assessment of biochemical and microbial quality of different market and raw milk available in Chattogram metropolitan area, Bangladesh. Int. J. Adv. Res. Biol. Sci. 8(2): 80-85.</w:t>
      </w:r>
    </w:p>
    <w:p w:rsidR="00B21F2E" w:rsidRPr="0076486B" w:rsidRDefault="00B21F2E" w:rsidP="00B21B12">
      <w:pPr>
        <w:bidi w:val="0"/>
        <w:spacing w:before="120" w:after="120" w:line="360" w:lineRule="auto"/>
        <w:ind w:left="720" w:hanging="720"/>
        <w:jc w:val="both"/>
        <w:rPr>
          <w:rFonts w:asciiTheme="majorBidi" w:hAnsiTheme="majorBidi" w:cstheme="majorBidi"/>
          <w:sz w:val="26"/>
          <w:szCs w:val="26"/>
        </w:rPr>
      </w:pPr>
      <w:r w:rsidRPr="00B21B12">
        <w:rPr>
          <w:rFonts w:asciiTheme="majorBidi" w:hAnsiTheme="majorBidi" w:cstheme="majorBidi"/>
          <w:b/>
          <w:bCs/>
          <w:sz w:val="26"/>
          <w:szCs w:val="26"/>
        </w:rPr>
        <w:t>Vacheyrou, M., Normand, A.C., Guyot, P., Cassagne, C., Piarroux, R., Bouton, Y. 2011.</w:t>
      </w:r>
      <w:r w:rsidRPr="00B21B12">
        <w:rPr>
          <w:rFonts w:asciiTheme="majorBidi" w:hAnsiTheme="majorBidi" w:cstheme="majorBidi"/>
          <w:sz w:val="26"/>
          <w:szCs w:val="26"/>
        </w:rPr>
        <w:t xml:space="preserve"> Cultivable microbial communities in raw cow milk and potential transfers from stables of sixteen French farms. International Journal of Food Microbiology, 146</w:t>
      </w:r>
      <w:r>
        <w:rPr>
          <w:rFonts w:asciiTheme="majorBidi" w:hAnsiTheme="majorBidi" w:cstheme="majorBidi"/>
          <w:sz w:val="26"/>
          <w:szCs w:val="26"/>
        </w:rPr>
        <w:t>:</w:t>
      </w:r>
      <w:r w:rsidRPr="00B21B12">
        <w:rPr>
          <w:rFonts w:asciiTheme="majorBidi" w:hAnsiTheme="majorBidi" w:cstheme="majorBidi"/>
          <w:sz w:val="26"/>
          <w:szCs w:val="26"/>
        </w:rPr>
        <w:t>253–262.</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lang w:bidi="ar-EG"/>
        </w:rPr>
      </w:pPr>
      <w:r w:rsidRPr="0076486B">
        <w:rPr>
          <w:rFonts w:asciiTheme="majorBidi" w:hAnsiTheme="majorBidi" w:cstheme="majorBidi"/>
          <w:b/>
          <w:bCs/>
          <w:sz w:val="26"/>
          <w:szCs w:val="26"/>
        </w:rPr>
        <w:t>Walstra, P., Wouters, J.T.M.,Geurts, T.J., 2006.</w:t>
      </w:r>
      <w:r w:rsidRPr="0076486B">
        <w:rPr>
          <w:rFonts w:asciiTheme="majorBidi" w:hAnsiTheme="majorBidi" w:cstheme="majorBidi"/>
          <w:sz w:val="26"/>
          <w:szCs w:val="26"/>
        </w:rPr>
        <w:t xml:space="preserve"> Dairy Science and Technology, CRC Press, Boca Raton, FL, USA, pp. 497–512</w:t>
      </w:r>
    </w:p>
    <w:p w:rsidR="00B21F2E" w:rsidRPr="0076486B" w:rsidRDefault="00B21F2E" w:rsidP="0076486B">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Washington, W.J., Stephan, A., Willium, J., Elmer, K.,Gail, W. 2006.</w:t>
      </w:r>
      <w:r w:rsidRPr="0076486B">
        <w:rPr>
          <w:rFonts w:asciiTheme="majorBidi" w:hAnsiTheme="majorBidi" w:cstheme="majorBidi"/>
          <w:sz w:val="26"/>
          <w:szCs w:val="26"/>
        </w:rPr>
        <w:t>Koneman’s color Atlas and Textbook of diagnostic Microbiology,6th edd:1152-1232.</w:t>
      </w:r>
    </w:p>
    <w:p w:rsidR="00B21F2E" w:rsidRDefault="00B21F2E" w:rsidP="00B01001">
      <w:pPr>
        <w:bidi w:val="0"/>
        <w:spacing w:before="120" w:after="120" w:line="360" w:lineRule="auto"/>
        <w:ind w:left="720" w:hanging="720"/>
        <w:jc w:val="both"/>
        <w:rPr>
          <w:rFonts w:asciiTheme="majorBidi" w:hAnsiTheme="majorBidi" w:cstheme="majorBidi"/>
          <w:sz w:val="26"/>
          <w:szCs w:val="26"/>
        </w:rPr>
      </w:pPr>
      <w:r w:rsidRPr="0076486B">
        <w:rPr>
          <w:rFonts w:asciiTheme="majorBidi" w:hAnsiTheme="majorBidi" w:cstheme="majorBidi"/>
          <w:b/>
          <w:bCs/>
          <w:sz w:val="26"/>
          <w:szCs w:val="26"/>
        </w:rPr>
        <w:t>Wouters, J.T.M., Ayad, E.H.E., Hugenholtz, J.,Smit, G. 2002.</w:t>
      </w:r>
      <w:r w:rsidRPr="0076486B">
        <w:rPr>
          <w:rFonts w:asciiTheme="majorBidi" w:hAnsiTheme="majorBidi" w:cstheme="majorBidi"/>
          <w:sz w:val="26"/>
          <w:szCs w:val="26"/>
        </w:rPr>
        <w:t xml:space="preserve"> Microbes from raw milk for fermented dairy products. Int. Dairy J. 12 (2-3): 91 - 109.</w:t>
      </w:r>
    </w:p>
    <w:p w:rsidR="00B01001" w:rsidRDefault="00B01001" w:rsidP="00B01001">
      <w:pPr>
        <w:bidi w:val="0"/>
        <w:spacing w:before="120" w:after="120" w:line="360" w:lineRule="auto"/>
        <w:ind w:left="720" w:hanging="720"/>
        <w:jc w:val="both"/>
        <w:rPr>
          <w:rFonts w:asciiTheme="majorBidi" w:hAnsiTheme="majorBidi" w:cstheme="majorBidi"/>
          <w:sz w:val="26"/>
          <w:szCs w:val="26"/>
        </w:rPr>
      </w:pPr>
    </w:p>
    <w:p w:rsidR="00894C97" w:rsidRPr="00A174C3" w:rsidRDefault="00894C97" w:rsidP="00894C97">
      <w:pPr>
        <w:bidi w:val="0"/>
        <w:spacing w:before="100" w:beforeAutospacing="1" w:after="100" w:afterAutospacing="1" w:line="360" w:lineRule="auto"/>
        <w:jc w:val="both"/>
        <w:rPr>
          <w:rFonts w:asciiTheme="majorBidi" w:hAnsiTheme="majorBidi" w:cstheme="majorBidi"/>
          <w:sz w:val="26"/>
          <w:szCs w:val="26"/>
        </w:rPr>
        <w:sectPr w:rsidR="00894C97" w:rsidRPr="00A174C3" w:rsidSect="00FD7747">
          <w:footerReference w:type="default" r:id="rId8"/>
          <w:pgSz w:w="11906" w:h="16838" w:code="9"/>
          <w:pgMar w:top="1440" w:right="1800" w:bottom="1440" w:left="1800" w:header="706" w:footer="706"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pPr>
    </w:p>
    <w:p w:rsidR="004A5339" w:rsidRPr="0079316D" w:rsidRDefault="00862B3A" w:rsidP="005E005C">
      <w:pPr>
        <w:tabs>
          <w:tab w:val="left" w:pos="1679"/>
          <w:tab w:val="center" w:pos="4207"/>
        </w:tabs>
        <w:autoSpaceDE w:val="0"/>
        <w:autoSpaceDN w:val="0"/>
        <w:adjustRightInd w:val="0"/>
        <w:ind w:right="-108"/>
        <w:jc w:val="center"/>
        <w:rPr>
          <w:b/>
          <w:bCs/>
          <w:sz w:val="30"/>
          <w:szCs w:val="30"/>
          <w:rtl/>
          <w:lang w:bidi="ar-EG"/>
        </w:rPr>
      </w:pPr>
      <w:r w:rsidRPr="0079316D">
        <w:rPr>
          <w:rFonts w:hint="cs"/>
          <w:b/>
          <w:bCs/>
          <w:sz w:val="30"/>
          <w:szCs w:val="30"/>
          <w:rtl/>
          <w:lang w:bidi="ar-EG"/>
        </w:rPr>
        <w:lastRenderedPageBreak/>
        <w:t xml:space="preserve">تقييم المخاطر المحتملة للحليب الخام المجمع من مصادر مختلفة </w:t>
      </w:r>
      <w:r w:rsidR="004C0739" w:rsidRPr="0079316D">
        <w:rPr>
          <w:rFonts w:hint="cs"/>
          <w:b/>
          <w:bCs/>
          <w:sz w:val="30"/>
          <w:szCs w:val="30"/>
          <w:rtl/>
          <w:lang w:bidi="ar-EG"/>
        </w:rPr>
        <w:t>بمحافظة البحيرة</w:t>
      </w:r>
    </w:p>
    <w:p w:rsidR="004A5339" w:rsidRPr="00A85216" w:rsidRDefault="004C0739" w:rsidP="004A5339">
      <w:pPr>
        <w:pStyle w:val="3"/>
        <w:spacing w:line="240" w:lineRule="auto"/>
        <w:jc w:val="center"/>
        <w:rPr>
          <w:rFonts w:cs="Simplified Arabic"/>
          <w:b/>
          <w:bCs/>
          <w:sz w:val="24"/>
          <w:szCs w:val="24"/>
        </w:rPr>
      </w:pPr>
      <w:r>
        <w:rPr>
          <w:rFonts w:hint="cs"/>
          <w:b/>
          <w:bCs/>
          <w:sz w:val="24"/>
          <w:szCs w:val="24"/>
          <w:rtl/>
        </w:rPr>
        <w:t>أمل عبد المنعم</w:t>
      </w:r>
      <w:r w:rsidR="005E005C">
        <w:rPr>
          <w:rFonts w:hint="cs"/>
          <w:b/>
          <w:bCs/>
          <w:sz w:val="24"/>
          <w:szCs w:val="24"/>
          <w:rtl/>
        </w:rPr>
        <w:t xml:space="preserve">* </w:t>
      </w:r>
      <w:r>
        <w:rPr>
          <w:rFonts w:hint="cs"/>
          <w:b/>
          <w:bCs/>
          <w:sz w:val="24"/>
          <w:szCs w:val="24"/>
          <w:rtl/>
        </w:rPr>
        <w:t>هناء فتحى سلامة</w:t>
      </w:r>
      <w:r w:rsidR="000330B9">
        <w:rPr>
          <w:rFonts w:hint="cs"/>
          <w:b/>
          <w:bCs/>
          <w:sz w:val="24"/>
          <w:szCs w:val="24"/>
          <w:rtl/>
        </w:rPr>
        <w:t>**</w:t>
      </w:r>
      <w:r>
        <w:rPr>
          <w:rFonts w:hint="cs"/>
          <w:b/>
          <w:bCs/>
          <w:sz w:val="24"/>
          <w:szCs w:val="24"/>
          <w:rtl/>
        </w:rPr>
        <w:t xml:space="preserve"> , محمد سعيد الاسيوطى</w:t>
      </w:r>
      <w:r w:rsidR="000330B9">
        <w:rPr>
          <w:rFonts w:hint="cs"/>
          <w:b/>
          <w:bCs/>
          <w:sz w:val="24"/>
          <w:szCs w:val="24"/>
          <w:rtl/>
        </w:rPr>
        <w:t>**</w:t>
      </w:r>
    </w:p>
    <w:p w:rsidR="004A5339" w:rsidRPr="00A85216" w:rsidRDefault="004A5339" w:rsidP="004A5339">
      <w:pPr>
        <w:pStyle w:val="3"/>
        <w:spacing w:line="240" w:lineRule="auto"/>
        <w:jc w:val="center"/>
        <w:rPr>
          <w:rFonts w:cs="Simplified Arabic"/>
          <w:b/>
          <w:bCs/>
          <w:sz w:val="24"/>
          <w:szCs w:val="24"/>
          <w:rtl/>
        </w:rPr>
      </w:pPr>
      <w:r w:rsidRPr="00A85216">
        <w:rPr>
          <w:rFonts w:cs="Simplified Arabic" w:hint="cs"/>
          <w:b/>
          <w:bCs/>
          <w:sz w:val="24"/>
          <w:szCs w:val="24"/>
          <w:rtl/>
        </w:rPr>
        <w:t xml:space="preserve">  * باحث</w:t>
      </w:r>
      <w:r w:rsidR="000330B9">
        <w:rPr>
          <w:rFonts w:cs="Simplified Arabic" w:hint="cs"/>
          <w:b/>
          <w:bCs/>
          <w:sz w:val="24"/>
          <w:szCs w:val="24"/>
          <w:rtl/>
          <w:lang w:bidi="ar-AE"/>
        </w:rPr>
        <w:t xml:space="preserve"> أول </w:t>
      </w:r>
      <w:r w:rsidR="0079316D">
        <w:rPr>
          <w:rFonts w:cs="Simplified Arabic"/>
          <w:b/>
          <w:bCs/>
          <w:sz w:val="24"/>
          <w:szCs w:val="24"/>
          <w:vertAlign w:val="subscript"/>
          <w:rtl/>
        </w:rPr>
        <w:t>–</w:t>
      </w:r>
      <w:r w:rsidR="000330B9">
        <w:rPr>
          <w:rFonts w:cs="Simplified Arabic" w:hint="cs"/>
          <w:b/>
          <w:bCs/>
          <w:sz w:val="24"/>
          <w:szCs w:val="24"/>
          <w:rtl/>
        </w:rPr>
        <w:t>الميكروبيولوجى</w:t>
      </w:r>
      <w:r w:rsidR="000330B9">
        <w:rPr>
          <w:rFonts w:cs="Simplified Arabic" w:hint="cs"/>
          <w:b/>
          <w:bCs/>
          <w:sz w:val="24"/>
          <w:szCs w:val="24"/>
          <w:vertAlign w:val="subscript"/>
          <w:rtl/>
        </w:rPr>
        <w:t xml:space="preserve">, </w:t>
      </w:r>
      <w:r w:rsidR="000330B9">
        <w:rPr>
          <w:rFonts w:cs="Simplified Arabic" w:hint="cs"/>
          <w:b/>
          <w:bCs/>
          <w:sz w:val="24"/>
          <w:szCs w:val="24"/>
          <w:rtl/>
        </w:rPr>
        <w:t>معهد بحوث صحة الحيوان</w:t>
      </w:r>
      <w:r w:rsidRPr="000330B9">
        <w:rPr>
          <w:rFonts w:cs="Simplified Arabic" w:hint="cs"/>
          <w:b/>
          <w:bCs/>
          <w:sz w:val="24"/>
          <w:szCs w:val="24"/>
          <w:vertAlign w:val="subscript"/>
          <w:rtl/>
        </w:rPr>
        <w:t xml:space="preserve">- </w:t>
      </w:r>
      <w:r w:rsidR="000330B9" w:rsidRPr="00A85216">
        <w:rPr>
          <w:rFonts w:cs="Simplified Arabic" w:hint="cs"/>
          <w:b/>
          <w:bCs/>
          <w:sz w:val="24"/>
          <w:szCs w:val="24"/>
          <w:rtl/>
        </w:rPr>
        <w:t>معمل دمنهور</w:t>
      </w:r>
    </w:p>
    <w:p w:rsidR="004A5339" w:rsidRDefault="004A5339" w:rsidP="005E005C">
      <w:pPr>
        <w:pStyle w:val="3"/>
        <w:spacing w:line="240" w:lineRule="auto"/>
        <w:jc w:val="center"/>
        <w:rPr>
          <w:rFonts w:cs="Simplified Arabic"/>
          <w:b/>
          <w:bCs/>
          <w:sz w:val="24"/>
          <w:szCs w:val="24"/>
          <w:rtl/>
        </w:rPr>
      </w:pPr>
      <w:r w:rsidRPr="00A85216">
        <w:rPr>
          <w:rFonts w:cs="Simplified Arabic" w:hint="cs"/>
          <w:b/>
          <w:bCs/>
          <w:sz w:val="24"/>
          <w:szCs w:val="24"/>
          <w:rtl/>
        </w:rPr>
        <w:t>**باحث</w:t>
      </w:r>
      <w:r w:rsidR="000330B9">
        <w:rPr>
          <w:rFonts w:cs="Simplified Arabic" w:hint="cs"/>
          <w:b/>
          <w:bCs/>
          <w:sz w:val="24"/>
          <w:szCs w:val="24"/>
          <w:rtl/>
        </w:rPr>
        <w:t xml:space="preserve"> أول</w:t>
      </w:r>
      <w:r w:rsidRPr="000330B9">
        <w:rPr>
          <w:rFonts w:cs="Simplified Arabic" w:hint="cs"/>
          <w:b/>
          <w:bCs/>
          <w:sz w:val="24"/>
          <w:szCs w:val="24"/>
          <w:vertAlign w:val="subscript"/>
          <w:rtl/>
        </w:rPr>
        <w:t>-</w:t>
      </w:r>
      <w:r w:rsidR="000330B9" w:rsidRPr="00A85216">
        <w:rPr>
          <w:rFonts w:cs="Simplified Arabic" w:hint="cs"/>
          <w:b/>
          <w:bCs/>
          <w:sz w:val="24"/>
          <w:szCs w:val="24"/>
          <w:rtl/>
        </w:rPr>
        <w:t xml:space="preserve">صحة </w:t>
      </w:r>
      <w:r w:rsidR="000330B9">
        <w:rPr>
          <w:rFonts w:cs="Simplified Arabic" w:hint="cs"/>
          <w:b/>
          <w:bCs/>
          <w:sz w:val="24"/>
          <w:szCs w:val="24"/>
          <w:rtl/>
        </w:rPr>
        <w:t>الأغذية , معهد بحوث صحة الحيوان</w:t>
      </w:r>
      <w:r w:rsidR="000330B9" w:rsidRPr="000330B9">
        <w:rPr>
          <w:rFonts w:cs="Simplified Arabic" w:hint="cs"/>
          <w:b/>
          <w:bCs/>
          <w:sz w:val="24"/>
          <w:szCs w:val="24"/>
          <w:vertAlign w:val="subscript"/>
          <w:rtl/>
        </w:rPr>
        <w:t>-</w:t>
      </w:r>
      <w:r w:rsidR="000330B9" w:rsidRPr="00A85216">
        <w:rPr>
          <w:rFonts w:cs="Simplified Arabic" w:hint="cs"/>
          <w:b/>
          <w:bCs/>
          <w:sz w:val="24"/>
          <w:szCs w:val="24"/>
          <w:rtl/>
        </w:rPr>
        <w:t>معمل دمنهور</w:t>
      </w:r>
    </w:p>
    <w:p w:rsidR="006413D3" w:rsidRPr="00A85216" w:rsidRDefault="006413D3" w:rsidP="005E005C">
      <w:pPr>
        <w:pStyle w:val="3"/>
        <w:spacing w:line="240" w:lineRule="auto"/>
        <w:jc w:val="center"/>
        <w:rPr>
          <w:rFonts w:cs="Simplified Arabic"/>
          <w:b/>
          <w:bCs/>
          <w:sz w:val="24"/>
          <w:szCs w:val="24"/>
          <w:rtl/>
          <w:lang w:bidi="ar-EG"/>
        </w:rPr>
      </w:pPr>
    </w:p>
    <w:p w:rsidR="007614D5" w:rsidRDefault="009F3261" w:rsidP="006E6FA3">
      <w:pPr>
        <w:spacing w:line="360" w:lineRule="auto"/>
        <w:ind w:firstLine="720"/>
        <w:jc w:val="both"/>
        <w:rPr>
          <w:rFonts w:asciiTheme="majorBidi" w:hAnsiTheme="majorBidi" w:cstheme="majorBidi"/>
          <w:sz w:val="27"/>
          <w:szCs w:val="27"/>
          <w:rtl/>
          <w:lang w:bidi="ar-EG"/>
        </w:rPr>
      </w:pPr>
      <w:r w:rsidRPr="00933897">
        <w:rPr>
          <w:rFonts w:asciiTheme="majorBidi" w:hAnsiTheme="majorBidi" w:cstheme="majorBidi"/>
          <w:sz w:val="27"/>
          <w:szCs w:val="27"/>
          <w:rtl/>
          <w:lang w:bidi="ar-EG"/>
        </w:rPr>
        <w:t xml:space="preserve">قد يشكل تلوث الحليب بأنواع مختلفة من </w:t>
      </w:r>
      <w:r w:rsidRPr="00933897">
        <w:rPr>
          <w:rFonts w:asciiTheme="majorBidi" w:hAnsiTheme="majorBidi" w:cstheme="majorBidi" w:hint="cs"/>
          <w:sz w:val="27"/>
          <w:szCs w:val="27"/>
          <w:rtl/>
          <w:lang w:bidi="ar-AE"/>
        </w:rPr>
        <w:t>الميكروبات</w:t>
      </w:r>
      <w:r w:rsidRPr="00933897">
        <w:rPr>
          <w:rFonts w:asciiTheme="majorBidi" w:hAnsiTheme="majorBidi" w:cstheme="majorBidi"/>
          <w:sz w:val="27"/>
          <w:szCs w:val="27"/>
          <w:rtl/>
          <w:lang w:bidi="ar-EG"/>
        </w:rPr>
        <w:t xml:space="preserve"> من مصادر مختلفة خطرًا على الصحة العامة. لذلك هدفت هذه الدراسة إلى تقييم التركيب الكيميائي والجودة الصحية والميكروبيولوجية للحليب الخام المجمع من مصادر مختلفة </w:t>
      </w:r>
      <w:r w:rsidRPr="00933897">
        <w:rPr>
          <w:rFonts w:asciiTheme="majorBidi" w:hAnsiTheme="majorBidi" w:cstheme="majorBidi" w:hint="cs"/>
          <w:sz w:val="27"/>
          <w:szCs w:val="27"/>
          <w:rtl/>
          <w:lang w:bidi="ar-EG"/>
        </w:rPr>
        <w:t xml:space="preserve"> مثل </w:t>
      </w:r>
      <w:r w:rsidRPr="00933897">
        <w:rPr>
          <w:rFonts w:asciiTheme="majorBidi" w:hAnsiTheme="majorBidi" w:cstheme="majorBidi"/>
          <w:sz w:val="27"/>
          <w:szCs w:val="27"/>
          <w:rtl/>
          <w:lang w:bidi="ar-EG"/>
        </w:rPr>
        <w:t>(</w:t>
      </w:r>
      <w:r w:rsidRPr="00933897">
        <w:rPr>
          <w:rFonts w:asciiTheme="majorBidi" w:hAnsiTheme="majorBidi" w:cstheme="majorBidi" w:hint="cs"/>
          <w:sz w:val="27"/>
          <w:szCs w:val="27"/>
          <w:rtl/>
          <w:lang w:bidi="ar-EG"/>
        </w:rPr>
        <w:t>ال</w:t>
      </w:r>
      <w:r w:rsidRPr="00933897">
        <w:rPr>
          <w:rFonts w:asciiTheme="majorBidi" w:hAnsiTheme="majorBidi" w:cstheme="majorBidi"/>
          <w:sz w:val="27"/>
          <w:szCs w:val="27"/>
          <w:rtl/>
          <w:lang w:bidi="ar-EG"/>
        </w:rPr>
        <w:t>مزرعة الألبان ومراكز التجميع والتوزيع ومحلات الألبان ومحلات السوبر ماركت)، 50 عينة من كل مصدر. أوضحت النتائج أن التركيب</w:t>
      </w:r>
      <w:r w:rsidR="00933897" w:rsidRPr="00933897">
        <w:rPr>
          <w:rFonts w:asciiTheme="majorBidi" w:hAnsiTheme="majorBidi" w:cstheme="majorBidi" w:hint="cs"/>
          <w:sz w:val="27"/>
          <w:szCs w:val="27"/>
          <w:rtl/>
          <w:lang w:bidi="ar-EG"/>
        </w:rPr>
        <w:t xml:space="preserve"> الكيميائى</w:t>
      </w:r>
      <w:r w:rsidRPr="00933897">
        <w:rPr>
          <w:rFonts w:asciiTheme="majorBidi" w:hAnsiTheme="majorBidi" w:cstheme="majorBidi"/>
          <w:sz w:val="27"/>
          <w:szCs w:val="27"/>
          <w:rtl/>
          <w:lang w:bidi="ar-EG"/>
        </w:rPr>
        <w:t xml:space="preserve"> الإجمالي للحليب من مصادر مختلفة متشابهة تقريبًا ولكن قيم منخفضة لوحظت في الحليب الذي تم جمعه من محلات الألبان والسوبر ماركت. فيما يتعلق بالرقم الهيدروجيني والحموضة ، فإن الحليب الذي تم جمعه من مراكز التجميع له قيم عالية بالإضافة إلى ذلك . فيما يتعلق بالتقييم الميكروبيولوجي، فإن جميع عينات الحليب </w:t>
      </w:r>
      <w:r w:rsidR="00933897" w:rsidRPr="00933897">
        <w:rPr>
          <w:rFonts w:asciiTheme="majorBidi" w:hAnsiTheme="majorBidi" w:cstheme="majorBidi" w:hint="cs"/>
          <w:sz w:val="27"/>
          <w:szCs w:val="27"/>
          <w:rtl/>
          <w:lang w:bidi="ar-EG"/>
        </w:rPr>
        <w:t xml:space="preserve">كانت </w:t>
      </w:r>
      <w:r w:rsidRPr="00933897">
        <w:rPr>
          <w:rFonts w:asciiTheme="majorBidi" w:hAnsiTheme="majorBidi" w:cstheme="majorBidi"/>
          <w:sz w:val="27"/>
          <w:szCs w:val="27"/>
          <w:rtl/>
          <w:lang w:bidi="ar-EG"/>
        </w:rPr>
        <w:t xml:space="preserve">ملوثة بالعدد البكتيري الكلي بمستويات مختلفة. </w:t>
      </w:r>
      <w:r w:rsidR="00933897" w:rsidRPr="00933897">
        <w:rPr>
          <w:rFonts w:asciiTheme="majorBidi" w:hAnsiTheme="majorBidi" w:cstheme="majorBidi" w:hint="cs"/>
          <w:sz w:val="27"/>
          <w:szCs w:val="27"/>
          <w:rtl/>
          <w:lang w:bidi="ar-EG"/>
        </w:rPr>
        <w:t>ووجد أن نسبة تواجد الميكروب العنقودى الذهبى</w:t>
      </w:r>
      <w:r w:rsidRPr="00933897">
        <w:rPr>
          <w:rFonts w:asciiTheme="majorBidi" w:hAnsiTheme="majorBidi" w:cstheme="majorBidi"/>
          <w:sz w:val="27"/>
          <w:szCs w:val="27"/>
          <w:rtl/>
          <w:lang w:bidi="ar-EG"/>
        </w:rPr>
        <w:t xml:space="preserve"> وإجمالي البكتيريا المعوية في </w:t>
      </w:r>
      <w:r w:rsidR="00933897" w:rsidRPr="00933897">
        <w:rPr>
          <w:rFonts w:asciiTheme="majorBidi" w:hAnsiTheme="majorBidi" w:cstheme="majorBidi"/>
          <w:sz w:val="27"/>
          <w:szCs w:val="27"/>
          <w:rtl/>
          <w:lang w:bidi="ar-EG"/>
        </w:rPr>
        <w:t xml:space="preserve">الحليب </w:t>
      </w:r>
      <w:r w:rsidR="00933897" w:rsidRPr="00933897">
        <w:rPr>
          <w:rFonts w:asciiTheme="majorBidi" w:hAnsiTheme="majorBidi" w:cstheme="majorBidi" w:hint="cs"/>
          <w:sz w:val="27"/>
          <w:szCs w:val="27"/>
          <w:rtl/>
          <w:lang w:bidi="ar-EG"/>
        </w:rPr>
        <w:t>المجمع من ال</w:t>
      </w:r>
      <w:r w:rsidR="00933897" w:rsidRPr="00933897">
        <w:rPr>
          <w:rFonts w:asciiTheme="majorBidi" w:hAnsiTheme="majorBidi" w:cstheme="majorBidi"/>
          <w:sz w:val="27"/>
          <w:szCs w:val="27"/>
          <w:rtl/>
          <w:lang w:bidi="ar-EG"/>
        </w:rPr>
        <w:t xml:space="preserve">مزرعة ، </w:t>
      </w:r>
      <w:r w:rsidR="00933897" w:rsidRPr="00933897">
        <w:rPr>
          <w:rFonts w:asciiTheme="majorBidi" w:hAnsiTheme="majorBidi" w:cstheme="majorBidi" w:hint="cs"/>
          <w:sz w:val="27"/>
          <w:szCs w:val="27"/>
          <w:rtl/>
          <w:lang w:bidi="ar-EG"/>
        </w:rPr>
        <w:t xml:space="preserve"> مراكز </w:t>
      </w:r>
      <w:r w:rsidR="00933897" w:rsidRPr="00933897">
        <w:rPr>
          <w:rFonts w:asciiTheme="majorBidi" w:hAnsiTheme="majorBidi" w:cstheme="majorBidi"/>
          <w:sz w:val="27"/>
          <w:szCs w:val="27"/>
          <w:rtl/>
          <w:lang w:bidi="ar-EG"/>
        </w:rPr>
        <w:t>التجميع والتوزيع ومحلات الألبان ومحلات السوبر ماركت</w:t>
      </w:r>
      <w:r w:rsidR="00933897" w:rsidRPr="00933897">
        <w:rPr>
          <w:rFonts w:asciiTheme="majorBidi" w:hAnsiTheme="majorBidi" w:cstheme="majorBidi" w:hint="cs"/>
          <w:sz w:val="27"/>
          <w:szCs w:val="27"/>
          <w:rtl/>
          <w:lang w:bidi="ar-EG"/>
        </w:rPr>
        <w:t xml:space="preserve"> كانت </w:t>
      </w:r>
      <w:r w:rsidRPr="00933897">
        <w:rPr>
          <w:rFonts w:asciiTheme="majorBidi" w:hAnsiTheme="majorBidi" w:cstheme="majorBidi"/>
          <w:sz w:val="27"/>
          <w:szCs w:val="27"/>
          <w:rtl/>
          <w:lang w:bidi="ar-EG"/>
        </w:rPr>
        <w:t xml:space="preserve">(4 ، 4 ، 8٪) ، (4 ، </w:t>
      </w:r>
      <w:r w:rsidR="006E6FA3">
        <w:rPr>
          <w:rFonts w:asciiTheme="majorBidi" w:hAnsiTheme="majorBidi" w:cstheme="majorBidi" w:hint="cs"/>
          <w:sz w:val="27"/>
          <w:szCs w:val="27"/>
          <w:rtl/>
          <w:lang w:bidi="ar-EG"/>
        </w:rPr>
        <w:t>8</w:t>
      </w:r>
      <w:r w:rsidRPr="00933897">
        <w:rPr>
          <w:rFonts w:asciiTheme="majorBidi" w:hAnsiTheme="majorBidi" w:cstheme="majorBidi"/>
          <w:sz w:val="27"/>
          <w:szCs w:val="27"/>
          <w:rtl/>
          <w:lang w:bidi="ar-EG"/>
        </w:rPr>
        <w:t xml:space="preserve"> ، 10٪)  على التوالي.</w:t>
      </w:r>
      <w:r w:rsidR="00B21F2E">
        <w:rPr>
          <w:rFonts w:asciiTheme="majorBidi" w:hAnsiTheme="majorBidi" w:cstheme="majorBidi" w:hint="cs"/>
          <w:sz w:val="27"/>
          <w:szCs w:val="27"/>
          <w:rtl/>
          <w:lang w:bidi="ar-EG"/>
        </w:rPr>
        <w:t xml:space="preserve">وكان أكثر أنواع البكتريا المعوية </w:t>
      </w:r>
      <w:r w:rsidR="00874B88">
        <w:rPr>
          <w:rFonts w:asciiTheme="majorBidi" w:hAnsiTheme="majorBidi" w:cstheme="majorBidi" w:hint="cs"/>
          <w:sz w:val="27"/>
          <w:szCs w:val="27"/>
          <w:rtl/>
          <w:lang w:bidi="ar-EG"/>
        </w:rPr>
        <w:t>إنتشار كان السيتروبكتر فرونيدى بنسبة 22% و ال</w:t>
      </w:r>
      <w:r w:rsidR="00874B88" w:rsidRPr="00874B88">
        <w:rPr>
          <w:rFonts w:asciiTheme="majorBidi" w:hAnsiTheme="majorBidi" w:cs="Times New Roman"/>
          <w:sz w:val="27"/>
          <w:szCs w:val="27"/>
          <w:rtl/>
          <w:lang w:bidi="ar-EG"/>
        </w:rPr>
        <w:t>كليبسيلا</w:t>
      </w:r>
      <w:r w:rsidR="00874B88">
        <w:rPr>
          <w:rFonts w:asciiTheme="majorBidi" w:hAnsiTheme="majorBidi" w:cstheme="majorBidi" w:hint="cs"/>
          <w:sz w:val="27"/>
          <w:szCs w:val="27"/>
          <w:rtl/>
          <w:lang w:bidi="ar-EG"/>
        </w:rPr>
        <w:t xml:space="preserve"> نيمونيى بنسبة  18% </w:t>
      </w:r>
      <w:r w:rsidR="00933897" w:rsidRPr="00933897">
        <w:rPr>
          <w:rFonts w:asciiTheme="majorBidi" w:hAnsiTheme="majorBidi" w:cstheme="majorBidi" w:hint="cs"/>
          <w:sz w:val="27"/>
          <w:szCs w:val="27"/>
          <w:rtl/>
          <w:lang w:bidi="ar-EG"/>
        </w:rPr>
        <w:t xml:space="preserve">وكان </w:t>
      </w:r>
      <w:r w:rsidRPr="00933897">
        <w:rPr>
          <w:rFonts w:asciiTheme="majorBidi" w:hAnsiTheme="majorBidi" w:cstheme="majorBidi"/>
          <w:sz w:val="27"/>
          <w:szCs w:val="27"/>
          <w:rtl/>
          <w:lang w:bidi="ar-EG"/>
        </w:rPr>
        <w:t xml:space="preserve">أكثر أنواع </w:t>
      </w:r>
      <w:r w:rsidR="00933897" w:rsidRPr="00933897">
        <w:rPr>
          <w:rFonts w:asciiTheme="majorBidi" w:hAnsiTheme="majorBidi" w:cstheme="majorBidi" w:hint="cs"/>
          <w:sz w:val="27"/>
          <w:szCs w:val="27"/>
          <w:rtl/>
          <w:lang w:bidi="ar-EG"/>
        </w:rPr>
        <w:t>الفطريات</w:t>
      </w:r>
      <w:r w:rsidRPr="00933897">
        <w:rPr>
          <w:rFonts w:asciiTheme="majorBidi" w:hAnsiTheme="majorBidi" w:cstheme="majorBidi"/>
          <w:sz w:val="27"/>
          <w:szCs w:val="27"/>
          <w:rtl/>
          <w:lang w:bidi="ar-EG"/>
        </w:rPr>
        <w:t xml:space="preserve"> المعزولة من الحليب </w:t>
      </w:r>
      <w:r w:rsidR="00CD0E99">
        <w:rPr>
          <w:rFonts w:asciiTheme="majorBidi" w:hAnsiTheme="majorBidi" w:cstheme="majorBidi" w:hint="cs"/>
          <w:sz w:val="27"/>
          <w:szCs w:val="27"/>
          <w:rtl/>
          <w:lang w:bidi="ar-EG"/>
        </w:rPr>
        <w:t xml:space="preserve">المجمع من مصادر مختلفة </w:t>
      </w:r>
      <w:r w:rsidR="00D93EB0">
        <w:rPr>
          <w:rFonts w:asciiTheme="majorBidi" w:hAnsiTheme="majorBidi" w:cstheme="majorBidi" w:hint="cs"/>
          <w:sz w:val="27"/>
          <w:szCs w:val="27"/>
          <w:rtl/>
          <w:lang w:bidi="ar-AE"/>
        </w:rPr>
        <w:t>هى</w:t>
      </w:r>
      <w:r w:rsidR="00CD0E99">
        <w:rPr>
          <w:rFonts w:asciiTheme="majorBidi" w:hAnsiTheme="majorBidi" w:cstheme="majorBidi" w:hint="cs"/>
          <w:sz w:val="27"/>
          <w:szCs w:val="27"/>
          <w:rtl/>
          <w:lang w:bidi="ar-EG"/>
        </w:rPr>
        <w:t xml:space="preserve">البنسليم بنسبة (14%) </w:t>
      </w:r>
      <w:r w:rsidR="00933897" w:rsidRPr="00933897">
        <w:rPr>
          <w:rFonts w:asciiTheme="majorBidi" w:hAnsiTheme="majorBidi" w:cstheme="majorBidi" w:hint="cs"/>
          <w:sz w:val="27"/>
          <w:szCs w:val="27"/>
          <w:rtl/>
          <w:lang w:bidi="ar-EG"/>
        </w:rPr>
        <w:t>و أسبريجليس</w:t>
      </w:r>
      <w:r w:rsidRPr="00933897">
        <w:rPr>
          <w:rFonts w:asciiTheme="majorBidi" w:hAnsiTheme="majorBidi" w:cstheme="majorBidi"/>
          <w:sz w:val="27"/>
          <w:szCs w:val="27"/>
          <w:rtl/>
          <w:lang w:bidi="ar-EG"/>
        </w:rPr>
        <w:t xml:space="preserve"> نيجر</w:t>
      </w:r>
      <w:r w:rsidR="00CD0E99">
        <w:rPr>
          <w:rFonts w:asciiTheme="majorBidi" w:hAnsiTheme="majorBidi" w:cstheme="majorBidi" w:hint="cs"/>
          <w:sz w:val="27"/>
          <w:szCs w:val="27"/>
          <w:rtl/>
          <w:lang w:bidi="ar-EG"/>
        </w:rPr>
        <w:t xml:space="preserve"> (14%)</w:t>
      </w:r>
      <w:r w:rsidR="00933897" w:rsidRPr="00933897">
        <w:rPr>
          <w:rFonts w:asciiTheme="majorBidi" w:hAnsiTheme="majorBidi" w:cstheme="majorBidi" w:hint="cs"/>
          <w:sz w:val="27"/>
          <w:szCs w:val="27"/>
          <w:rtl/>
          <w:lang w:bidi="ar-EG"/>
        </w:rPr>
        <w:t>.</w:t>
      </w:r>
      <w:r w:rsidRPr="00933897">
        <w:rPr>
          <w:rFonts w:asciiTheme="majorBidi" w:hAnsiTheme="majorBidi" w:cstheme="majorBidi"/>
          <w:sz w:val="27"/>
          <w:szCs w:val="27"/>
          <w:rtl/>
          <w:lang w:bidi="ar-EG"/>
        </w:rPr>
        <w:t xml:space="preserve"> بينما كانت </w:t>
      </w:r>
      <w:r w:rsidR="00CD0E99" w:rsidRPr="00CD0E99">
        <w:rPr>
          <w:rFonts w:asciiTheme="majorBidi" w:hAnsiTheme="majorBidi" w:cs="Times New Roman"/>
          <w:sz w:val="27"/>
          <w:szCs w:val="27"/>
          <w:rtl/>
          <w:lang w:bidi="ar-EG"/>
        </w:rPr>
        <w:t>الرودوتورولا</w:t>
      </w:r>
      <w:r w:rsidR="00CD0E99">
        <w:rPr>
          <w:rFonts w:asciiTheme="majorBidi" w:hAnsiTheme="majorBidi" w:cs="Times New Roman" w:hint="cs"/>
          <w:sz w:val="27"/>
          <w:szCs w:val="27"/>
          <w:rtl/>
          <w:lang w:bidi="ar-EG"/>
        </w:rPr>
        <w:t xml:space="preserve">(14%) </w:t>
      </w:r>
      <w:r w:rsidR="00CD0E99" w:rsidRPr="00CD0E99">
        <w:rPr>
          <w:rFonts w:asciiTheme="majorBidi" w:hAnsiTheme="majorBidi" w:cs="Times New Roman"/>
          <w:sz w:val="27"/>
          <w:szCs w:val="27"/>
          <w:rtl/>
          <w:lang w:bidi="ar-EG"/>
        </w:rPr>
        <w:t>والمبيضات الاستوائية</w:t>
      </w:r>
      <w:r w:rsidR="00CD0E99">
        <w:rPr>
          <w:rFonts w:asciiTheme="majorBidi" w:hAnsiTheme="majorBidi" w:cs="Times New Roman" w:hint="cs"/>
          <w:sz w:val="27"/>
          <w:szCs w:val="27"/>
          <w:rtl/>
          <w:lang w:bidi="ar-EG"/>
        </w:rPr>
        <w:t xml:space="preserve"> (10%)</w:t>
      </w:r>
      <w:r w:rsidR="00933897" w:rsidRPr="00933897">
        <w:rPr>
          <w:rFonts w:asciiTheme="majorBidi" w:hAnsiTheme="majorBidi" w:cstheme="majorBidi"/>
          <w:sz w:val="27"/>
          <w:szCs w:val="27"/>
          <w:rtl/>
          <w:lang w:bidi="ar-EG"/>
        </w:rPr>
        <w:t xml:space="preserve">المعزولة من الحليب الذي تم جمعه من مصادر مختلفة </w:t>
      </w:r>
      <w:r w:rsidRPr="00933897">
        <w:rPr>
          <w:rFonts w:asciiTheme="majorBidi" w:hAnsiTheme="majorBidi" w:cstheme="majorBidi"/>
          <w:sz w:val="27"/>
          <w:szCs w:val="27"/>
          <w:rtl/>
          <w:lang w:bidi="ar-EG"/>
        </w:rPr>
        <w:t xml:space="preserve">هي أكثر أنواع الخميرة انتشارًا. في الختام ، لوحظ ارتفاع </w:t>
      </w:r>
      <w:r w:rsidR="00D93EB0">
        <w:rPr>
          <w:rFonts w:asciiTheme="majorBidi" w:hAnsiTheme="majorBidi" w:cstheme="majorBidi" w:hint="cs"/>
          <w:sz w:val="27"/>
          <w:szCs w:val="27"/>
          <w:rtl/>
          <w:lang w:bidi="ar-EG"/>
        </w:rPr>
        <w:t>التلوث</w:t>
      </w:r>
      <w:r w:rsidRPr="00933897">
        <w:rPr>
          <w:rFonts w:asciiTheme="majorBidi" w:hAnsiTheme="majorBidi" w:cstheme="majorBidi"/>
          <w:sz w:val="27"/>
          <w:szCs w:val="27"/>
          <w:rtl/>
          <w:lang w:bidi="ar-EG"/>
        </w:rPr>
        <w:t xml:space="preserve"> الإصابة </w:t>
      </w:r>
      <w:r w:rsidR="00D93EB0">
        <w:rPr>
          <w:rFonts w:asciiTheme="majorBidi" w:hAnsiTheme="majorBidi" w:cstheme="majorBidi" w:hint="cs"/>
          <w:sz w:val="27"/>
          <w:szCs w:val="27"/>
          <w:rtl/>
          <w:lang w:bidi="ar-EG"/>
        </w:rPr>
        <w:t>بالميكروبات</w:t>
      </w:r>
      <w:r w:rsidRPr="00933897">
        <w:rPr>
          <w:rFonts w:asciiTheme="majorBidi" w:hAnsiTheme="majorBidi" w:cstheme="majorBidi"/>
          <w:sz w:val="27"/>
          <w:szCs w:val="27"/>
          <w:rtl/>
          <w:lang w:bidi="ar-EG"/>
        </w:rPr>
        <w:t xml:space="preserve"> في الحليب الذي تم جمعه من محلات الألبان و</w:t>
      </w:r>
      <w:r w:rsidR="00933897" w:rsidRPr="00933897">
        <w:rPr>
          <w:rFonts w:asciiTheme="majorBidi" w:hAnsiTheme="majorBidi" w:cstheme="majorBidi" w:hint="cs"/>
          <w:sz w:val="27"/>
          <w:szCs w:val="27"/>
          <w:rtl/>
          <w:lang w:bidi="ar-EG"/>
        </w:rPr>
        <w:t xml:space="preserve">السوبرماركت </w:t>
      </w:r>
      <w:r w:rsidRPr="00933897">
        <w:rPr>
          <w:rFonts w:asciiTheme="majorBidi" w:hAnsiTheme="majorBidi" w:cstheme="majorBidi"/>
          <w:sz w:val="27"/>
          <w:szCs w:val="27"/>
          <w:rtl/>
          <w:lang w:bidi="ar-EG"/>
        </w:rPr>
        <w:t>مما قد يؤدي إلى مخاطر على الصحة العامة و / أو خسائر اقتصادية بسبب تلف الحليب الخام ، وبالتالي ، فإن الشروط الصحية الصارمة مطلوبة أثناء دورة الإنتاج من المنتج للمستهلكين.</w:t>
      </w:r>
    </w:p>
    <w:p w:rsidR="00874B88" w:rsidRDefault="00874B88" w:rsidP="00933897">
      <w:pPr>
        <w:spacing w:line="360" w:lineRule="auto"/>
        <w:ind w:firstLine="720"/>
        <w:jc w:val="both"/>
        <w:rPr>
          <w:rFonts w:asciiTheme="majorBidi" w:hAnsiTheme="majorBidi" w:cstheme="majorBidi"/>
          <w:sz w:val="27"/>
          <w:szCs w:val="27"/>
          <w:rtl/>
          <w:lang w:bidi="ar-EG"/>
        </w:rPr>
      </w:pPr>
    </w:p>
    <w:p w:rsidR="00874B88" w:rsidRDefault="00874B88" w:rsidP="00933897">
      <w:pPr>
        <w:spacing w:line="360" w:lineRule="auto"/>
        <w:ind w:firstLine="720"/>
        <w:jc w:val="both"/>
        <w:rPr>
          <w:rFonts w:asciiTheme="majorBidi" w:hAnsiTheme="majorBidi" w:cstheme="majorBidi"/>
          <w:sz w:val="27"/>
          <w:szCs w:val="27"/>
          <w:rtl/>
          <w:lang w:bidi="ar-EG"/>
        </w:rPr>
      </w:pPr>
    </w:p>
    <w:p w:rsidR="00874B88" w:rsidRPr="00933897" w:rsidRDefault="00874B88" w:rsidP="00933897">
      <w:pPr>
        <w:spacing w:line="360" w:lineRule="auto"/>
        <w:ind w:firstLine="720"/>
        <w:jc w:val="both"/>
        <w:rPr>
          <w:rFonts w:asciiTheme="majorBidi" w:hAnsiTheme="majorBidi" w:cstheme="majorBidi"/>
          <w:sz w:val="27"/>
          <w:szCs w:val="27"/>
          <w:lang w:bidi="ar-EG"/>
        </w:rPr>
      </w:pPr>
    </w:p>
    <w:sectPr w:rsidR="00874B88" w:rsidRPr="00933897" w:rsidSect="009347C9">
      <w:footerReference w:type="default" r:id="rId9"/>
      <w:pgSz w:w="11906" w:h="16838" w:code="9"/>
      <w:pgMar w:top="1440" w:right="1800" w:bottom="1440" w:left="1800" w:header="706" w:footer="706"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334" w:rsidRDefault="00D21334" w:rsidP="002B00AD">
      <w:pPr>
        <w:spacing w:after="0" w:line="240" w:lineRule="auto"/>
      </w:pPr>
      <w:r>
        <w:separator/>
      </w:r>
    </w:p>
  </w:endnote>
  <w:endnote w:type="continuationSeparator" w:id="1">
    <w:p w:rsidR="00D21334" w:rsidRDefault="00D21334" w:rsidP="002B0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utch801BT-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puterModern-Regular">
    <w:altName w:val="MS Mincho"/>
    <w:panose1 w:val="00000000000000000000"/>
    <w:charset w:val="80"/>
    <w:family w:val="roman"/>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37700177"/>
      <w:docPartObj>
        <w:docPartGallery w:val="Page Numbers (Bottom of Page)"/>
        <w:docPartUnique/>
      </w:docPartObj>
    </w:sdtPr>
    <w:sdtContent>
      <w:sdt>
        <w:sdtPr>
          <w:rPr>
            <w:rtl/>
          </w:rPr>
          <w:id w:val="-1123068229"/>
          <w:docPartObj>
            <w:docPartGallery w:val="Page Numbers (Top of Page)"/>
            <w:docPartUnique/>
          </w:docPartObj>
        </w:sdtPr>
        <w:sdtContent>
          <w:p w:rsidR="00894C97" w:rsidRDefault="00894C97">
            <w:pPr>
              <w:pStyle w:val="a6"/>
            </w:pPr>
            <w:r>
              <w:t xml:space="preserve">Page </w:t>
            </w:r>
            <w:r w:rsidR="006E0A6C">
              <w:rPr>
                <w:b/>
                <w:bCs/>
                <w:sz w:val="24"/>
                <w:szCs w:val="24"/>
              </w:rPr>
              <w:fldChar w:fldCharType="begin"/>
            </w:r>
            <w:r>
              <w:rPr>
                <w:b/>
                <w:bCs/>
              </w:rPr>
              <w:instrText xml:space="preserve"> PAGE </w:instrText>
            </w:r>
            <w:r w:rsidR="006E0A6C">
              <w:rPr>
                <w:b/>
                <w:bCs/>
                <w:sz w:val="24"/>
                <w:szCs w:val="24"/>
              </w:rPr>
              <w:fldChar w:fldCharType="separate"/>
            </w:r>
            <w:r w:rsidR="00F675AE">
              <w:rPr>
                <w:b/>
                <w:bCs/>
                <w:noProof/>
                <w:rtl/>
              </w:rPr>
              <w:t>13</w:t>
            </w:r>
            <w:r w:rsidR="006E0A6C">
              <w:rPr>
                <w:b/>
                <w:bCs/>
                <w:sz w:val="24"/>
                <w:szCs w:val="24"/>
              </w:rPr>
              <w:fldChar w:fldCharType="end"/>
            </w:r>
            <w:r>
              <w:t xml:space="preserve"> of </w:t>
            </w:r>
            <w:r w:rsidR="006E0A6C">
              <w:rPr>
                <w:b/>
                <w:bCs/>
                <w:sz w:val="24"/>
                <w:szCs w:val="24"/>
              </w:rPr>
              <w:fldChar w:fldCharType="begin"/>
            </w:r>
            <w:r>
              <w:rPr>
                <w:b/>
                <w:bCs/>
              </w:rPr>
              <w:instrText xml:space="preserve"> NUMPAGES  </w:instrText>
            </w:r>
            <w:r w:rsidR="006E0A6C">
              <w:rPr>
                <w:b/>
                <w:bCs/>
                <w:sz w:val="24"/>
                <w:szCs w:val="24"/>
              </w:rPr>
              <w:fldChar w:fldCharType="separate"/>
            </w:r>
            <w:r w:rsidR="00F675AE">
              <w:rPr>
                <w:b/>
                <w:bCs/>
                <w:noProof/>
                <w:rtl/>
              </w:rPr>
              <w:t>20</w:t>
            </w:r>
            <w:r w:rsidR="006E0A6C">
              <w:rPr>
                <w:b/>
                <w:bCs/>
                <w:sz w:val="24"/>
                <w:szCs w:val="24"/>
              </w:rPr>
              <w:fldChar w:fldCharType="end"/>
            </w:r>
          </w:p>
        </w:sdtContent>
      </w:sdt>
    </w:sdtContent>
  </w:sdt>
  <w:p w:rsidR="00894C97" w:rsidRDefault="00894C9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62" w:rsidRDefault="00095D62">
    <w:pPr>
      <w:pStyle w:val="a6"/>
    </w:pPr>
    <w:r>
      <w:t xml:space="preserve">Page </w:t>
    </w:r>
    <w:r w:rsidR="006E0A6C">
      <w:rPr>
        <w:b/>
        <w:bCs/>
        <w:sz w:val="24"/>
        <w:szCs w:val="24"/>
      </w:rPr>
      <w:fldChar w:fldCharType="begin"/>
    </w:r>
    <w:r>
      <w:rPr>
        <w:b/>
        <w:bCs/>
      </w:rPr>
      <w:instrText xml:space="preserve"> PAGE </w:instrText>
    </w:r>
    <w:r w:rsidR="006E0A6C">
      <w:rPr>
        <w:b/>
        <w:bCs/>
        <w:sz w:val="24"/>
        <w:szCs w:val="24"/>
      </w:rPr>
      <w:fldChar w:fldCharType="separate"/>
    </w:r>
    <w:r w:rsidR="006E6FA3">
      <w:rPr>
        <w:b/>
        <w:bCs/>
        <w:noProof/>
        <w:rtl/>
      </w:rPr>
      <w:t>20</w:t>
    </w:r>
    <w:r w:rsidR="006E0A6C">
      <w:rPr>
        <w:b/>
        <w:bCs/>
        <w:sz w:val="24"/>
        <w:szCs w:val="24"/>
      </w:rPr>
      <w:fldChar w:fldCharType="end"/>
    </w:r>
    <w:r>
      <w:t xml:space="preserve"> of </w:t>
    </w:r>
    <w:r w:rsidR="006E0A6C">
      <w:rPr>
        <w:b/>
        <w:bCs/>
        <w:sz w:val="24"/>
        <w:szCs w:val="24"/>
      </w:rPr>
      <w:fldChar w:fldCharType="begin"/>
    </w:r>
    <w:r>
      <w:rPr>
        <w:b/>
        <w:bCs/>
      </w:rPr>
      <w:instrText xml:space="preserve"> NUMPAGES  </w:instrText>
    </w:r>
    <w:r w:rsidR="006E0A6C">
      <w:rPr>
        <w:b/>
        <w:bCs/>
        <w:sz w:val="24"/>
        <w:szCs w:val="24"/>
      </w:rPr>
      <w:fldChar w:fldCharType="separate"/>
    </w:r>
    <w:r w:rsidR="006E6FA3">
      <w:rPr>
        <w:b/>
        <w:bCs/>
        <w:noProof/>
        <w:rtl/>
      </w:rPr>
      <w:t>20</w:t>
    </w:r>
    <w:r w:rsidR="006E0A6C">
      <w:rPr>
        <w:b/>
        <w:bCs/>
        <w:sz w:val="24"/>
        <w:szCs w:val="24"/>
      </w:rPr>
      <w:fldChar w:fldCharType="end"/>
    </w:r>
    <w:r w:rsidR="006E0A6C">
      <w:rPr>
        <w:rtl/>
      </w:rPr>
    </w:r>
    <w:r w:rsidR="006E0A6C">
      <w:rPr>
        <w:rtl/>
      </w:rPr>
    </w:r>
  </w:p>
  <w:p w:rsidR="00095D62" w:rsidRDefault="00095D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334" w:rsidRDefault="00D21334" w:rsidP="002B00AD">
      <w:pPr>
        <w:spacing w:after="0" w:line="240" w:lineRule="auto"/>
      </w:pPr>
      <w:r>
        <w:separator/>
      </w:r>
    </w:p>
  </w:footnote>
  <w:footnote w:type="continuationSeparator" w:id="1">
    <w:p w:rsidR="00D21334" w:rsidRDefault="00D21334" w:rsidP="002B0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7B9"/>
    <w:multiLevelType w:val="hybridMultilevel"/>
    <w:tmpl w:val="7BEC7E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083958"/>
    <w:multiLevelType w:val="hybridMultilevel"/>
    <w:tmpl w:val="04F21D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126331"/>
    <w:multiLevelType w:val="hybridMultilevel"/>
    <w:tmpl w:val="551A2FFA"/>
    <w:lvl w:ilvl="0" w:tplc="3498F66C">
      <w:numFmt w:val="bullet"/>
      <w:lvlText w:val=""/>
      <w:lvlJc w:val="left"/>
      <w:pPr>
        <w:ind w:left="720" w:hanging="360"/>
      </w:pPr>
      <w:rPr>
        <w:rFonts w:ascii="Symbol" w:eastAsiaTheme="minorHAnsi" w:hAnsi="Symbol" w:cstheme="minorBidi"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B5F8F"/>
    <w:multiLevelType w:val="multilevel"/>
    <w:tmpl w:val="726AE58A"/>
    <w:lvl w:ilvl="0">
      <w:start w:val="2"/>
      <w:numFmt w:val="decimal"/>
      <w:lvlText w:val="%1."/>
      <w:lvlJc w:val="left"/>
      <w:pPr>
        <w:ind w:left="585" w:hanging="585"/>
      </w:pPr>
      <w:rPr>
        <w:rFonts w:hint="default"/>
        <w:color w:val="000000"/>
      </w:rPr>
    </w:lvl>
    <w:lvl w:ilvl="1">
      <w:start w:val="3"/>
      <w:numFmt w:val="decimal"/>
      <w:lvlText w:val="%1.%2."/>
      <w:lvlJc w:val="left"/>
      <w:pPr>
        <w:ind w:left="720" w:hanging="7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3AB0384"/>
    <w:multiLevelType w:val="multilevel"/>
    <w:tmpl w:val="926A7AAA"/>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5F8646B"/>
    <w:multiLevelType w:val="multilevel"/>
    <w:tmpl w:val="6E6CC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361C56"/>
    <w:multiLevelType w:val="hybridMultilevel"/>
    <w:tmpl w:val="692C5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7E3E9D"/>
    <w:multiLevelType w:val="hybridMultilevel"/>
    <w:tmpl w:val="7D3CEA5C"/>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nsid w:val="3AD249B8"/>
    <w:multiLevelType w:val="hybridMultilevel"/>
    <w:tmpl w:val="0E122E58"/>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3F6D6D7F"/>
    <w:multiLevelType w:val="hybridMultilevel"/>
    <w:tmpl w:val="DF44D4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4B0B82"/>
    <w:multiLevelType w:val="hybridMultilevel"/>
    <w:tmpl w:val="96D268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CB1129"/>
    <w:multiLevelType w:val="multilevel"/>
    <w:tmpl w:val="1FEAACDC"/>
    <w:lvl w:ilvl="0">
      <w:start w:val="2"/>
      <w:numFmt w:val="decimal"/>
      <w:lvlText w:val="%1."/>
      <w:lvlJc w:val="left"/>
      <w:pPr>
        <w:ind w:left="390" w:hanging="39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4B00102B"/>
    <w:multiLevelType w:val="multilevel"/>
    <w:tmpl w:val="08C8346C"/>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D8D66CE"/>
    <w:multiLevelType w:val="hybridMultilevel"/>
    <w:tmpl w:val="C32C1A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DA3E91"/>
    <w:multiLevelType w:val="hybridMultilevel"/>
    <w:tmpl w:val="0E169E2A"/>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864815"/>
    <w:multiLevelType w:val="multilevel"/>
    <w:tmpl w:val="0B8C726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DE82A54"/>
    <w:multiLevelType w:val="multilevel"/>
    <w:tmpl w:val="AF60691A"/>
    <w:lvl w:ilvl="0">
      <w:start w:val="2"/>
      <w:numFmt w:val="decimal"/>
      <w:lvlText w:val="%1."/>
      <w:lvlJc w:val="left"/>
      <w:pPr>
        <w:ind w:left="585" w:hanging="585"/>
      </w:pPr>
      <w:rPr>
        <w:rFonts w:hint="default"/>
        <w:color w:val="000000"/>
      </w:rPr>
    </w:lvl>
    <w:lvl w:ilvl="1">
      <w:start w:val="3"/>
      <w:numFmt w:val="decimal"/>
      <w:lvlText w:val="%1.%2."/>
      <w:lvlJc w:val="left"/>
      <w:pPr>
        <w:ind w:left="971" w:hanging="720"/>
      </w:pPr>
      <w:rPr>
        <w:rFonts w:hint="default"/>
        <w:color w:val="000000"/>
      </w:rPr>
    </w:lvl>
    <w:lvl w:ilvl="2">
      <w:start w:val="4"/>
      <w:numFmt w:val="decimal"/>
      <w:lvlText w:val="%1.%2.%3."/>
      <w:lvlJc w:val="left"/>
      <w:pPr>
        <w:ind w:left="1222" w:hanging="720"/>
      </w:pPr>
      <w:rPr>
        <w:rFonts w:hint="default"/>
        <w:b/>
        <w:bCs/>
        <w:color w:val="000000"/>
      </w:rPr>
    </w:lvl>
    <w:lvl w:ilvl="3">
      <w:start w:val="1"/>
      <w:numFmt w:val="decimal"/>
      <w:lvlText w:val="%1.%2.%3.%4."/>
      <w:lvlJc w:val="left"/>
      <w:pPr>
        <w:ind w:left="1833" w:hanging="1080"/>
      </w:pPr>
      <w:rPr>
        <w:rFonts w:hint="default"/>
        <w:color w:val="000000"/>
      </w:rPr>
    </w:lvl>
    <w:lvl w:ilvl="4">
      <w:start w:val="1"/>
      <w:numFmt w:val="decimal"/>
      <w:lvlText w:val="%1.%2.%3.%4.%5."/>
      <w:lvlJc w:val="left"/>
      <w:pPr>
        <w:ind w:left="2084" w:hanging="1080"/>
      </w:pPr>
      <w:rPr>
        <w:rFonts w:hint="default"/>
        <w:color w:val="000000"/>
      </w:rPr>
    </w:lvl>
    <w:lvl w:ilvl="5">
      <w:start w:val="1"/>
      <w:numFmt w:val="decimal"/>
      <w:lvlText w:val="%1.%2.%3.%4.%5.%6."/>
      <w:lvlJc w:val="left"/>
      <w:pPr>
        <w:ind w:left="2695" w:hanging="1440"/>
      </w:pPr>
      <w:rPr>
        <w:rFonts w:hint="default"/>
        <w:color w:val="000000"/>
      </w:rPr>
    </w:lvl>
    <w:lvl w:ilvl="6">
      <w:start w:val="1"/>
      <w:numFmt w:val="decimal"/>
      <w:lvlText w:val="%1.%2.%3.%4.%5.%6.%7."/>
      <w:lvlJc w:val="left"/>
      <w:pPr>
        <w:ind w:left="2946" w:hanging="1440"/>
      </w:pPr>
      <w:rPr>
        <w:rFonts w:hint="default"/>
        <w:color w:val="000000"/>
      </w:rPr>
    </w:lvl>
    <w:lvl w:ilvl="7">
      <w:start w:val="1"/>
      <w:numFmt w:val="decimal"/>
      <w:lvlText w:val="%1.%2.%3.%4.%5.%6.%7.%8."/>
      <w:lvlJc w:val="left"/>
      <w:pPr>
        <w:ind w:left="3557" w:hanging="1800"/>
      </w:pPr>
      <w:rPr>
        <w:rFonts w:hint="default"/>
        <w:color w:val="000000"/>
      </w:rPr>
    </w:lvl>
    <w:lvl w:ilvl="8">
      <w:start w:val="1"/>
      <w:numFmt w:val="decimal"/>
      <w:lvlText w:val="%1.%2.%3.%4.%5.%6.%7.%8.%9."/>
      <w:lvlJc w:val="left"/>
      <w:pPr>
        <w:ind w:left="3808" w:hanging="1800"/>
      </w:pPr>
      <w:rPr>
        <w:rFonts w:hint="default"/>
        <w:color w:val="000000"/>
      </w:rPr>
    </w:lvl>
  </w:abstractNum>
  <w:abstractNum w:abstractNumId="17">
    <w:nsid w:val="7042715D"/>
    <w:multiLevelType w:val="multilevel"/>
    <w:tmpl w:val="8C3EC09E"/>
    <w:lvl w:ilvl="0">
      <w:start w:val="8"/>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2C36135"/>
    <w:multiLevelType w:val="hybridMultilevel"/>
    <w:tmpl w:val="DFC89D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8977CC"/>
    <w:multiLevelType w:val="hybridMultilevel"/>
    <w:tmpl w:val="8E04B090"/>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7E0152DE"/>
    <w:multiLevelType w:val="hybridMultilevel"/>
    <w:tmpl w:val="BBC652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A5376F"/>
    <w:multiLevelType w:val="hybridMultilevel"/>
    <w:tmpl w:val="BC7A18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7"/>
    <w:lvlOverride w:ilvl="0"/>
    <w:lvlOverride w:ilvl="1">
      <w:startOverride w:val="2"/>
    </w:lvlOverride>
  </w:num>
  <w:num w:numId="4">
    <w:abstractNumId w:val="2"/>
  </w:num>
  <w:num w:numId="5">
    <w:abstractNumId w:val="13"/>
  </w:num>
  <w:num w:numId="6">
    <w:abstractNumId w:val="14"/>
  </w:num>
  <w:num w:numId="7">
    <w:abstractNumId w:val="18"/>
  </w:num>
  <w:num w:numId="8">
    <w:abstractNumId w:val="19"/>
  </w:num>
  <w:num w:numId="9">
    <w:abstractNumId w:val="21"/>
  </w:num>
  <w:num w:numId="10">
    <w:abstractNumId w:val="9"/>
  </w:num>
  <w:num w:numId="11">
    <w:abstractNumId w:val="7"/>
  </w:num>
  <w:num w:numId="12">
    <w:abstractNumId w:val="8"/>
  </w:num>
  <w:num w:numId="13">
    <w:abstractNumId w:val="12"/>
  </w:num>
  <w:num w:numId="14">
    <w:abstractNumId w:val="1"/>
  </w:num>
  <w:num w:numId="15">
    <w:abstractNumId w:val="16"/>
  </w:num>
  <w:num w:numId="16">
    <w:abstractNumId w:val="3"/>
  </w:num>
  <w:num w:numId="17">
    <w:abstractNumId w:val="4"/>
  </w:num>
  <w:num w:numId="18">
    <w:abstractNumId w:val="0"/>
  </w:num>
  <w:num w:numId="19">
    <w:abstractNumId w:val="15"/>
  </w:num>
  <w:num w:numId="20">
    <w:abstractNumId w:val="20"/>
  </w:num>
  <w:num w:numId="21">
    <w:abstractNumId w:val="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gutterAtTop/>
  <w:defaultTabStop w:val="720"/>
  <w:characterSpacingControl w:val="doNotCompress"/>
  <w:footnotePr>
    <w:footnote w:id="0"/>
    <w:footnote w:id="1"/>
  </w:footnotePr>
  <w:endnotePr>
    <w:endnote w:id="0"/>
    <w:endnote w:id="1"/>
  </w:endnotePr>
  <w:compat>
    <w:useFELayout/>
  </w:compat>
  <w:rsids>
    <w:rsidRoot w:val="004A5339"/>
    <w:rsid w:val="00013CF0"/>
    <w:rsid w:val="00016735"/>
    <w:rsid w:val="00016D87"/>
    <w:rsid w:val="00016F4F"/>
    <w:rsid w:val="00025301"/>
    <w:rsid w:val="00026C91"/>
    <w:rsid w:val="000330B9"/>
    <w:rsid w:val="00033130"/>
    <w:rsid w:val="00037CC8"/>
    <w:rsid w:val="00041B06"/>
    <w:rsid w:val="00043542"/>
    <w:rsid w:val="00047906"/>
    <w:rsid w:val="00050BD1"/>
    <w:rsid w:val="00053799"/>
    <w:rsid w:val="00064A7E"/>
    <w:rsid w:val="0006563A"/>
    <w:rsid w:val="000711A6"/>
    <w:rsid w:val="000763B0"/>
    <w:rsid w:val="0008583B"/>
    <w:rsid w:val="00095460"/>
    <w:rsid w:val="00095D62"/>
    <w:rsid w:val="000A05F8"/>
    <w:rsid w:val="000A3FB9"/>
    <w:rsid w:val="000A5523"/>
    <w:rsid w:val="000B10C4"/>
    <w:rsid w:val="000B50AA"/>
    <w:rsid w:val="000B756B"/>
    <w:rsid w:val="000D093C"/>
    <w:rsid w:val="000F2B61"/>
    <w:rsid w:val="000F40CA"/>
    <w:rsid w:val="0010015B"/>
    <w:rsid w:val="00103C16"/>
    <w:rsid w:val="00122139"/>
    <w:rsid w:val="0012440C"/>
    <w:rsid w:val="0012684B"/>
    <w:rsid w:val="00131D84"/>
    <w:rsid w:val="00133DDA"/>
    <w:rsid w:val="001358C6"/>
    <w:rsid w:val="00141B2A"/>
    <w:rsid w:val="00145FF1"/>
    <w:rsid w:val="001507AF"/>
    <w:rsid w:val="00150A4B"/>
    <w:rsid w:val="001533D8"/>
    <w:rsid w:val="00154A36"/>
    <w:rsid w:val="00164E20"/>
    <w:rsid w:val="0016691F"/>
    <w:rsid w:val="00175B7E"/>
    <w:rsid w:val="00181780"/>
    <w:rsid w:val="00185D69"/>
    <w:rsid w:val="001866B3"/>
    <w:rsid w:val="00193A98"/>
    <w:rsid w:val="00194F4C"/>
    <w:rsid w:val="001B2F81"/>
    <w:rsid w:val="001B4315"/>
    <w:rsid w:val="001C5FF8"/>
    <w:rsid w:val="001D37DF"/>
    <w:rsid w:val="001D5E5D"/>
    <w:rsid w:val="001D7A85"/>
    <w:rsid w:val="001E66EC"/>
    <w:rsid w:val="001F2809"/>
    <w:rsid w:val="001F6B7B"/>
    <w:rsid w:val="002115C8"/>
    <w:rsid w:val="00226866"/>
    <w:rsid w:val="0022698E"/>
    <w:rsid w:val="00226F4F"/>
    <w:rsid w:val="002273A7"/>
    <w:rsid w:val="00232044"/>
    <w:rsid w:val="00233A1B"/>
    <w:rsid w:val="00237F7B"/>
    <w:rsid w:val="002436BB"/>
    <w:rsid w:val="00254B6A"/>
    <w:rsid w:val="00255682"/>
    <w:rsid w:val="00271878"/>
    <w:rsid w:val="00276466"/>
    <w:rsid w:val="0029186C"/>
    <w:rsid w:val="0029312B"/>
    <w:rsid w:val="002960C7"/>
    <w:rsid w:val="002A0AAA"/>
    <w:rsid w:val="002A22B6"/>
    <w:rsid w:val="002A415C"/>
    <w:rsid w:val="002A67EC"/>
    <w:rsid w:val="002B00AD"/>
    <w:rsid w:val="002B072C"/>
    <w:rsid w:val="002B373F"/>
    <w:rsid w:val="002B58EB"/>
    <w:rsid w:val="002C065D"/>
    <w:rsid w:val="002C6D1C"/>
    <w:rsid w:val="002D0082"/>
    <w:rsid w:val="002E4FDF"/>
    <w:rsid w:val="002E7542"/>
    <w:rsid w:val="002F481A"/>
    <w:rsid w:val="002F6CE9"/>
    <w:rsid w:val="002F766D"/>
    <w:rsid w:val="00302937"/>
    <w:rsid w:val="00304320"/>
    <w:rsid w:val="00306122"/>
    <w:rsid w:val="00306165"/>
    <w:rsid w:val="003175C9"/>
    <w:rsid w:val="00331016"/>
    <w:rsid w:val="003333B5"/>
    <w:rsid w:val="00337094"/>
    <w:rsid w:val="00343C8D"/>
    <w:rsid w:val="00344811"/>
    <w:rsid w:val="00347884"/>
    <w:rsid w:val="00350CD0"/>
    <w:rsid w:val="00351190"/>
    <w:rsid w:val="00354856"/>
    <w:rsid w:val="00356368"/>
    <w:rsid w:val="00361587"/>
    <w:rsid w:val="00373A4B"/>
    <w:rsid w:val="00373FAC"/>
    <w:rsid w:val="00374A15"/>
    <w:rsid w:val="00382DD6"/>
    <w:rsid w:val="00386F42"/>
    <w:rsid w:val="00387783"/>
    <w:rsid w:val="00390598"/>
    <w:rsid w:val="00390DF8"/>
    <w:rsid w:val="003928E3"/>
    <w:rsid w:val="0039359D"/>
    <w:rsid w:val="00395F36"/>
    <w:rsid w:val="00397249"/>
    <w:rsid w:val="003A2A9F"/>
    <w:rsid w:val="003A2D64"/>
    <w:rsid w:val="003B024F"/>
    <w:rsid w:val="003B1B61"/>
    <w:rsid w:val="003B5717"/>
    <w:rsid w:val="003C5CF9"/>
    <w:rsid w:val="003E0FA4"/>
    <w:rsid w:val="003F1ECC"/>
    <w:rsid w:val="003F543F"/>
    <w:rsid w:val="00400824"/>
    <w:rsid w:val="00403B6A"/>
    <w:rsid w:val="0040495F"/>
    <w:rsid w:val="00415C8D"/>
    <w:rsid w:val="00416F42"/>
    <w:rsid w:val="00420529"/>
    <w:rsid w:val="00424312"/>
    <w:rsid w:val="00425003"/>
    <w:rsid w:val="00426404"/>
    <w:rsid w:val="00427049"/>
    <w:rsid w:val="00434735"/>
    <w:rsid w:val="00435AEA"/>
    <w:rsid w:val="0044260E"/>
    <w:rsid w:val="004468F2"/>
    <w:rsid w:val="00446CFB"/>
    <w:rsid w:val="0045705F"/>
    <w:rsid w:val="004705AC"/>
    <w:rsid w:val="00474F60"/>
    <w:rsid w:val="00476B72"/>
    <w:rsid w:val="00485C80"/>
    <w:rsid w:val="004865A4"/>
    <w:rsid w:val="00487B89"/>
    <w:rsid w:val="00495FA7"/>
    <w:rsid w:val="004A2DEE"/>
    <w:rsid w:val="004A5339"/>
    <w:rsid w:val="004B0213"/>
    <w:rsid w:val="004C0739"/>
    <w:rsid w:val="004C081D"/>
    <w:rsid w:val="004C41B9"/>
    <w:rsid w:val="004C42D5"/>
    <w:rsid w:val="004C5180"/>
    <w:rsid w:val="004C7D2D"/>
    <w:rsid w:val="004D391A"/>
    <w:rsid w:val="004E6773"/>
    <w:rsid w:val="004F0D42"/>
    <w:rsid w:val="004F4BDE"/>
    <w:rsid w:val="00502F25"/>
    <w:rsid w:val="0050398D"/>
    <w:rsid w:val="00503AF5"/>
    <w:rsid w:val="00516E63"/>
    <w:rsid w:val="0051748F"/>
    <w:rsid w:val="00517BDC"/>
    <w:rsid w:val="005245B6"/>
    <w:rsid w:val="005369E1"/>
    <w:rsid w:val="00536F3A"/>
    <w:rsid w:val="00542B0D"/>
    <w:rsid w:val="00555DE2"/>
    <w:rsid w:val="00556A14"/>
    <w:rsid w:val="0056166D"/>
    <w:rsid w:val="00561A8D"/>
    <w:rsid w:val="00577099"/>
    <w:rsid w:val="00577E79"/>
    <w:rsid w:val="00580787"/>
    <w:rsid w:val="00582FA2"/>
    <w:rsid w:val="005858DE"/>
    <w:rsid w:val="00592B3A"/>
    <w:rsid w:val="0059420D"/>
    <w:rsid w:val="00594C8C"/>
    <w:rsid w:val="00595C31"/>
    <w:rsid w:val="005A526D"/>
    <w:rsid w:val="005A5AFF"/>
    <w:rsid w:val="005A6AFD"/>
    <w:rsid w:val="005B0D45"/>
    <w:rsid w:val="005B24DD"/>
    <w:rsid w:val="005B38F8"/>
    <w:rsid w:val="005B7184"/>
    <w:rsid w:val="005C4040"/>
    <w:rsid w:val="005C7613"/>
    <w:rsid w:val="005D2959"/>
    <w:rsid w:val="005D5CE5"/>
    <w:rsid w:val="005D712B"/>
    <w:rsid w:val="005D7533"/>
    <w:rsid w:val="005E005C"/>
    <w:rsid w:val="005F2226"/>
    <w:rsid w:val="0061612E"/>
    <w:rsid w:val="00616F48"/>
    <w:rsid w:val="00622D56"/>
    <w:rsid w:val="00630066"/>
    <w:rsid w:val="00630867"/>
    <w:rsid w:val="00631199"/>
    <w:rsid w:val="006413D3"/>
    <w:rsid w:val="006474C0"/>
    <w:rsid w:val="00652D44"/>
    <w:rsid w:val="00655BF3"/>
    <w:rsid w:val="00664387"/>
    <w:rsid w:val="0066660D"/>
    <w:rsid w:val="00671DFD"/>
    <w:rsid w:val="00675315"/>
    <w:rsid w:val="0067579E"/>
    <w:rsid w:val="00676A89"/>
    <w:rsid w:val="006825B4"/>
    <w:rsid w:val="00682819"/>
    <w:rsid w:val="00682904"/>
    <w:rsid w:val="00683FF2"/>
    <w:rsid w:val="006875D2"/>
    <w:rsid w:val="006905EE"/>
    <w:rsid w:val="00692524"/>
    <w:rsid w:val="006935E1"/>
    <w:rsid w:val="00693755"/>
    <w:rsid w:val="006946BB"/>
    <w:rsid w:val="0069629C"/>
    <w:rsid w:val="006974A7"/>
    <w:rsid w:val="006A4A3C"/>
    <w:rsid w:val="006A5362"/>
    <w:rsid w:val="006A6521"/>
    <w:rsid w:val="006B1F3C"/>
    <w:rsid w:val="006B285A"/>
    <w:rsid w:val="006B38E2"/>
    <w:rsid w:val="006B670F"/>
    <w:rsid w:val="006C14DD"/>
    <w:rsid w:val="006C4B47"/>
    <w:rsid w:val="006C6C13"/>
    <w:rsid w:val="006D0C0D"/>
    <w:rsid w:val="006D3DBA"/>
    <w:rsid w:val="006E0A6C"/>
    <w:rsid w:val="006E6FA3"/>
    <w:rsid w:val="006F00E3"/>
    <w:rsid w:val="006F528E"/>
    <w:rsid w:val="006F7782"/>
    <w:rsid w:val="006F79DC"/>
    <w:rsid w:val="00711BF9"/>
    <w:rsid w:val="00726252"/>
    <w:rsid w:val="00730085"/>
    <w:rsid w:val="0073066C"/>
    <w:rsid w:val="007313CC"/>
    <w:rsid w:val="0073414D"/>
    <w:rsid w:val="007344EF"/>
    <w:rsid w:val="00735BFA"/>
    <w:rsid w:val="00736EB8"/>
    <w:rsid w:val="00740BFA"/>
    <w:rsid w:val="00741612"/>
    <w:rsid w:val="0074365C"/>
    <w:rsid w:val="007451B0"/>
    <w:rsid w:val="00754DCB"/>
    <w:rsid w:val="00757F0B"/>
    <w:rsid w:val="007614D5"/>
    <w:rsid w:val="007621D2"/>
    <w:rsid w:val="0076486B"/>
    <w:rsid w:val="00777794"/>
    <w:rsid w:val="0078459A"/>
    <w:rsid w:val="0078710C"/>
    <w:rsid w:val="00787A41"/>
    <w:rsid w:val="0079316D"/>
    <w:rsid w:val="007971A2"/>
    <w:rsid w:val="007A346B"/>
    <w:rsid w:val="007A7948"/>
    <w:rsid w:val="007B0BAA"/>
    <w:rsid w:val="007B66F6"/>
    <w:rsid w:val="007C0289"/>
    <w:rsid w:val="007C0F2F"/>
    <w:rsid w:val="007C4931"/>
    <w:rsid w:val="007C671F"/>
    <w:rsid w:val="007D062C"/>
    <w:rsid w:val="007D7DA6"/>
    <w:rsid w:val="007E0F71"/>
    <w:rsid w:val="007E252F"/>
    <w:rsid w:val="007E2C4F"/>
    <w:rsid w:val="007E5F77"/>
    <w:rsid w:val="007F3080"/>
    <w:rsid w:val="007F4166"/>
    <w:rsid w:val="008014B3"/>
    <w:rsid w:val="0080454C"/>
    <w:rsid w:val="008100C1"/>
    <w:rsid w:val="0081087E"/>
    <w:rsid w:val="00810D24"/>
    <w:rsid w:val="00813916"/>
    <w:rsid w:val="00815D40"/>
    <w:rsid w:val="008203B1"/>
    <w:rsid w:val="0082368C"/>
    <w:rsid w:val="0083456F"/>
    <w:rsid w:val="008362FA"/>
    <w:rsid w:val="00844811"/>
    <w:rsid w:val="0084509C"/>
    <w:rsid w:val="00847C1F"/>
    <w:rsid w:val="00857BBB"/>
    <w:rsid w:val="00862502"/>
    <w:rsid w:val="00862B3A"/>
    <w:rsid w:val="00873AC8"/>
    <w:rsid w:val="008741B9"/>
    <w:rsid w:val="00874B88"/>
    <w:rsid w:val="008751AD"/>
    <w:rsid w:val="00875554"/>
    <w:rsid w:val="00876D8F"/>
    <w:rsid w:val="00880B97"/>
    <w:rsid w:val="00880D27"/>
    <w:rsid w:val="00894C97"/>
    <w:rsid w:val="00897156"/>
    <w:rsid w:val="00897A8E"/>
    <w:rsid w:val="00897DF4"/>
    <w:rsid w:val="008B04B5"/>
    <w:rsid w:val="008C0641"/>
    <w:rsid w:val="008C1186"/>
    <w:rsid w:val="008C24C2"/>
    <w:rsid w:val="008C33C7"/>
    <w:rsid w:val="008C559A"/>
    <w:rsid w:val="008C654D"/>
    <w:rsid w:val="008C7075"/>
    <w:rsid w:val="008E01B9"/>
    <w:rsid w:val="008E3D9A"/>
    <w:rsid w:val="008E4809"/>
    <w:rsid w:val="008F3B56"/>
    <w:rsid w:val="009001A2"/>
    <w:rsid w:val="009041FE"/>
    <w:rsid w:val="009131E3"/>
    <w:rsid w:val="00913BDF"/>
    <w:rsid w:val="009140AF"/>
    <w:rsid w:val="00914BDE"/>
    <w:rsid w:val="00915647"/>
    <w:rsid w:val="00933897"/>
    <w:rsid w:val="009347C9"/>
    <w:rsid w:val="00942BB0"/>
    <w:rsid w:val="00956914"/>
    <w:rsid w:val="00956FFC"/>
    <w:rsid w:val="009603E2"/>
    <w:rsid w:val="00962F4A"/>
    <w:rsid w:val="00967067"/>
    <w:rsid w:val="00971C9E"/>
    <w:rsid w:val="00971CE8"/>
    <w:rsid w:val="00992239"/>
    <w:rsid w:val="00993619"/>
    <w:rsid w:val="009A0065"/>
    <w:rsid w:val="009A093A"/>
    <w:rsid w:val="009B0B3B"/>
    <w:rsid w:val="009C1C1D"/>
    <w:rsid w:val="009C26F1"/>
    <w:rsid w:val="009C4B45"/>
    <w:rsid w:val="009C4E80"/>
    <w:rsid w:val="009C667A"/>
    <w:rsid w:val="009D35BD"/>
    <w:rsid w:val="009D5A45"/>
    <w:rsid w:val="009E7D68"/>
    <w:rsid w:val="009F3261"/>
    <w:rsid w:val="009F48DF"/>
    <w:rsid w:val="009F4924"/>
    <w:rsid w:val="009F73BE"/>
    <w:rsid w:val="009F7772"/>
    <w:rsid w:val="00A03847"/>
    <w:rsid w:val="00A05232"/>
    <w:rsid w:val="00A174C3"/>
    <w:rsid w:val="00A201CC"/>
    <w:rsid w:val="00A2271B"/>
    <w:rsid w:val="00A22F68"/>
    <w:rsid w:val="00A34474"/>
    <w:rsid w:val="00A3638B"/>
    <w:rsid w:val="00A372A8"/>
    <w:rsid w:val="00A40913"/>
    <w:rsid w:val="00A43BD5"/>
    <w:rsid w:val="00A47C61"/>
    <w:rsid w:val="00A52F85"/>
    <w:rsid w:val="00A65E4C"/>
    <w:rsid w:val="00A74C7B"/>
    <w:rsid w:val="00A77FB7"/>
    <w:rsid w:val="00A77FF4"/>
    <w:rsid w:val="00A8416B"/>
    <w:rsid w:val="00A85216"/>
    <w:rsid w:val="00AA2F3F"/>
    <w:rsid w:val="00AB0BA1"/>
    <w:rsid w:val="00AB677C"/>
    <w:rsid w:val="00AD217F"/>
    <w:rsid w:val="00AD3C0A"/>
    <w:rsid w:val="00AD56D2"/>
    <w:rsid w:val="00AF16E8"/>
    <w:rsid w:val="00AF456E"/>
    <w:rsid w:val="00AF75E7"/>
    <w:rsid w:val="00B00A4E"/>
    <w:rsid w:val="00B01001"/>
    <w:rsid w:val="00B21B12"/>
    <w:rsid w:val="00B21F2E"/>
    <w:rsid w:val="00B23704"/>
    <w:rsid w:val="00B253C2"/>
    <w:rsid w:val="00B25747"/>
    <w:rsid w:val="00B25DCE"/>
    <w:rsid w:val="00B346A4"/>
    <w:rsid w:val="00B34CD6"/>
    <w:rsid w:val="00B40B9F"/>
    <w:rsid w:val="00B41250"/>
    <w:rsid w:val="00B41953"/>
    <w:rsid w:val="00B6105A"/>
    <w:rsid w:val="00B62B51"/>
    <w:rsid w:val="00B63F44"/>
    <w:rsid w:val="00B71E9F"/>
    <w:rsid w:val="00B857E5"/>
    <w:rsid w:val="00B87B90"/>
    <w:rsid w:val="00BA0C9C"/>
    <w:rsid w:val="00BA1DB2"/>
    <w:rsid w:val="00BA502B"/>
    <w:rsid w:val="00BA79D4"/>
    <w:rsid w:val="00BB3F4F"/>
    <w:rsid w:val="00BB7F15"/>
    <w:rsid w:val="00BC3530"/>
    <w:rsid w:val="00BC658A"/>
    <w:rsid w:val="00BC6F06"/>
    <w:rsid w:val="00BD19A6"/>
    <w:rsid w:val="00BD425E"/>
    <w:rsid w:val="00BD4BE0"/>
    <w:rsid w:val="00BD604D"/>
    <w:rsid w:val="00BD614E"/>
    <w:rsid w:val="00BE17A4"/>
    <w:rsid w:val="00BE6A12"/>
    <w:rsid w:val="00C01137"/>
    <w:rsid w:val="00C0791E"/>
    <w:rsid w:val="00C17645"/>
    <w:rsid w:val="00C17E38"/>
    <w:rsid w:val="00C17E39"/>
    <w:rsid w:val="00C2108D"/>
    <w:rsid w:val="00C35E59"/>
    <w:rsid w:val="00C37DB5"/>
    <w:rsid w:val="00C4189E"/>
    <w:rsid w:val="00C42AD0"/>
    <w:rsid w:val="00C43D39"/>
    <w:rsid w:val="00C50442"/>
    <w:rsid w:val="00C56805"/>
    <w:rsid w:val="00C62281"/>
    <w:rsid w:val="00C761E0"/>
    <w:rsid w:val="00C82E53"/>
    <w:rsid w:val="00C91908"/>
    <w:rsid w:val="00C92C4E"/>
    <w:rsid w:val="00CA14D7"/>
    <w:rsid w:val="00CA3245"/>
    <w:rsid w:val="00CB3F23"/>
    <w:rsid w:val="00CC58B9"/>
    <w:rsid w:val="00CD0470"/>
    <w:rsid w:val="00CD0E99"/>
    <w:rsid w:val="00CD3403"/>
    <w:rsid w:val="00CE04F0"/>
    <w:rsid w:val="00CE20FE"/>
    <w:rsid w:val="00D067F7"/>
    <w:rsid w:val="00D16DD5"/>
    <w:rsid w:val="00D2064E"/>
    <w:rsid w:val="00D21334"/>
    <w:rsid w:val="00D43E87"/>
    <w:rsid w:val="00D464E5"/>
    <w:rsid w:val="00D510EF"/>
    <w:rsid w:val="00D52CDB"/>
    <w:rsid w:val="00D54031"/>
    <w:rsid w:val="00D70148"/>
    <w:rsid w:val="00D72EAF"/>
    <w:rsid w:val="00D74208"/>
    <w:rsid w:val="00D7745E"/>
    <w:rsid w:val="00D77506"/>
    <w:rsid w:val="00D77AF5"/>
    <w:rsid w:val="00D8437C"/>
    <w:rsid w:val="00D8794F"/>
    <w:rsid w:val="00D93EB0"/>
    <w:rsid w:val="00D96B22"/>
    <w:rsid w:val="00D977F7"/>
    <w:rsid w:val="00DA1129"/>
    <w:rsid w:val="00DB2A91"/>
    <w:rsid w:val="00DB2F2E"/>
    <w:rsid w:val="00DC024F"/>
    <w:rsid w:val="00DC26BA"/>
    <w:rsid w:val="00DC3357"/>
    <w:rsid w:val="00DC5FB9"/>
    <w:rsid w:val="00DD008A"/>
    <w:rsid w:val="00DD1788"/>
    <w:rsid w:val="00DE65B8"/>
    <w:rsid w:val="00DF12E5"/>
    <w:rsid w:val="00DF5138"/>
    <w:rsid w:val="00DF6DDD"/>
    <w:rsid w:val="00E00523"/>
    <w:rsid w:val="00E11735"/>
    <w:rsid w:val="00E1539E"/>
    <w:rsid w:val="00E25119"/>
    <w:rsid w:val="00E422DA"/>
    <w:rsid w:val="00E42776"/>
    <w:rsid w:val="00E51F52"/>
    <w:rsid w:val="00E55DB7"/>
    <w:rsid w:val="00E60D01"/>
    <w:rsid w:val="00E67EE2"/>
    <w:rsid w:val="00E708DB"/>
    <w:rsid w:val="00E825C1"/>
    <w:rsid w:val="00E83D7E"/>
    <w:rsid w:val="00E9216C"/>
    <w:rsid w:val="00E9542A"/>
    <w:rsid w:val="00E97870"/>
    <w:rsid w:val="00EA0C75"/>
    <w:rsid w:val="00EA0E44"/>
    <w:rsid w:val="00EA1882"/>
    <w:rsid w:val="00EB60DC"/>
    <w:rsid w:val="00EB721C"/>
    <w:rsid w:val="00EC12A6"/>
    <w:rsid w:val="00EC14B3"/>
    <w:rsid w:val="00EC6649"/>
    <w:rsid w:val="00ED41D9"/>
    <w:rsid w:val="00EE27FB"/>
    <w:rsid w:val="00EF6228"/>
    <w:rsid w:val="00F00A5E"/>
    <w:rsid w:val="00F027FB"/>
    <w:rsid w:val="00F05278"/>
    <w:rsid w:val="00F21C4E"/>
    <w:rsid w:val="00F23CF4"/>
    <w:rsid w:val="00F2633A"/>
    <w:rsid w:val="00F27D2D"/>
    <w:rsid w:val="00F37FF3"/>
    <w:rsid w:val="00F40BB3"/>
    <w:rsid w:val="00F4157F"/>
    <w:rsid w:val="00F45615"/>
    <w:rsid w:val="00F5078B"/>
    <w:rsid w:val="00F57C91"/>
    <w:rsid w:val="00F6134E"/>
    <w:rsid w:val="00F640F0"/>
    <w:rsid w:val="00F6712E"/>
    <w:rsid w:val="00F671F0"/>
    <w:rsid w:val="00F675AE"/>
    <w:rsid w:val="00F76B63"/>
    <w:rsid w:val="00F81178"/>
    <w:rsid w:val="00F81AD1"/>
    <w:rsid w:val="00F960DD"/>
    <w:rsid w:val="00FA0034"/>
    <w:rsid w:val="00FB357C"/>
    <w:rsid w:val="00FC26F1"/>
    <w:rsid w:val="00FC5B28"/>
    <w:rsid w:val="00FC6024"/>
    <w:rsid w:val="00FC6D0E"/>
    <w:rsid w:val="00FD2FCB"/>
    <w:rsid w:val="00FD31D4"/>
    <w:rsid w:val="00FD5A19"/>
    <w:rsid w:val="00FD7747"/>
    <w:rsid w:val="00FD7BC0"/>
    <w:rsid w:val="00FE0E2F"/>
    <w:rsid w:val="00FF12BF"/>
    <w:rsid w:val="00FF28A3"/>
    <w:rsid w:val="00FF4E7B"/>
    <w:rsid w:val="00FF54A6"/>
    <w:rsid w:val="00FF7B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68"/>
    <w:pPr>
      <w:bidi/>
    </w:pPr>
  </w:style>
  <w:style w:type="paragraph" w:styleId="1">
    <w:name w:val="heading 1"/>
    <w:basedOn w:val="a"/>
    <w:link w:val="1Char"/>
    <w:uiPriority w:val="9"/>
    <w:qFormat/>
    <w:rsid w:val="009C26F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9C26F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33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uiPriority w:val="99"/>
    <w:rsid w:val="004A533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4A5339"/>
    <w:pPr>
      <w:ind w:left="720"/>
      <w:contextualSpacing/>
    </w:pPr>
    <w:rPr>
      <w:rFonts w:eastAsiaTheme="minorHAnsi"/>
    </w:rPr>
  </w:style>
  <w:style w:type="paragraph" w:styleId="a5">
    <w:name w:val="header"/>
    <w:basedOn w:val="a"/>
    <w:link w:val="Char"/>
    <w:uiPriority w:val="99"/>
    <w:unhideWhenUsed/>
    <w:rsid w:val="004A5339"/>
    <w:pPr>
      <w:tabs>
        <w:tab w:val="center" w:pos="4680"/>
        <w:tab w:val="right" w:pos="9360"/>
      </w:tabs>
      <w:spacing w:after="0" w:line="240" w:lineRule="auto"/>
    </w:pPr>
    <w:rPr>
      <w:rFonts w:eastAsiaTheme="minorHAnsi"/>
    </w:rPr>
  </w:style>
  <w:style w:type="character" w:customStyle="1" w:styleId="Char">
    <w:name w:val="رأس صفحة Char"/>
    <w:basedOn w:val="a0"/>
    <w:link w:val="a5"/>
    <w:uiPriority w:val="99"/>
    <w:rsid w:val="004A5339"/>
    <w:rPr>
      <w:rFonts w:eastAsiaTheme="minorHAnsi"/>
    </w:rPr>
  </w:style>
  <w:style w:type="paragraph" w:styleId="a6">
    <w:name w:val="footer"/>
    <w:basedOn w:val="a"/>
    <w:link w:val="Char0"/>
    <w:uiPriority w:val="99"/>
    <w:unhideWhenUsed/>
    <w:rsid w:val="004A5339"/>
    <w:pPr>
      <w:tabs>
        <w:tab w:val="center" w:pos="4680"/>
        <w:tab w:val="right" w:pos="9360"/>
      </w:tabs>
      <w:spacing w:after="0" w:line="240" w:lineRule="auto"/>
    </w:pPr>
    <w:rPr>
      <w:rFonts w:eastAsiaTheme="minorHAnsi"/>
    </w:rPr>
  </w:style>
  <w:style w:type="character" w:customStyle="1" w:styleId="Char0">
    <w:name w:val="تذييل صفحة Char"/>
    <w:basedOn w:val="a0"/>
    <w:link w:val="a6"/>
    <w:uiPriority w:val="99"/>
    <w:rsid w:val="004A5339"/>
    <w:rPr>
      <w:rFonts w:eastAsiaTheme="minorHAnsi"/>
    </w:rPr>
  </w:style>
  <w:style w:type="character" w:customStyle="1" w:styleId="3Char">
    <w:name w:val="نص أساسي 3 Char"/>
    <w:link w:val="3"/>
    <w:locked/>
    <w:rsid w:val="004A5339"/>
    <w:rPr>
      <w:sz w:val="26"/>
      <w:szCs w:val="28"/>
    </w:rPr>
  </w:style>
  <w:style w:type="paragraph" w:styleId="3">
    <w:name w:val="Body Text 3"/>
    <w:basedOn w:val="a"/>
    <w:link w:val="3Char"/>
    <w:rsid w:val="004A5339"/>
    <w:pPr>
      <w:spacing w:after="0" w:line="360" w:lineRule="auto"/>
      <w:jc w:val="lowKashida"/>
    </w:pPr>
    <w:rPr>
      <w:sz w:val="26"/>
      <w:szCs w:val="28"/>
    </w:rPr>
  </w:style>
  <w:style w:type="character" w:customStyle="1" w:styleId="BodyText3Char1">
    <w:name w:val="Body Text 3 Char1"/>
    <w:basedOn w:val="a0"/>
    <w:uiPriority w:val="99"/>
    <w:semiHidden/>
    <w:rsid w:val="004A5339"/>
    <w:rPr>
      <w:sz w:val="16"/>
      <w:szCs w:val="16"/>
    </w:rPr>
  </w:style>
  <w:style w:type="paragraph" w:customStyle="1" w:styleId="EndNoteBibliography">
    <w:name w:val="EndNote Bibliography"/>
    <w:basedOn w:val="a"/>
    <w:link w:val="EndNoteBibliographyChar"/>
    <w:rsid w:val="004A5339"/>
    <w:pPr>
      <w:bidi w:val="0"/>
      <w:spacing w:after="0" w:line="240" w:lineRule="auto"/>
      <w:jc w:val="both"/>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4A5339"/>
    <w:rPr>
      <w:rFonts w:ascii="Times New Roman" w:eastAsia="Times New Roman" w:hAnsi="Times New Roman" w:cs="Times New Roman"/>
      <w:noProof/>
      <w:sz w:val="24"/>
      <w:szCs w:val="24"/>
    </w:rPr>
  </w:style>
  <w:style w:type="character" w:customStyle="1" w:styleId="apple-converted-space">
    <w:name w:val="apple-converted-space"/>
    <w:basedOn w:val="a0"/>
    <w:rsid w:val="004A5339"/>
  </w:style>
  <w:style w:type="character" w:customStyle="1" w:styleId="fontstyle01">
    <w:name w:val="fontstyle01"/>
    <w:basedOn w:val="a0"/>
    <w:rsid w:val="004A5339"/>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4A5339"/>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4A5339"/>
    <w:rPr>
      <w:rFonts w:ascii="Dutch801BT-Italic" w:hAnsi="Dutch801BT-Italic" w:hint="default"/>
      <w:b w:val="0"/>
      <w:bCs w:val="0"/>
      <w:i/>
      <w:iCs/>
      <w:color w:val="231F20"/>
      <w:sz w:val="14"/>
      <w:szCs w:val="14"/>
    </w:rPr>
  </w:style>
  <w:style w:type="character" w:styleId="Hyperlink">
    <w:name w:val="Hyperlink"/>
    <w:basedOn w:val="a0"/>
    <w:uiPriority w:val="99"/>
    <w:unhideWhenUsed/>
    <w:rsid w:val="004A5339"/>
    <w:rPr>
      <w:color w:val="0000FF"/>
      <w:u w:val="single"/>
    </w:rPr>
  </w:style>
  <w:style w:type="paragraph" w:styleId="a7">
    <w:name w:val="Balloon Text"/>
    <w:basedOn w:val="a"/>
    <w:link w:val="Char1"/>
    <w:uiPriority w:val="99"/>
    <w:semiHidden/>
    <w:unhideWhenUsed/>
    <w:rsid w:val="004A5339"/>
    <w:pPr>
      <w:spacing w:after="0" w:line="240" w:lineRule="auto"/>
    </w:pPr>
    <w:rPr>
      <w:rFonts w:ascii="Tahoma" w:eastAsiaTheme="minorHAnsi" w:hAnsi="Tahoma" w:cs="Tahoma"/>
      <w:sz w:val="16"/>
      <w:szCs w:val="16"/>
    </w:rPr>
  </w:style>
  <w:style w:type="character" w:customStyle="1" w:styleId="Char1">
    <w:name w:val="نص في بالون Char"/>
    <w:basedOn w:val="a0"/>
    <w:link w:val="a7"/>
    <w:uiPriority w:val="99"/>
    <w:semiHidden/>
    <w:rsid w:val="004A5339"/>
    <w:rPr>
      <w:rFonts w:ascii="Tahoma" w:eastAsiaTheme="minorHAnsi" w:hAnsi="Tahoma" w:cs="Tahoma"/>
      <w:sz w:val="16"/>
      <w:szCs w:val="16"/>
    </w:rPr>
  </w:style>
  <w:style w:type="paragraph" w:styleId="a8">
    <w:name w:val="Normal (Web)"/>
    <w:basedOn w:val="a"/>
    <w:uiPriority w:val="99"/>
    <w:unhideWhenUsed/>
    <w:rsid w:val="00FC6D0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 2"/>
    <w:uiPriority w:val="99"/>
    <w:rsid w:val="002F481A"/>
    <w:pPr>
      <w:widowControl w:val="0"/>
      <w:autoSpaceDE w:val="0"/>
      <w:autoSpaceDN w:val="0"/>
      <w:spacing w:after="0" w:line="240" w:lineRule="auto"/>
      <w:ind w:right="324"/>
      <w:jc w:val="right"/>
    </w:pPr>
    <w:rPr>
      <w:rFonts w:ascii="Courier New" w:eastAsia="Times New Roman" w:hAnsi="Courier New" w:cs="Courier New"/>
      <w:sz w:val="44"/>
      <w:szCs w:val="44"/>
    </w:rPr>
  </w:style>
  <w:style w:type="character" w:customStyle="1" w:styleId="UnresolvedMention">
    <w:name w:val="Unresolved Mention"/>
    <w:basedOn w:val="a0"/>
    <w:uiPriority w:val="99"/>
    <w:semiHidden/>
    <w:unhideWhenUsed/>
    <w:rsid w:val="00033130"/>
    <w:rPr>
      <w:color w:val="605E5C"/>
      <w:shd w:val="clear" w:color="auto" w:fill="E1DFDD"/>
    </w:rPr>
  </w:style>
  <w:style w:type="character" w:styleId="a9">
    <w:name w:val="Emphasis"/>
    <w:basedOn w:val="a0"/>
    <w:uiPriority w:val="20"/>
    <w:qFormat/>
    <w:rsid w:val="00BC658A"/>
    <w:rPr>
      <w:i/>
      <w:iCs/>
    </w:rPr>
  </w:style>
  <w:style w:type="character" w:customStyle="1" w:styleId="ref-title">
    <w:name w:val="ref-title"/>
    <w:basedOn w:val="a0"/>
    <w:rsid w:val="00BC658A"/>
  </w:style>
  <w:style w:type="character" w:customStyle="1" w:styleId="ref-journal">
    <w:name w:val="ref-journal"/>
    <w:basedOn w:val="a0"/>
    <w:rsid w:val="00BC658A"/>
  </w:style>
  <w:style w:type="character" w:customStyle="1" w:styleId="ref-vol">
    <w:name w:val="ref-vol"/>
    <w:basedOn w:val="a0"/>
    <w:rsid w:val="00BC658A"/>
  </w:style>
  <w:style w:type="character" w:customStyle="1" w:styleId="cit">
    <w:name w:val="cit"/>
    <w:basedOn w:val="a0"/>
    <w:rsid w:val="00BC658A"/>
  </w:style>
  <w:style w:type="paragraph" w:customStyle="1" w:styleId="Default">
    <w:name w:val="Default"/>
    <w:rsid w:val="00026C91"/>
    <w:pPr>
      <w:autoSpaceDE w:val="0"/>
      <w:autoSpaceDN w:val="0"/>
      <w:adjustRightInd w:val="0"/>
      <w:spacing w:after="0" w:line="240" w:lineRule="auto"/>
    </w:pPr>
    <w:rPr>
      <w:rFonts w:ascii="Arial" w:hAnsi="Arial" w:cs="Arial"/>
      <w:color w:val="000000"/>
      <w:sz w:val="24"/>
      <w:szCs w:val="24"/>
    </w:rPr>
  </w:style>
  <w:style w:type="character" w:customStyle="1" w:styleId="1Char">
    <w:name w:val="عنوان 1 Char"/>
    <w:basedOn w:val="a0"/>
    <w:link w:val="1"/>
    <w:uiPriority w:val="9"/>
    <w:rsid w:val="009C26F1"/>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9C26F1"/>
    <w:rPr>
      <w:rFonts w:ascii="Times New Roman" w:eastAsia="Times New Roman" w:hAnsi="Times New Roman" w:cs="Times New Roman"/>
      <w:b/>
      <w:bCs/>
      <w:sz w:val="36"/>
      <w:szCs w:val="36"/>
    </w:rPr>
  </w:style>
  <w:style w:type="character" w:styleId="aa">
    <w:name w:val="annotation reference"/>
    <w:basedOn w:val="a0"/>
    <w:uiPriority w:val="99"/>
    <w:semiHidden/>
    <w:unhideWhenUsed/>
    <w:rsid w:val="00386F42"/>
    <w:rPr>
      <w:sz w:val="16"/>
      <w:szCs w:val="16"/>
    </w:rPr>
  </w:style>
  <w:style w:type="paragraph" w:styleId="ab">
    <w:name w:val="annotation text"/>
    <w:basedOn w:val="a"/>
    <w:link w:val="Char2"/>
    <w:uiPriority w:val="99"/>
    <w:semiHidden/>
    <w:unhideWhenUsed/>
    <w:rsid w:val="00386F42"/>
    <w:pPr>
      <w:spacing w:line="240" w:lineRule="auto"/>
    </w:pPr>
    <w:rPr>
      <w:sz w:val="20"/>
      <w:szCs w:val="20"/>
    </w:rPr>
  </w:style>
  <w:style w:type="character" w:customStyle="1" w:styleId="Char2">
    <w:name w:val="نص تعليق Char"/>
    <w:basedOn w:val="a0"/>
    <w:link w:val="ab"/>
    <w:uiPriority w:val="99"/>
    <w:semiHidden/>
    <w:rsid w:val="00386F42"/>
    <w:rPr>
      <w:sz w:val="20"/>
      <w:szCs w:val="20"/>
    </w:rPr>
  </w:style>
  <w:style w:type="paragraph" w:styleId="ac">
    <w:name w:val="annotation subject"/>
    <w:basedOn w:val="ab"/>
    <w:next w:val="ab"/>
    <w:link w:val="Char3"/>
    <w:uiPriority w:val="99"/>
    <w:semiHidden/>
    <w:unhideWhenUsed/>
    <w:rsid w:val="00386F42"/>
    <w:rPr>
      <w:b/>
      <w:bCs/>
    </w:rPr>
  </w:style>
  <w:style w:type="character" w:customStyle="1" w:styleId="Char3">
    <w:name w:val="موضوع تعليق Char"/>
    <w:basedOn w:val="Char2"/>
    <w:link w:val="ac"/>
    <w:uiPriority w:val="99"/>
    <w:semiHidden/>
    <w:rsid w:val="00386F42"/>
    <w:rPr>
      <w:b/>
      <w:bCs/>
      <w:sz w:val="20"/>
      <w:szCs w:val="20"/>
    </w:rPr>
  </w:style>
  <w:style w:type="character" w:customStyle="1" w:styleId="ad">
    <w:name w:val="_"/>
    <w:basedOn w:val="a0"/>
    <w:rsid w:val="00306165"/>
  </w:style>
  <w:style w:type="character" w:customStyle="1" w:styleId="ff4">
    <w:name w:val="ff4"/>
    <w:basedOn w:val="a0"/>
    <w:rsid w:val="00CC58B9"/>
  </w:style>
  <w:style w:type="character" w:customStyle="1" w:styleId="ff1">
    <w:name w:val="ff1"/>
    <w:basedOn w:val="a0"/>
    <w:rsid w:val="00CC58B9"/>
  </w:style>
  <w:style w:type="character" w:customStyle="1" w:styleId="ls29">
    <w:name w:val="ls29"/>
    <w:basedOn w:val="a0"/>
    <w:rsid w:val="00CC58B9"/>
  </w:style>
  <w:style w:type="character" w:styleId="ae">
    <w:name w:val="Strong"/>
    <w:basedOn w:val="a0"/>
    <w:uiPriority w:val="22"/>
    <w:qFormat/>
    <w:rsid w:val="00141B2A"/>
    <w:rPr>
      <w:b/>
      <w:bCs/>
    </w:rPr>
  </w:style>
  <w:style w:type="character" w:customStyle="1" w:styleId="st">
    <w:name w:val="st"/>
    <w:basedOn w:val="a0"/>
    <w:rsid w:val="005A526D"/>
  </w:style>
  <w:style w:type="character" w:customStyle="1" w:styleId="A70">
    <w:name w:val="A7"/>
    <w:uiPriority w:val="99"/>
    <w:rsid w:val="009F4924"/>
    <w:rPr>
      <w:rFonts w:cs="Verdana"/>
      <w:color w:val="000000"/>
      <w:sz w:val="21"/>
      <w:szCs w:val="21"/>
    </w:rPr>
  </w:style>
</w:styles>
</file>

<file path=word/webSettings.xml><?xml version="1.0" encoding="utf-8"?>
<w:webSettings xmlns:r="http://schemas.openxmlformats.org/officeDocument/2006/relationships" xmlns:w="http://schemas.openxmlformats.org/wordprocessingml/2006/main">
  <w:divs>
    <w:div w:id="15162167">
      <w:bodyDiv w:val="1"/>
      <w:marLeft w:val="0"/>
      <w:marRight w:val="0"/>
      <w:marTop w:val="0"/>
      <w:marBottom w:val="0"/>
      <w:divBdr>
        <w:top w:val="none" w:sz="0" w:space="0" w:color="auto"/>
        <w:left w:val="none" w:sz="0" w:space="0" w:color="auto"/>
        <w:bottom w:val="none" w:sz="0" w:space="0" w:color="auto"/>
        <w:right w:val="none" w:sz="0" w:space="0" w:color="auto"/>
      </w:divBdr>
    </w:div>
    <w:div w:id="69160477">
      <w:bodyDiv w:val="1"/>
      <w:marLeft w:val="0"/>
      <w:marRight w:val="0"/>
      <w:marTop w:val="0"/>
      <w:marBottom w:val="0"/>
      <w:divBdr>
        <w:top w:val="none" w:sz="0" w:space="0" w:color="auto"/>
        <w:left w:val="none" w:sz="0" w:space="0" w:color="auto"/>
        <w:bottom w:val="none" w:sz="0" w:space="0" w:color="auto"/>
        <w:right w:val="none" w:sz="0" w:space="0" w:color="auto"/>
      </w:divBdr>
      <w:divsChild>
        <w:div w:id="963930037">
          <w:marLeft w:val="0"/>
          <w:marRight w:val="0"/>
          <w:marTop w:val="0"/>
          <w:marBottom w:val="0"/>
          <w:divBdr>
            <w:top w:val="none" w:sz="0" w:space="0" w:color="auto"/>
            <w:left w:val="none" w:sz="0" w:space="0" w:color="auto"/>
            <w:bottom w:val="none" w:sz="0" w:space="0" w:color="auto"/>
            <w:right w:val="none" w:sz="0" w:space="0" w:color="auto"/>
          </w:divBdr>
          <w:divsChild>
            <w:div w:id="1472290167">
              <w:marLeft w:val="0"/>
              <w:marRight w:val="0"/>
              <w:marTop w:val="0"/>
              <w:marBottom w:val="0"/>
              <w:divBdr>
                <w:top w:val="none" w:sz="0" w:space="0" w:color="auto"/>
                <w:left w:val="none" w:sz="0" w:space="0" w:color="auto"/>
                <w:bottom w:val="none" w:sz="0" w:space="0" w:color="auto"/>
                <w:right w:val="none" w:sz="0" w:space="0" w:color="auto"/>
              </w:divBdr>
            </w:div>
          </w:divsChild>
        </w:div>
        <w:div w:id="963341039">
          <w:marLeft w:val="0"/>
          <w:marRight w:val="0"/>
          <w:marTop w:val="0"/>
          <w:marBottom w:val="0"/>
          <w:divBdr>
            <w:top w:val="none" w:sz="0" w:space="0" w:color="auto"/>
            <w:left w:val="none" w:sz="0" w:space="0" w:color="auto"/>
            <w:bottom w:val="none" w:sz="0" w:space="0" w:color="auto"/>
            <w:right w:val="none" w:sz="0" w:space="0" w:color="auto"/>
          </w:divBdr>
        </w:div>
      </w:divsChild>
    </w:div>
    <w:div w:id="114759244">
      <w:bodyDiv w:val="1"/>
      <w:marLeft w:val="0"/>
      <w:marRight w:val="0"/>
      <w:marTop w:val="0"/>
      <w:marBottom w:val="0"/>
      <w:divBdr>
        <w:top w:val="none" w:sz="0" w:space="0" w:color="auto"/>
        <w:left w:val="none" w:sz="0" w:space="0" w:color="auto"/>
        <w:bottom w:val="none" w:sz="0" w:space="0" w:color="auto"/>
        <w:right w:val="none" w:sz="0" w:space="0" w:color="auto"/>
      </w:divBdr>
    </w:div>
    <w:div w:id="185296017">
      <w:bodyDiv w:val="1"/>
      <w:marLeft w:val="0"/>
      <w:marRight w:val="0"/>
      <w:marTop w:val="0"/>
      <w:marBottom w:val="0"/>
      <w:divBdr>
        <w:top w:val="none" w:sz="0" w:space="0" w:color="auto"/>
        <w:left w:val="none" w:sz="0" w:space="0" w:color="auto"/>
        <w:bottom w:val="none" w:sz="0" w:space="0" w:color="auto"/>
        <w:right w:val="none" w:sz="0" w:space="0" w:color="auto"/>
      </w:divBdr>
    </w:div>
    <w:div w:id="229120890">
      <w:bodyDiv w:val="1"/>
      <w:marLeft w:val="0"/>
      <w:marRight w:val="0"/>
      <w:marTop w:val="0"/>
      <w:marBottom w:val="0"/>
      <w:divBdr>
        <w:top w:val="none" w:sz="0" w:space="0" w:color="auto"/>
        <w:left w:val="none" w:sz="0" w:space="0" w:color="auto"/>
        <w:bottom w:val="none" w:sz="0" w:space="0" w:color="auto"/>
        <w:right w:val="none" w:sz="0" w:space="0" w:color="auto"/>
      </w:divBdr>
    </w:div>
    <w:div w:id="386343873">
      <w:bodyDiv w:val="1"/>
      <w:marLeft w:val="0"/>
      <w:marRight w:val="0"/>
      <w:marTop w:val="0"/>
      <w:marBottom w:val="0"/>
      <w:divBdr>
        <w:top w:val="none" w:sz="0" w:space="0" w:color="auto"/>
        <w:left w:val="none" w:sz="0" w:space="0" w:color="auto"/>
        <w:bottom w:val="none" w:sz="0" w:space="0" w:color="auto"/>
        <w:right w:val="none" w:sz="0" w:space="0" w:color="auto"/>
      </w:divBdr>
    </w:div>
    <w:div w:id="468085504">
      <w:bodyDiv w:val="1"/>
      <w:marLeft w:val="0"/>
      <w:marRight w:val="0"/>
      <w:marTop w:val="0"/>
      <w:marBottom w:val="0"/>
      <w:divBdr>
        <w:top w:val="none" w:sz="0" w:space="0" w:color="auto"/>
        <w:left w:val="none" w:sz="0" w:space="0" w:color="auto"/>
        <w:bottom w:val="none" w:sz="0" w:space="0" w:color="auto"/>
        <w:right w:val="none" w:sz="0" w:space="0" w:color="auto"/>
      </w:divBdr>
    </w:div>
    <w:div w:id="519781638">
      <w:bodyDiv w:val="1"/>
      <w:marLeft w:val="0"/>
      <w:marRight w:val="0"/>
      <w:marTop w:val="0"/>
      <w:marBottom w:val="0"/>
      <w:divBdr>
        <w:top w:val="none" w:sz="0" w:space="0" w:color="auto"/>
        <w:left w:val="none" w:sz="0" w:space="0" w:color="auto"/>
        <w:bottom w:val="none" w:sz="0" w:space="0" w:color="auto"/>
        <w:right w:val="none" w:sz="0" w:space="0" w:color="auto"/>
      </w:divBdr>
      <w:divsChild>
        <w:div w:id="491334130">
          <w:marLeft w:val="0"/>
          <w:marRight w:val="0"/>
          <w:marTop w:val="0"/>
          <w:marBottom w:val="0"/>
          <w:divBdr>
            <w:top w:val="none" w:sz="0" w:space="0" w:color="auto"/>
            <w:left w:val="none" w:sz="0" w:space="0" w:color="auto"/>
            <w:bottom w:val="none" w:sz="0" w:space="0" w:color="auto"/>
            <w:right w:val="none" w:sz="0" w:space="0" w:color="auto"/>
          </w:divBdr>
          <w:divsChild>
            <w:div w:id="173812600">
              <w:marLeft w:val="0"/>
              <w:marRight w:val="0"/>
              <w:marTop w:val="0"/>
              <w:marBottom w:val="0"/>
              <w:divBdr>
                <w:top w:val="none" w:sz="0" w:space="0" w:color="auto"/>
                <w:left w:val="none" w:sz="0" w:space="0" w:color="auto"/>
                <w:bottom w:val="none" w:sz="0" w:space="0" w:color="auto"/>
                <w:right w:val="none" w:sz="0" w:space="0" w:color="auto"/>
              </w:divBdr>
            </w:div>
          </w:divsChild>
        </w:div>
        <w:div w:id="711032314">
          <w:marLeft w:val="0"/>
          <w:marRight w:val="0"/>
          <w:marTop w:val="0"/>
          <w:marBottom w:val="0"/>
          <w:divBdr>
            <w:top w:val="none" w:sz="0" w:space="0" w:color="auto"/>
            <w:left w:val="none" w:sz="0" w:space="0" w:color="auto"/>
            <w:bottom w:val="none" w:sz="0" w:space="0" w:color="auto"/>
            <w:right w:val="none" w:sz="0" w:space="0" w:color="auto"/>
          </w:divBdr>
        </w:div>
      </w:divsChild>
    </w:div>
    <w:div w:id="519785534">
      <w:bodyDiv w:val="1"/>
      <w:marLeft w:val="0"/>
      <w:marRight w:val="0"/>
      <w:marTop w:val="0"/>
      <w:marBottom w:val="0"/>
      <w:divBdr>
        <w:top w:val="none" w:sz="0" w:space="0" w:color="auto"/>
        <w:left w:val="none" w:sz="0" w:space="0" w:color="auto"/>
        <w:bottom w:val="none" w:sz="0" w:space="0" w:color="auto"/>
        <w:right w:val="none" w:sz="0" w:space="0" w:color="auto"/>
      </w:divBdr>
    </w:div>
    <w:div w:id="541985924">
      <w:bodyDiv w:val="1"/>
      <w:marLeft w:val="0"/>
      <w:marRight w:val="0"/>
      <w:marTop w:val="0"/>
      <w:marBottom w:val="0"/>
      <w:divBdr>
        <w:top w:val="none" w:sz="0" w:space="0" w:color="auto"/>
        <w:left w:val="none" w:sz="0" w:space="0" w:color="auto"/>
        <w:bottom w:val="none" w:sz="0" w:space="0" w:color="auto"/>
        <w:right w:val="none" w:sz="0" w:space="0" w:color="auto"/>
      </w:divBdr>
    </w:div>
    <w:div w:id="607549241">
      <w:bodyDiv w:val="1"/>
      <w:marLeft w:val="0"/>
      <w:marRight w:val="0"/>
      <w:marTop w:val="0"/>
      <w:marBottom w:val="0"/>
      <w:divBdr>
        <w:top w:val="none" w:sz="0" w:space="0" w:color="auto"/>
        <w:left w:val="none" w:sz="0" w:space="0" w:color="auto"/>
        <w:bottom w:val="none" w:sz="0" w:space="0" w:color="auto"/>
        <w:right w:val="none" w:sz="0" w:space="0" w:color="auto"/>
      </w:divBdr>
    </w:div>
    <w:div w:id="612060136">
      <w:bodyDiv w:val="1"/>
      <w:marLeft w:val="0"/>
      <w:marRight w:val="0"/>
      <w:marTop w:val="0"/>
      <w:marBottom w:val="0"/>
      <w:divBdr>
        <w:top w:val="none" w:sz="0" w:space="0" w:color="auto"/>
        <w:left w:val="none" w:sz="0" w:space="0" w:color="auto"/>
        <w:bottom w:val="none" w:sz="0" w:space="0" w:color="auto"/>
        <w:right w:val="none" w:sz="0" w:space="0" w:color="auto"/>
      </w:divBdr>
    </w:div>
    <w:div w:id="623773762">
      <w:bodyDiv w:val="1"/>
      <w:marLeft w:val="0"/>
      <w:marRight w:val="0"/>
      <w:marTop w:val="0"/>
      <w:marBottom w:val="0"/>
      <w:divBdr>
        <w:top w:val="none" w:sz="0" w:space="0" w:color="auto"/>
        <w:left w:val="none" w:sz="0" w:space="0" w:color="auto"/>
        <w:bottom w:val="none" w:sz="0" w:space="0" w:color="auto"/>
        <w:right w:val="none" w:sz="0" w:space="0" w:color="auto"/>
      </w:divBdr>
      <w:divsChild>
        <w:div w:id="153885992">
          <w:marLeft w:val="0"/>
          <w:marRight w:val="0"/>
          <w:marTop w:val="0"/>
          <w:marBottom w:val="0"/>
          <w:divBdr>
            <w:top w:val="none" w:sz="0" w:space="0" w:color="auto"/>
            <w:left w:val="none" w:sz="0" w:space="0" w:color="auto"/>
            <w:bottom w:val="none" w:sz="0" w:space="0" w:color="auto"/>
            <w:right w:val="none" w:sz="0" w:space="0" w:color="auto"/>
          </w:divBdr>
        </w:div>
      </w:divsChild>
    </w:div>
    <w:div w:id="656229907">
      <w:bodyDiv w:val="1"/>
      <w:marLeft w:val="0"/>
      <w:marRight w:val="0"/>
      <w:marTop w:val="0"/>
      <w:marBottom w:val="0"/>
      <w:divBdr>
        <w:top w:val="none" w:sz="0" w:space="0" w:color="auto"/>
        <w:left w:val="none" w:sz="0" w:space="0" w:color="auto"/>
        <w:bottom w:val="none" w:sz="0" w:space="0" w:color="auto"/>
        <w:right w:val="none" w:sz="0" w:space="0" w:color="auto"/>
      </w:divBdr>
    </w:div>
    <w:div w:id="662703078">
      <w:bodyDiv w:val="1"/>
      <w:marLeft w:val="0"/>
      <w:marRight w:val="0"/>
      <w:marTop w:val="0"/>
      <w:marBottom w:val="0"/>
      <w:divBdr>
        <w:top w:val="none" w:sz="0" w:space="0" w:color="auto"/>
        <w:left w:val="none" w:sz="0" w:space="0" w:color="auto"/>
        <w:bottom w:val="none" w:sz="0" w:space="0" w:color="auto"/>
        <w:right w:val="none" w:sz="0" w:space="0" w:color="auto"/>
      </w:divBdr>
    </w:div>
    <w:div w:id="753749736">
      <w:bodyDiv w:val="1"/>
      <w:marLeft w:val="0"/>
      <w:marRight w:val="0"/>
      <w:marTop w:val="0"/>
      <w:marBottom w:val="0"/>
      <w:divBdr>
        <w:top w:val="none" w:sz="0" w:space="0" w:color="auto"/>
        <w:left w:val="none" w:sz="0" w:space="0" w:color="auto"/>
        <w:bottom w:val="none" w:sz="0" w:space="0" w:color="auto"/>
        <w:right w:val="none" w:sz="0" w:space="0" w:color="auto"/>
      </w:divBdr>
    </w:div>
    <w:div w:id="887644710">
      <w:bodyDiv w:val="1"/>
      <w:marLeft w:val="0"/>
      <w:marRight w:val="0"/>
      <w:marTop w:val="0"/>
      <w:marBottom w:val="0"/>
      <w:divBdr>
        <w:top w:val="none" w:sz="0" w:space="0" w:color="auto"/>
        <w:left w:val="none" w:sz="0" w:space="0" w:color="auto"/>
        <w:bottom w:val="none" w:sz="0" w:space="0" w:color="auto"/>
        <w:right w:val="none" w:sz="0" w:space="0" w:color="auto"/>
      </w:divBdr>
    </w:div>
    <w:div w:id="917716741">
      <w:bodyDiv w:val="1"/>
      <w:marLeft w:val="0"/>
      <w:marRight w:val="0"/>
      <w:marTop w:val="0"/>
      <w:marBottom w:val="0"/>
      <w:divBdr>
        <w:top w:val="none" w:sz="0" w:space="0" w:color="auto"/>
        <w:left w:val="none" w:sz="0" w:space="0" w:color="auto"/>
        <w:bottom w:val="none" w:sz="0" w:space="0" w:color="auto"/>
        <w:right w:val="none" w:sz="0" w:space="0" w:color="auto"/>
      </w:divBdr>
    </w:div>
    <w:div w:id="990328018">
      <w:bodyDiv w:val="1"/>
      <w:marLeft w:val="0"/>
      <w:marRight w:val="0"/>
      <w:marTop w:val="0"/>
      <w:marBottom w:val="0"/>
      <w:divBdr>
        <w:top w:val="none" w:sz="0" w:space="0" w:color="auto"/>
        <w:left w:val="none" w:sz="0" w:space="0" w:color="auto"/>
        <w:bottom w:val="none" w:sz="0" w:space="0" w:color="auto"/>
        <w:right w:val="none" w:sz="0" w:space="0" w:color="auto"/>
      </w:divBdr>
    </w:div>
    <w:div w:id="994408805">
      <w:bodyDiv w:val="1"/>
      <w:marLeft w:val="0"/>
      <w:marRight w:val="0"/>
      <w:marTop w:val="0"/>
      <w:marBottom w:val="0"/>
      <w:divBdr>
        <w:top w:val="none" w:sz="0" w:space="0" w:color="auto"/>
        <w:left w:val="none" w:sz="0" w:space="0" w:color="auto"/>
        <w:bottom w:val="none" w:sz="0" w:space="0" w:color="auto"/>
        <w:right w:val="none" w:sz="0" w:space="0" w:color="auto"/>
      </w:divBdr>
    </w:div>
    <w:div w:id="1031538927">
      <w:bodyDiv w:val="1"/>
      <w:marLeft w:val="0"/>
      <w:marRight w:val="0"/>
      <w:marTop w:val="0"/>
      <w:marBottom w:val="0"/>
      <w:divBdr>
        <w:top w:val="none" w:sz="0" w:space="0" w:color="auto"/>
        <w:left w:val="none" w:sz="0" w:space="0" w:color="auto"/>
        <w:bottom w:val="none" w:sz="0" w:space="0" w:color="auto"/>
        <w:right w:val="none" w:sz="0" w:space="0" w:color="auto"/>
      </w:divBdr>
      <w:divsChild>
        <w:div w:id="1198742302">
          <w:marLeft w:val="0"/>
          <w:marRight w:val="0"/>
          <w:marTop w:val="0"/>
          <w:marBottom w:val="0"/>
          <w:divBdr>
            <w:top w:val="none" w:sz="0" w:space="0" w:color="auto"/>
            <w:left w:val="none" w:sz="0" w:space="0" w:color="auto"/>
            <w:bottom w:val="none" w:sz="0" w:space="0" w:color="auto"/>
            <w:right w:val="none" w:sz="0" w:space="0" w:color="auto"/>
          </w:divBdr>
        </w:div>
        <w:div w:id="807165331">
          <w:marLeft w:val="0"/>
          <w:marRight w:val="0"/>
          <w:marTop w:val="0"/>
          <w:marBottom w:val="0"/>
          <w:divBdr>
            <w:top w:val="none" w:sz="0" w:space="0" w:color="auto"/>
            <w:left w:val="none" w:sz="0" w:space="0" w:color="auto"/>
            <w:bottom w:val="none" w:sz="0" w:space="0" w:color="auto"/>
            <w:right w:val="none" w:sz="0" w:space="0" w:color="auto"/>
          </w:divBdr>
        </w:div>
        <w:div w:id="1823890186">
          <w:marLeft w:val="0"/>
          <w:marRight w:val="0"/>
          <w:marTop w:val="0"/>
          <w:marBottom w:val="0"/>
          <w:divBdr>
            <w:top w:val="none" w:sz="0" w:space="0" w:color="auto"/>
            <w:left w:val="none" w:sz="0" w:space="0" w:color="auto"/>
            <w:bottom w:val="none" w:sz="0" w:space="0" w:color="auto"/>
            <w:right w:val="none" w:sz="0" w:space="0" w:color="auto"/>
          </w:divBdr>
        </w:div>
        <w:div w:id="978387790">
          <w:marLeft w:val="0"/>
          <w:marRight w:val="0"/>
          <w:marTop w:val="0"/>
          <w:marBottom w:val="0"/>
          <w:divBdr>
            <w:top w:val="none" w:sz="0" w:space="0" w:color="auto"/>
            <w:left w:val="none" w:sz="0" w:space="0" w:color="auto"/>
            <w:bottom w:val="none" w:sz="0" w:space="0" w:color="auto"/>
            <w:right w:val="none" w:sz="0" w:space="0" w:color="auto"/>
          </w:divBdr>
        </w:div>
      </w:divsChild>
    </w:div>
    <w:div w:id="1095857922">
      <w:bodyDiv w:val="1"/>
      <w:marLeft w:val="0"/>
      <w:marRight w:val="0"/>
      <w:marTop w:val="0"/>
      <w:marBottom w:val="0"/>
      <w:divBdr>
        <w:top w:val="none" w:sz="0" w:space="0" w:color="auto"/>
        <w:left w:val="none" w:sz="0" w:space="0" w:color="auto"/>
        <w:bottom w:val="none" w:sz="0" w:space="0" w:color="auto"/>
        <w:right w:val="none" w:sz="0" w:space="0" w:color="auto"/>
      </w:divBdr>
    </w:div>
    <w:div w:id="1165047468">
      <w:bodyDiv w:val="1"/>
      <w:marLeft w:val="0"/>
      <w:marRight w:val="0"/>
      <w:marTop w:val="0"/>
      <w:marBottom w:val="0"/>
      <w:divBdr>
        <w:top w:val="none" w:sz="0" w:space="0" w:color="auto"/>
        <w:left w:val="none" w:sz="0" w:space="0" w:color="auto"/>
        <w:bottom w:val="none" w:sz="0" w:space="0" w:color="auto"/>
        <w:right w:val="none" w:sz="0" w:space="0" w:color="auto"/>
      </w:divBdr>
    </w:div>
    <w:div w:id="1174415210">
      <w:bodyDiv w:val="1"/>
      <w:marLeft w:val="0"/>
      <w:marRight w:val="0"/>
      <w:marTop w:val="0"/>
      <w:marBottom w:val="0"/>
      <w:divBdr>
        <w:top w:val="none" w:sz="0" w:space="0" w:color="auto"/>
        <w:left w:val="none" w:sz="0" w:space="0" w:color="auto"/>
        <w:bottom w:val="none" w:sz="0" w:space="0" w:color="auto"/>
        <w:right w:val="none" w:sz="0" w:space="0" w:color="auto"/>
      </w:divBdr>
    </w:div>
    <w:div w:id="1183011382">
      <w:bodyDiv w:val="1"/>
      <w:marLeft w:val="0"/>
      <w:marRight w:val="0"/>
      <w:marTop w:val="0"/>
      <w:marBottom w:val="0"/>
      <w:divBdr>
        <w:top w:val="none" w:sz="0" w:space="0" w:color="auto"/>
        <w:left w:val="none" w:sz="0" w:space="0" w:color="auto"/>
        <w:bottom w:val="none" w:sz="0" w:space="0" w:color="auto"/>
        <w:right w:val="none" w:sz="0" w:space="0" w:color="auto"/>
      </w:divBdr>
    </w:div>
    <w:div w:id="1223902086">
      <w:bodyDiv w:val="1"/>
      <w:marLeft w:val="0"/>
      <w:marRight w:val="0"/>
      <w:marTop w:val="0"/>
      <w:marBottom w:val="0"/>
      <w:divBdr>
        <w:top w:val="none" w:sz="0" w:space="0" w:color="auto"/>
        <w:left w:val="none" w:sz="0" w:space="0" w:color="auto"/>
        <w:bottom w:val="none" w:sz="0" w:space="0" w:color="auto"/>
        <w:right w:val="none" w:sz="0" w:space="0" w:color="auto"/>
      </w:divBdr>
    </w:div>
    <w:div w:id="1387872964">
      <w:bodyDiv w:val="1"/>
      <w:marLeft w:val="0"/>
      <w:marRight w:val="0"/>
      <w:marTop w:val="0"/>
      <w:marBottom w:val="0"/>
      <w:divBdr>
        <w:top w:val="none" w:sz="0" w:space="0" w:color="auto"/>
        <w:left w:val="none" w:sz="0" w:space="0" w:color="auto"/>
        <w:bottom w:val="none" w:sz="0" w:space="0" w:color="auto"/>
        <w:right w:val="none" w:sz="0" w:space="0" w:color="auto"/>
      </w:divBdr>
    </w:div>
    <w:div w:id="1389957860">
      <w:bodyDiv w:val="1"/>
      <w:marLeft w:val="0"/>
      <w:marRight w:val="0"/>
      <w:marTop w:val="0"/>
      <w:marBottom w:val="0"/>
      <w:divBdr>
        <w:top w:val="none" w:sz="0" w:space="0" w:color="auto"/>
        <w:left w:val="none" w:sz="0" w:space="0" w:color="auto"/>
        <w:bottom w:val="none" w:sz="0" w:space="0" w:color="auto"/>
        <w:right w:val="none" w:sz="0" w:space="0" w:color="auto"/>
      </w:divBdr>
      <w:divsChild>
        <w:div w:id="741635701">
          <w:marLeft w:val="0"/>
          <w:marRight w:val="0"/>
          <w:marTop w:val="0"/>
          <w:marBottom w:val="0"/>
          <w:divBdr>
            <w:top w:val="none" w:sz="0" w:space="0" w:color="auto"/>
            <w:left w:val="none" w:sz="0" w:space="0" w:color="auto"/>
            <w:bottom w:val="none" w:sz="0" w:space="0" w:color="auto"/>
            <w:right w:val="none" w:sz="0" w:space="0" w:color="auto"/>
          </w:divBdr>
        </w:div>
        <w:div w:id="405733713">
          <w:marLeft w:val="0"/>
          <w:marRight w:val="0"/>
          <w:marTop w:val="0"/>
          <w:marBottom w:val="0"/>
          <w:divBdr>
            <w:top w:val="none" w:sz="0" w:space="0" w:color="auto"/>
            <w:left w:val="none" w:sz="0" w:space="0" w:color="auto"/>
            <w:bottom w:val="none" w:sz="0" w:space="0" w:color="auto"/>
            <w:right w:val="none" w:sz="0" w:space="0" w:color="auto"/>
          </w:divBdr>
        </w:div>
        <w:div w:id="2102409680">
          <w:marLeft w:val="0"/>
          <w:marRight w:val="0"/>
          <w:marTop w:val="0"/>
          <w:marBottom w:val="0"/>
          <w:divBdr>
            <w:top w:val="none" w:sz="0" w:space="0" w:color="auto"/>
            <w:left w:val="none" w:sz="0" w:space="0" w:color="auto"/>
            <w:bottom w:val="none" w:sz="0" w:space="0" w:color="auto"/>
            <w:right w:val="none" w:sz="0" w:space="0" w:color="auto"/>
          </w:divBdr>
        </w:div>
        <w:div w:id="1959726294">
          <w:marLeft w:val="0"/>
          <w:marRight w:val="0"/>
          <w:marTop w:val="0"/>
          <w:marBottom w:val="0"/>
          <w:divBdr>
            <w:top w:val="none" w:sz="0" w:space="0" w:color="auto"/>
            <w:left w:val="none" w:sz="0" w:space="0" w:color="auto"/>
            <w:bottom w:val="none" w:sz="0" w:space="0" w:color="auto"/>
            <w:right w:val="none" w:sz="0" w:space="0" w:color="auto"/>
          </w:divBdr>
        </w:div>
        <w:div w:id="167451039">
          <w:marLeft w:val="0"/>
          <w:marRight w:val="0"/>
          <w:marTop w:val="0"/>
          <w:marBottom w:val="0"/>
          <w:divBdr>
            <w:top w:val="none" w:sz="0" w:space="0" w:color="auto"/>
            <w:left w:val="none" w:sz="0" w:space="0" w:color="auto"/>
            <w:bottom w:val="none" w:sz="0" w:space="0" w:color="auto"/>
            <w:right w:val="none" w:sz="0" w:space="0" w:color="auto"/>
          </w:divBdr>
        </w:div>
        <w:div w:id="149640520">
          <w:marLeft w:val="0"/>
          <w:marRight w:val="0"/>
          <w:marTop w:val="0"/>
          <w:marBottom w:val="0"/>
          <w:divBdr>
            <w:top w:val="none" w:sz="0" w:space="0" w:color="auto"/>
            <w:left w:val="none" w:sz="0" w:space="0" w:color="auto"/>
            <w:bottom w:val="none" w:sz="0" w:space="0" w:color="auto"/>
            <w:right w:val="none" w:sz="0" w:space="0" w:color="auto"/>
          </w:divBdr>
        </w:div>
        <w:div w:id="1035349427">
          <w:marLeft w:val="0"/>
          <w:marRight w:val="0"/>
          <w:marTop w:val="0"/>
          <w:marBottom w:val="0"/>
          <w:divBdr>
            <w:top w:val="none" w:sz="0" w:space="0" w:color="auto"/>
            <w:left w:val="none" w:sz="0" w:space="0" w:color="auto"/>
            <w:bottom w:val="none" w:sz="0" w:space="0" w:color="auto"/>
            <w:right w:val="none" w:sz="0" w:space="0" w:color="auto"/>
          </w:divBdr>
        </w:div>
        <w:div w:id="1227229967">
          <w:marLeft w:val="0"/>
          <w:marRight w:val="0"/>
          <w:marTop w:val="0"/>
          <w:marBottom w:val="0"/>
          <w:divBdr>
            <w:top w:val="none" w:sz="0" w:space="0" w:color="auto"/>
            <w:left w:val="none" w:sz="0" w:space="0" w:color="auto"/>
            <w:bottom w:val="none" w:sz="0" w:space="0" w:color="auto"/>
            <w:right w:val="none" w:sz="0" w:space="0" w:color="auto"/>
          </w:divBdr>
        </w:div>
        <w:div w:id="1509059893">
          <w:marLeft w:val="0"/>
          <w:marRight w:val="0"/>
          <w:marTop w:val="0"/>
          <w:marBottom w:val="0"/>
          <w:divBdr>
            <w:top w:val="none" w:sz="0" w:space="0" w:color="auto"/>
            <w:left w:val="none" w:sz="0" w:space="0" w:color="auto"/>
            <w:bottom w:val="none" w:sz="0" w:space="0" w:color="auto"/>
            <w:right w:val="none" w:sz="0" w:space="0" w:color="auto"/>
          </w:divBdr>
        </w:div>
        <w:div w:id="1123958503">
          <w:marLeft w:val="0"/>
          <w:marRight w:val="0"/>
          <w:marTop w:val="0"/>
          <w:marBottom w:val="0"/>
          <w:divBdr>
            <w:top w:val="none" w:sz="0" w:space="0" w:color="auto"/>
            <w:left w:val="none" w:sz="0" w:space="0" w:color="auto"/>
            <w:bottom w:val="none" w:sz="0" w:space="0" w:color="auto"/>
            <w:right w:val="none" w:sz="0" w:space="0" w:color="auto"/>
          </w:divBdr>
        </w:div>
        <w:div w:id="1151603744">
          <w:marLeft w:val="0"/>
          <w:marRight w:val="0"/>
          <w:marTop w:val="0"/>
          <w:marBottom w:val="0"/>
          <w:divBdr>
            <w:top w:val="none" w:sz="0" w:space="0" w:color="auto"/>
            <w:left w:val="none" w:sz="0" w:space="0" w:color="auto"/>
            <w:bottom w:val="none" w:sz="0" w:space="0" w:color="auto"/>
            <w:right w:val="none" w:sz="0" w:space="0" w:color="auto"/>
          </w:divBdr>
        </w:div>
        <w:div w:id="468745133">
          <w:marLeft w:val="0"/>
          <w:marRight w:val="0"/>
          <w:marTop w:val="0"/>
          <w:marBottom w:val="0"/>
          <w:divBdr>
            <w:top w:val="none" w:sz="0" w:space="0" w:color="auto"/>
            <w:left w:val="none" w:sz="0" w:space="0" w:color="auto"/>
            <w:bottom w:val="none" w:sz="0" w:space="0" w:color="auto"/>
            <w:right w:val="none" w:sz="0" w:space="0" w:color="auto"/>
          </w:divBdr>
        </w:div>
      </w:divsChild>
    </w:div>
    <w:div w:id="1420904640">
      <w:bodyDiv w:val="1"/>
      <w:marLeft w:val="0"/>
      <w:marRight w:val="0"/>
      <w:marTop w:val="0"/>
      <w:marBottom w:val="0"/>
      <w:divBdr>
        <w:top w:val="none" w:sz="0" w:space="0" w:color="auto"/>
        <w:left w:val="none" w:sz="0" w:space="0" w:color="auto"/>
        <w:bottom w:val="none" w:sz="0" w:space="0" w:color="auto"/>
        <w:right w:val="none" w:sz="0" w:space="0" w:color="auto"/>
      </w:divBdr>
    </w:div>
    <w:div w:id="1442413346">
      <w:bodyDiv w:val="1"/>
      <w:marLeft w:val="0"/>
      <w:marRight w:val="0"/>
      <w:marTop w:val="0"/>
      <w:marBottom w:val="0"/>
      <w:divBdr>
        <w:top w:val="none" w:sz="0" w:space="0" w:color="auto"/>
        <w:left w:val="none" w:sz="0" w:space="0" w:color="auto"/>
        <w:bottom w:val="none" w:sz="0" w:space="0" w:color="auto"/>
        <w:right w:val="none" w:sz="0" w:space="0" w:color="auto"/>
      </w:divBdr>
    </w:div>
    <w:div w:id="1452701604">
      <w:bodyDiv w:val="1"/>
      <w:marLeft w:val="0"/>
      <w:marRight w:val="0"/>
      <w:marTop w:val="0"/>
      <w:marBottom w:val="0"/>
      <w:divBdr>
        <w:top w:val="none" w:sz="0" w:space="0" w:color="auto"/>
        <w:left w:val="none" w:sz="0" w:space="0" w:color="auto"/>
        <w:bottom w:val="none" w:sz="0" w:space="0" w:color="auto"/>
        <w:right w:val="none" w:sz="0" w:space="0" w:color="auto"/>
      </w:divBdr>
    </w:div>
    <w:div w:id="1530338673">
      <w:bodyDiv w:val="1"/>
      <w:marLeft w:val="0"/>
      <w:marRight w:val="0"/>
      <w:marTop w:val="0"/>
      <w:marBottom w:val="0"/>
      <w:divBdr>
        <w:top w:val="none" w:sz="0" w:space="0" w:color="auto"/>
        <w:left w:val="none" w:sz="0" w:space="0" w:color="auto"/>
        <w:bottom w:val="none" w:sz="0" w:space="0" w:color="auto"/>
        <w:right w:val="none" w:sz="0" w:space="0" w:color="auto"/>
      </w:divBdr>
    </w:div>
    <w:div w:id="1622036470">
      <w:bodyDiv w:val="1"/>
      <w:marLeft w:val="0"/>
      <w:marRight w:val="0"/>
      <w:marTop w:val="0"/>
      <w:marBottom w:val="0"/>
      <w:divBdr>
        <w:top w:val="none" w:sz="0" w:space="0" w:color="auto"/>
        <w:left w:val="none" w:sz="0" w:space="0" w:color="auto"/>
        <w:bottom w:val="none" w:sz="0" w:space="0" w:color="auto"/>
        <w:right w:val="none" w:sz="0" w:space="0" w:color="auto"/>
      </w:divBdr>
    </w:div>
    <w:div w:id="1808428524">
      <w:bodyDiv w:val="1"/>
      <w:marLeft w:val="0"/>
      <w:marRight w:val="0"/>
      <w:marTop w:val="0"/>
      <w:marBottom w:val="0"/>
      <w:divBdr>
        <w:top w:val="none" w:sz="0" w:space="0" w:color="auto"/>
        <w:left w:val="none" w:sz="0" w:space="0" w:color="auto"/>
        <w:bottom w:val="none" w:sz="0" w:space="0" w:color="auto"/>
        <w:right w:val="none" w:sz="0" w:space="0" w:color="auto"/>
      </w:divBdr>
    </w:div>
    <w:div w:id="2102749715">
      <w:bodyDiv w:val="1"/>
      <w:marLeft w:val="0"/>
      <w:marRight w:val="0"/>
      <w:marTop w:val="0"/>
      <w:marBottom w:val="0"/>
      <w:divBdr>
        <w:top w:val="none" w:sz="0" w:space="0" w:color="auto"/>
        <w:left w:val="none" w:sz="0" w:space="0" w:color="auto"/>
        <w:bottom w:val="none" w:sz="0" w:space="0" w:color="auto"/>
        <w:right w:val="none" w:sz="0" w:space="0" w:color="auto"/>
      </w:divBdr>
    </w:div>
    <w:div w:id="21275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3DF7-C823-46D3-9431-CEAE4A5D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3926</TotalTime>
  <Pages>20</Pages>
  <Words>5343</Words>
  <Characters>30457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GreenTech</dc:creator>
  <cp:keywords/>
  <dc:description/>
  <cp:lastModifiedBy>مدكور</cp:lastModifiedBy>
  <cp:revision>288</cp:revision>
  <cp:lastPrinted>2021-08-26T10:02:00Z</cp:lastPrinted>
  <dcterms:created xsi:type="dcterms:W3CDTF">2017-10-06T19:03:00Z</dcterms:created>
  <dcterms:modified xsi:type="dcterms:W3CDTF">2021-11-21T23:01:00Z</dcterms:modified>
</cp:coreProperties>
</file>