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9A" w:rsidRPr="003E0633" w:rsidRDefault="004E0F9A" w:rsidP="00ED05A9">
      <w:pPr>
        <w:spacing w:before="100" w:beforeAutospacing="1" w:after="100" w:afterAutospacing="1" w:line="360" w:lineRule="auto"/>
        <w:jc w:val="both"/>
        <w:rPr>
          <w:rFonts w:ascii="Times New Roman" w:hAnsi="Times New Roman" w:cs="Times New Roman"/>
        </w:rPr>
      </w:pPr>
      <w:r w:rsidRPr="003E0633">
        <w:rPr>
          <w:rFonts w:ascii="Times New Roman" w:hAnsi="Times New Roman" w:cs="Times New Roman"/>
          <w:b/>
        </w:rPr>
        <w:t>GİRİŞ</w:t>
      </w:r>
    </w:p>
    <w:p w:rsidR="004E0F9A" w:rsidRPr="003E0633" w:rsidRDefault="00F8695B" w:rsidP="00ED05A9">
      <w:pPr>
        <w:widowControl w:val="0"/>
        <w:autoSpaceDE w:val="0"/>
        <w:autoSpaceDN w:val="0"/>
        <w:adjustRightInd w:val="0"/>
        <w:spacing w:after="140" w:line="360" w:lineRule="auto"/>
        <w:ind w:firstLine="720"/>
        <w:jc w:val="both"/>
      </w:pPr>
      <w:r w:rsidRPr="003E0633">
        <w:rPr>
          <w:rFonts w:ascii="Times New Roman" w:hAnsi="Times New Roman" w:cs="Times New Roman"/>
        </w:rPr>
        <w:t>Psikiyatrik bozukluklar arasında başlangıç, seyir ve tedavi açı</w:t>
      </w:r>
      <w:r w:rsidR="00A53594" w:rsidRPr="003E0633">
        <w:rPr>
          <w:rFonts w:ascii="Times New Roman" w:hAnsi="Times New Roman" w:cs="Times New Roman"/>
        </w:rPr>
        <w:t>sın</w:t>
      </w:r>
      <w:r w:rsidRPr="003E0633">
        <w:rPr>
          <w:rFonts w:ascii="Times New Roman" w:hAnsi="Times New Roman" w:cs="Times New Roman"/>
        </w:rPr>
        <w:t>dan</w:t>
      </w:r>
      <w:r w:rsidR="003C0739" w:rsidRPr="003E0633">
        <w:rPr>
          <w:rFonts w:ascii="Times New Roman" w:hAnsi="Times New Roman" w:cs="Times New Roman"/>
        </w:rPr>
        <w:t xml:space="preserve"> en zorlayıcı </w:t>
      </w:r>
      <w:r w:rsidR="00A53594" w:rsidRPr="003E0633">
        <w:rPr>
          <w:rFonts w:ascii="Times New Roman" w:hAnsi="Times New Roman" w:cs="Times New Roman"/>
        </w:rPr>
        <w:t>klinik tablolardan olan</w:t>
      </w:r>
      <w:r w:rsidRPr="003E0633">
        <w:rPr>
          <w:rFonts w:ascii="Times New Roman" w:hAnsi="Times New Roman" w:cs="Times New Roman"/>
        </w:rPr>
        <w:t xml:space="preserve"> </w:t>
      </w:r>
      <w:r w:rsidR="00A53594" w:rsidRPr="003E0633">
        <w:rPr>
          <w:rFonts w:ascii="Times New Roman" w:hAnsi="Times New Roman" w:cs="Times New Roman"/>
        </w:rPr>
        <w:t>şi</w:t>
      </w:r>
      <w:r w:rsidR="004E0F9A" w:rsidRPr="003E0633">
        <w:rPr>
          <w:rFonts w:ascii="Times New Roman" w:hAnsi="Times New Roman" w:cs="Times New Roman"/>
        </w:rPr>
        <w:t>zofreni</w:t>
      </w:r>
      <w:r w:rsidR="002A303E" w:rsidRPr="003E0633">
        <w:rPr>
          <w:rFonts w:ascii="Times New Roman" w:hAnsi="Times New Roman" w:cs="Times New Roman"/>
        </w:rPr>
        <w:t xml:space="preserve">nin anlaşılması üzerine </w:t>
      </w:r>
      <w:r w:rsidR="00572E2F" w:rsidRPr="003E0633">
        <w:rPr>
          <w:rFonts w:ascii="Times New Roman" w:hAnsi="Times New Roman" w:cs="Times New Roman"/>
        </w:rPr>
        <w:t xml:space="preserve">bir çok model ve yaklaşım geliştirilmiştir. Bununla birlikte </w:t>
      </w:r>
      <w:r w:rsidR="004E0F9A" w:rsidRPr="003E0633">
        <w:rPr>
          <w:rFonts w:ascii="Times New Roman" w:hAnsi="Times New Roman" w:cs="Times New Roman"/>
        </w:rPr>
        <w:t xml:space="preserve">ilk sıra tedavi seçeneği olan </w:t>
      </w:r>
      <w:proofErr w:type="spellStart"/>
      <w:r w:rsidR="004E0F9A" w:rsidRPr="003E0633">
        <w:rPr>
          <w:rFonts w:ascii="Times New Roman" w:hAnsi="Times New Roman" w:cs="Times New Roman"/>
        </w:rPr>
        <w:t>farmakoterapi</w:t>
      </w:r>
      <w:proofErr w:type="spellEnd"/>
      <w:r w:rsidR="004E0F9A" w:rsidRPr="003E0633">
        <w:rPr>
          <w:rFonts w:ascii="Times New Roman" w:hAnsi="Times New Roman" w:cs="Times New Roman"/>
        </w:rPr>
        <w:t xml:space="preserve">, </w:t>
      </w:r>
      <w:r w:rsidR="00572E2F" w:rsidRPr="003E0633">
        <w:rPr>
          <w:rFonts w:ascii="Times New Roman" w:hAnsi="Times New Roman" w:cs="Times New Roman"/>
        </w:rPr>
        <w:t xml:space="preserve">şizofreniye </w:t>
      </w:r>
      <w:r w:rsidR="004E0F9A" w:rsidRPr="003E0633">
        <w:rPr>
          <w:rFonts w:ascii="Times New Roman" w:hAnsi="Times New Roman" w:cs="Times New Roman"/>
        </w:rPr>
        <w:t xml:space="preserve">ait belirtileri azaltmakla birlikte tamamen ortadan kaldıramamaktadır. </w:t>
      </w:r>
      <w:r w:rsidR="00572E2F" w:rsidRPr="003E0633">
        <w:rPr>
          <w:rFonts w:ascii="Times New Roman" w:hAnsi="Times New Roman" w:cs="Times New Roman"/>
        </w:rPr>
        <w:t>Şizofreni ve benz</w:t>
      </w:r>
      <w:r w:rsidR="00C61777" w:rsidRPr="003E0633">
        <w:rPr>
          <w:rFonts w:ascii="Times New Roman" w:hAnsi="Times New Roman" w:cs="Times New Roman"/>
        </w:rPr>
        <w:fldChar w:fldCharType="begin" w:fldLock="1"/>
      </w:r>
      <w:r w:rsidR="00C61777" w:rsidRPr="003E0633">
        <w:rPr>
          <w:rFonts w:ascii="Times New Roman" w:hAnsi="Times New Roman" w:cs="Times New Roman"/>
        </w:rPr>
        <w:instrText xml:space="preserve">ADDIN Mendeley Bibliography CSL_BIBLIOGRAPHY </w:instrText>
      </w:r>
      <w:r w:rsidR="00C61777" w:rsidRPr="003E0633">
        <w:rPr>
          <w:rFonts w:ascii="Times New Roman" w:hAnsi="Times New Roman" w:cs="Times New Roman"/>
        </w:rPr>
        <w:fldChar w:fldCharType="end"/>
      </w:r>
      <w:r w:rsidR="00572E2F" w:rsidRPr="003E0633">
        <w:rPr>
          <w:rFonts w:ascii="Times New Roman" w:hAnsi="Times New Roman" w:cs="Times New Roman"/>
        </w:rPr>
        <w:t xml:space="preserve">eri psikotik bozukluklara sahip olan bireylerin </w:t>
      </w:r>
      <w:r w:rsidR="004E0F9A" w:rsidRPr="003E0633">
        <w:rPr>
          <w:rFonts w:ascii="Times New Roman" w:hAnsi="Times New Roman" w:cs="Times New Roman"/>
        </w:rPr>
        <w:t>%15 ila</w:t>
      </w:r>
      <w:r w:rsidR="00572E2F" w:rsidRPr="003E0633">
        <w:rPr>
          <w:rFonts w:ascii="Times New Roman" w:hAnsi="Times New Roman" w:cs="Times New Roman"/>
        </w:rPr>
        <w:t xml:space="preserve"> </w:t>
      </w:r>
      <w:r w:rsidR="004E0F9A" w:rsidRPr="003E0633">
        <w:rPr>
          <w:rFonts w:ascii="Times New Roman" w:hAnsi="Times New Roman" w:cs="Times New Roman"/>
        </w:rPr>
        <w:t xml:space="preserve">35'inin yeterli dozda reçetelendirilmiş iki veya üç sayıda </w:t>
      </w:r>
      <w:proofErr w:type="spellStart"/>
      <w:r w:rsidR="004E0F9A" w:rsidRPr="003E0633">
        <w:rPr>
          <w:rFonts w:ascii="Times New Roman" w:hAnsi="Times New Roman" w:cs="Times New Roman"/>
        </w:rPr>
        <w:t>antipsikotik</w:t>
      </w:r>
      <w:proofErr w:type="spellEnd"/>
      <w:r w:rsidR="004E0F9A" w:rsidRPr="003E0633">
        <w:rPr>
          <w:rFonts w:ascii="Times New Roman" w:hAnsi="Times New Roman" w:cs="Times New Roman"/>
        </w:rPr>
        <w:t xml:space="preserve"> tedavi almasına rağmen süreğen psikotik belirtileri taşıdığı bilinmektedir </w:t>
      </w:r>
      <w:r w:rsidR="00FB074F" w:rsidRPr="003E0633">
        <w:rPr>
          <w:rFonts w:ascii="Times New Roman" w:hAnsi="Times New Roman" w:cs="Times New Roman"/>
        </w:rPr>
        <w:fldChar w:fldCharType="begin" w:fldLock="1"/>
      </w:r>
      <w:r w:rsidR="00FB074F" w:rsidRPr="003E0633">
        <w:rPr>
          <w:rFonts w:ascii="Times New Roman" w:hAnsi="Times New Roman" w:cs="Times New Roman"/>
        </w:rPr>
        <w:instrText>ADDIN CSL_CITATION {"citationItems":[{"id":"ITEM-1","itemData":{"ISSN":"0160-6689","PMID":"10372603","abstract":"It is widely accepted that schizophrenia originates from abnormalities occurring during the early stages of neural development. Although large studies have revealed behavioral precursors of schizophrenia in childhood, the disorder is usually not evident until patients are in their 20s or 30s. Some patients will be resistant to typical antipsychotic treatment at this first-onset of schizophrenia; however, treatment resistance develops in the majority of patients during the course of successive episodes. This ongoing deterioration suggests that a degenerative process operates during the active psychotic phase of the illness. This review presents evidence of neurodevelopmental and neurodegenerative mechanisms for the development of schizophrenia. These data indicate the importance of effective treatment at the first onset of schizophrenia to improve patient outcome. In addition, animal studies suggest that treatment with clozapine may prevent the neurodegenerative component responsible for the development of treatment resistance.","author":[{"dropping-particle":"","family":"Lieberman","given":"J A","non-dropping-particle":"","parse-names":false,"suffix":""}],"container-title":"The Journal of clinical psychiatry","id":"ITEM-1","issued":{"date-parts":[["1999","1"]]},"page":"9-12","title":"Pathophysiologic mechanisms in the pathogenesis and clinical course of schizophrenia.","type":"article-journal","volume":"60 Suppl 1"},"uris":["http://www.mendeley.com/documents/?uuid=c1e1a61c-8e49-406d-8972-b9c10436541e"]}],"mendeley":{"formattedCitation":"(Lieberman, 1999)","plainTextFormattedCitation":"(Lieberman, 1999)","previouslyFormattedCitation":"(Lieberman, 1999)"},"properties":{"noteIndex":0},"schema":"https://github.com/citation-style-language/schema/raw/master/csl-citation.json"}</w:instrText>
      </w:r>
      <w:r w:rsidR="00FB074F" w:rsidRPr="003E0633">
        <w:rPr>
          <w:rFonts w:ascii="Times New Roman" w:hAnsi="Times New Roman" w:cs="Times New Roman"/>
        </w:rPr>
        <w:fldChar w:fldCharType="separate"/>
      </w:r>
      <w:r w:rsidR="00FB074F" w:rsidRPr="003E0633">
        <w:rPr>
          <w:rFonts w:ascii="Times New Roman" w:hAnsi="Times New Roman" w:cs="Times New Roman"/>
          <w:noProof/>
        </w:rPr>
        <w:t>(Lieberman, 1999)</w:t>
      </w:r>
      <w:r w:rsidR="00FB074F" w:rsidRPr="003E0633">
        <w:rPr>
          <w:rFonts w:ascii="Times New Roman" w:hAnsi="Times New Roman" w:cs="Times New Roman"/>
        </w:rPr>
        <w:fldChar w:fldCharType="end"/>
      </w:r>
      <w:r w:rsidR="004E0F9A" w:rsidRPr="003E0633">
        <w:rPr>
          <w:rFonts w:ascii="Times New Roman" w:hAnsi="Times New Roman" w:cs="Times New Roman"/>
        </w:rPr>
        <w:t xml:space="preserve">. </w:t>
      </w:r>
      <w:r w:rsidR="00572E2F" w:rsidRPr="003E0633">
        <w:rPr>
          <w:rFonts w:ascii="Times New Roman" w:hAnsi="Times New Roman" w:cs="Times New Roman"/>
        </w:rPr>
        <w:t>Psikotik b</w:t>
      </w:r>
      <w:r w:rsidR="004E0F9A" w:rsidRPr="003E0633">
        <w:rPr>
          <w:rFonts w:ascii="Times New Roman" w:hAnsi="Times New Roman" w:cs="Times New Roman"/>
        </w:rPr>
        <w:t xml:space="preserve">elirtilerde azalmanın sağlandığı şizofreni hastalarının birçoğunda ise sosyal ve mesleki açıdan işlevsellikte bozulmanın sürdüğü gözlenmektedir </w:t>
      </w:r>
      <w:r w:rsidR="00FB074F" w:rsidRPr="003E0633">
        <w:rPr>
          <w:rFonts w:ascii="Times New Roman" w:hAnsi="Times New Roman" w:cs="Times New Roman"/>
        </w:rPr>
        <w:fldChar w:fldCharType="begin" w:fldLock="1"/>
      </w:r>
      <w:r w:rsidR="00FB074F" w:rsidRPr="003E0633">
        <w:rPr>
          <w:rFonts w:ascii="Times New Roman" w:hAnsi="Times New Roman" w:cs="Times New Roman"/>
        </w:rPr>
        <w:instrText>ADDIN CSL_CITATION {"citationItems":[{"id":"ITEM-1","itemData":{"DOI":"10.1038/mp.2012.47","ISSN":"1476-5578","PMID":"22584864","abstract":"Since the introduction of chlorpromazine and throughout the development of the new-generation antipsychotic drugs (APDs) beginning with clozapine, the D(2) receptor has been the target for the development of APDs. Pharmacologic actions to reduce neurotransmission through the D(2) receptor have been the only proven therapeutic mechanism for psychoses. A number of novel non-D(2) mechanisms of action of APDs have been explored over the past 40 years but none has definitively been proven effective. At the same time, the effectiveness of treatments and range of outcomes for patients are far from satisfactory. The relative success of antipsychotics in treating positive symptoms is limited by the fact that a substantial number of patients are refractory to current medications and by their lack of efficacy for negative and cognitive symptoms, which often determine the level of functional impairment. In addition, while the newer antipsychotics produce fewer motor side effects, safety and tolerability concerns about weight gain and endocrinopathies have emerged. Consequently, there is an urgent need for more effective and better-tolerated antipsychotic agents, and to identify new molecular targets and develop mechanistically novel compounds that can address the various symptom dimensions of schizophrenia. In recent years, a variety of new experimental pharmacological approaches have emerged, including compounds acting on targets other than the dopamine D(2) receptor. However, there is still an ongoing debate as to whether drugs selective for singe molecular targets (that is, 'magic bullets') or drugs selectively non-selective for several molecular targets (that is, 'magic shotguns', 'multifunctional drugs' or 'intramolecular polypharmacy') will lead to more effective new medications for schizophrenia. In this context, current and future drug development strategies can be seen to fall into three categories: (1) refinement of precedented mechanisms of action to provide drugs of comparable or superior efficacy and side-effect profiles to existing APDs; (2) development of novel (and presumably non-D(2)) mechanism APDs; (3) development of compounds to be used as adjuncts to APDs to augment efficacy by targeting specific symptom dimensions of schizophrenia and particularly those not responsive to traditional APD treatment. In addition, efforts are being made to determine if the products of susceptibility genes in schizophrenia, identified by genetic linkage and associa…","author":[{"dropping-particle":"","family":"Miyamoto","given":"S","non-dropping-particle":"","parse-names":false,"suffix":""},{"dropping-particle":"","family":"Miyake","given":"N","non-dropping-particle":"","parse-names":false,"suffix":""},{"dropping-particle":"","family":"Jarskog","given":"L F","non-dropping-particle":"","parse-names":false,"suffix":""},{"dropping-particle":"","family":"Fleischhacker","given":"W W","non-dropping-particle":"","parse-names":false,"suffix":""},{"dropping-particle":"","family":"Lieberman","given":"J A","non-dropping-particle":"","parse-names":false,"suffix":""}],"container-title":"Molecular psychiatry","id":"ITEM-1","issue":"12","issued":{"date-parts":[["2012","12"]]},"page":"1206-27","title":"Pharmacological treatment of schizophrenia: a critical review of the pharmacology and clinical effects of current and future therapeutic agents.","type":"article-journal","volume":"17"},"uris":["http://www.mendeley.com/documents/?uuid=c04111fa-5b9d-4803-9b40-2f1cd4ec90ec"]}],"mendeley":{"formattedCitation":"(Miyamoto, Miyake, Jarskog, Fleischhacker, &amp; Lieberman, 2012)","plainTextFormattedCitation":"(Miyamoto, Miyake, Jarskog, Fleischhacker, &amp; Lieberman, 2012)","previouslyFormattedCitation":"(Miyamoto, Miyake, Jarskog, Fleischhacker, &amp; Lieberman, 2012)"},"properties":{"noteIndex":0},"schema":"https://github.com/citation-style-language/schema/raw/master/csl-citation.json"}</w:instrText>
      </w:r>
      <w:r w:rsidR="00FB074F" w:rsidRPr="003E0633">
        <w:rPr>
          <w:rFonts w:ascii="Times New Roman" w:hAnsi="Times New Roman" w:cs="Times New Roman"/>
        </w:rPr>
        <w:fldChar w:fldCharType="separate"/>
      </w:r>
      <w:r w:rsidR="00FB074F" w:rsidRPr="003E0633">
        <w:rPr>
          <w:rFonts w:ascii="Times New Roman" w:hAnsi="Times New Roman" w:cs="Times New Roman"/>
          <w:noProof/>
        </w:rPr>
        <w:t>(Miyamoto, Miyake, Jarskog, Fleischhacker, &amp; Lieberman, 2012)</w:t>
      </w:r>
      <w:r w:rsidR="00FB074F" w:rsidRPr="003E0633">
        <w:rPr>
          <w:rFonts w:ascii="Times New Roman" w:hAnsi="Times New Roman" w:cs="Times New Roman"/>
        </w:rPr>
        <w:fldChar w:fldCharType="end"/>
      </w:r>
      <w:r w:rsidR="004E0F9A" w:rsidRPr="003E0633">
        <w:rPr>
          <w:rFonts w:ascii="Times New Roman" w:hAnsi="Times New Roman" w:cs="Times New Roman"/>
        </w:rPr>
        <w:t xml:space="preserve">. </w:t>
      </w:r>
      <w:r w:rsidR="00572E2F" w:rsidRPr="003E0633">
        <w:rPr>
          <w:rFonts w:ascii="Times New Roman" w:hAnsi="Times New Roman" w:cs="Times New Roman"/>
        </w:rPr>
        <w:t xml:space="preserve">Bu sorunlar doğrultusunda şizofreni ve psikotik belirtilerin anlaşılmasında ilgili psikopatolojik süreçlerin rolüne odaklanılan araştırmalar hızlanmıştır. Araştırmalarda elde edilen sonuçlar doğrultusunda geliştirilen ve </w:t>
      </w:r>
      <w:proofErr w:type="spellStart"/>
      <w:r w:rsidR="004E0F9A" w:rsidRPr="003E0633">
        <w:rPr>
          <w:rFonts w:ascii="Times New Roman" w:hAnsi="Times New Roman" w:cs="Times New Roman"/>
        </w:rPr>
        <w:t>farmakoterapi</w:t>
      </w:r>
      <w:r w:rsidR="00572E2F" w:rsidRPr="003E0633">
        <w:rPr>
          <w:rFonts w:ascii="Times New Roman" w:hAnsi="Times New Roman" w:cs="Times New Roman"/>
        </w:rPr>
        <w:t>ye</w:t>
      </w:r>
      <w:proofErr w:type="spellEnd"/>
      <w:r w:rsidR="00572E2F" w:rsidRPr="003E0633">
        <w:rPr>
          <w:rFonts w:ascii="Times New Roman" w:hAnsi="Times New Roman" w:cs="Times New Roman"/>
        </w:rPr>
        <w:t xml:space="preserve"> ek olarak uygulanan</w:t>
      </w:r>
      <w:r w:rsidR="00FB074F" w:rsidRPr="003E0633">
        <w:rPr>
          <w:rFonts w:ascii="Times New Roman" w:hAnsi="Times New Roman" w:cs="Times New Roman"/>
        </w:rPr>
        <w:t xml:space="preserve"> </w:t>
      </w:r>
      <w:proofErr w:type="spellStart"/>
      <w:r w:rsidR="00FB074F" w:rsidRPr="003E0633">
        <w:rPr>
          <w:rFonts w:ascii="Times New Roman" w:hAnsi="Times New Roman" w:cs="Times New Roman"/>
        </w:rPr>
        <w:t>psikososyal</w:t>
      </w:r>
      <w:proofErr w:type="spellEnd"/>
      <w:r w:rsidR="00FB074F" w:rsidRPr="003E0633">
        <w:rPr>
          <w:rFonts w:ascii="Times New Roman" w:hAnsi="Times New Roman" w:cs="Times New Roman"/>
        </w:rPr>
        <w:t xml:space="preserve"> </w:t>
      </w:r>
      <w:r w:rsidR="004E0F9A" w:rsidRPr="003E0633">
        <w:rPr>
          <w:rFonts w:ascii="Times New Roman" w:hAnsi="Times New Roman" w:cs="Times New Roman"/>
        </w:rPr>
        <w:t xml:space="preserve">müdahalelerin tedaviye yanıt ve işlevsellikte artış sağladığı </w:t>
      </w:r>
      <w:r w:rsidR="00FB074F" w:rsidRPr="003E0633">
        <w:rPr>
          <w:rFonts w:ascii="Times New Roman" w:hAnsi="Times New Roman" w:cs="Times New Roman"/>
        </w:rPr>
        <w:t>gösterilmişt</w:t>
      </w:r>
      <w:r w:rsidR="00FB074F" w:rsidRPr="003E0633">
        <w:rPr>
          <w:rFonts w:ascii="Times New Roman" w:hAnsi="Times New Roman" w:cs="Times New Roman"/>
        </w:rPr>
        <w:fldChar w:fldCharType="begin" w:fldLock="1"/>
      </w:r>
      <w:r w:rsidR="00FB074F" w:rsidRPr="003E0633">
        <w:rPr>
          <w:rFonts w:ascii="Times New Roman" w:hAnsi="Times New Roman" w:cs="Times New Roman"/>
        </w:rPr>
        <w:instrText>ADDIN CSL_CITATION {"citationItems":[{"id":"ITEM-1","itemData":{"DOI":"10.1038/mp.2012.47","ISSN":"1476-5578","PMID":"22584864","abstract":"Since the introduction of chlorpromazine and throughout the development of the new-generation antipsychotic drugs (APDs) beginning with clozapine, the D(2) receptor has been the target for the development of APDs. Pharmacologic actions to reduce neurotransmission through the D(2) receptor have been the only proven therapeutic mechanism for psychoses. A number of novel non-D(2) mechanisms of action of APDs have been explored over the past 40 years but none has definitively been proven effective. At the same time, the effectiveness of treatments and range of outcomes for patients are far from satisfactory. The relative success of antipsychotics in treating positive symptoms is limited by the fact that a substantial number of patients are refractory to current medications and by their lack of efficacy for negative and cognitive symptoms, which often determine the level of functional impairment. In addition, while the newer antipsychotics produce fewer motor side effects, safety and tolerability concerns about weight gain and endocrinopathies have emerged. Consequently, there is an urgent need for more effective and better-tolerated antipsychotic agents, and to identify new molecular targets and develop mechanistically novel compounds that can address the various symptom dimensions of schizophrenia. In recent years, a variety of new experimental pharmacological approaches have emerged, including compounds acting on targets other than the dopamine D(2) receptor. However, there is still an ongoing debate as to whether drugs selective for singe molecular targets (that is, 'magic bullets') or drugs selectively non-selective for several molecular targets (that is, 'magic shotguns', 'multifunctional drugs' or 'intramolecular polypharmacy') will lead to more effective new medications for schizophrenia. In this context, current and future drug development strategies can be seen to fall into three categories: (1) refinement of precedented mechanisms of action to provide drugs of comparable or superior efficacy and side-effect profiles to existing APDs; (2) development of novel (and presumably non-D(2)) mechanism APDs; (3) development of compounds to be used as adjuncts to APDs to augment efficacy by targeting specific symptom dimensions of schizophrenia and particularly those not responsive to traditional APD treatment. In addition, efforts are being made to determine if the products of susceptibility genes in schizophrenia, identified by genetic linkage and associa…","author":[{"dropping-particle":"","family":"Miyamoto","given":"S","non-dropping-particle":"","parse-names":false,"suffix":""},{"dropping-particle":"","family":"Miyake","given":"N","non-dropping-particle":"","parse-names":false,"suffix":""},{"dropping-particle":"","family":"Jarskog","given":"L F","non-dropping-particle":"","parse-names":false,"suffix":""},{"dropping-particle":"","family":"Fleischhacker","given":"W W","non-dropping-particle":"","parse-names":false,"suffix":""},{"dropping-particle":"","family":"Lieberman","given":"J A","non-dropping-particle":"","parse-names":false,"suffix":""}],"container-title":"Molecular psychiatry","id":"ITEM-1","issue":"12","issued":{"date-parts":[["2012","12"]]},"page":"1206-27","title":"Pharmacological treatment of schizophrenia: a critical review of the pharmacology and clinical effects of current and future therapeutic agents.","type":"article-journal","volume":"17"},"uris":["http://www.mendeley.com/documents/?uuid=c04111fa-5b9d-4803-9b40-2f1cd4ec90ec"]}],"mendeley":{"formattedCitation":"(Miyamoto et al., 2012)","manualFormatting":"ir","plainTextFormattedCitation":"(Miyamoto et al., 2012)","previouslyFormattedCitation":"(Miyamoto et al., 2012)"},"properties":{"noteIndex":0},"schema":"https://github.com/citation-style-language/schema/raw/master/csl-citation.json"}</w:instrText>
      </w:r>
      <w:r w:rsidR="00FB074F" w:rsidRPr="003E0633">
        <w:rPr>
          <w:rFonts w:ascii="Times New Roman" w:hAnsi="Times New Roman" w:cs="Times New Roman"/>
        </w:rPr>
        <w:fldChar w:fldCharType="separate"/>
      </w:r>
      <w:r w:rsidR="00FB074F" w:rsidRPr="003E0633">
        <w:rPr>
          <w:rFonts w:ascii="Times New Roman" w:hAnsi="Times New Roman" w:cs="Times New Roman"/>
          <w:noProof/>
        </w:rPr>
        <w:t>ir</w:t>
      </w:r>
      <w:r w:rsidR="00FB074F" w:rsidRPr="003E0633">
        <w:rPr>
          <w:rFonts w:ascii="Times New Roman" w:hAnsi="Times New Roman" w:cs="Times New Roman"/>
        </w:rPr>
        <w:fldChar w:fldCharType="end"/>
      </w:r>
      <w:r w:rsidR="00FB074F" w:rsidRPr="003E0633">
        <w:rPr>
          <w:rFonts w:ascii="Times New Roman" w:hAnsi="Times New Roman" w:cs="Times New Roman"/>
        </w:rPr>
        <w:t xml:space="preserve"> </w:t>
      </w:r>
      <w:r w:rsidR="00FB074F" w:rsidRPr="003E0633">
        <w:rPr>
          <w:rFonts w:ascii="Times New Roman" w:hAnsi="Times New Roman" w:cs="Times New Roman"/>
        </w:rPr>
        <w:fldChar w:fldCharType="begin" w:fldLock="1"/>
      </w:r>
      <w:r w:rsidR="00FB074F" w:rsidRPr="003E0633">
        <w:rPr>
          <w:rFonts w:ascii="Times New Roman" w:hAnsi="Times New Roman" w:cs="Times New Roman"/>
        </w:rPr>
        <w:instrText>ADDIN CSL_CITATION {"citationItems":[{"id":"ITEM-1","itemData":{"DOI":"10.1093/oxfordjournals.schbul.a007071","ISSN":"0586-7614","abstract":"Since publication of the original Schizophrenia Patient Outcomes Research Team (PORT) treatment recommendations in 1998, considerable scientific advances have occurred in our knowledge about how to help persons with schizophrenia. Today an even stronger body of research supports the scientific basis of treatment. This evidence, taken in its entirety, points to the value of treatment approaches combining medications with psychosocial treatments, including psychological interventions, family interventions, supported employment, assertive community treatment, and skills training. The most significant advances lie in the increased options for pharmacotherapy, with the introduction of second generation antipsychotic medications, and greater confidence and specificity in the application of psychosocial interventions. Currently available treatment technologies, when appropriately applied and accessible, should provide most patients with significant relief from psychotic symptoms and improved opportunities to lead more fulfilling lives in the community. Nonetheless, major challenges remain, including the need for (1) better knowledge about the underlying etiologies of the neurocognitive impairments and deficit symptoms that account for much of the disability still associated with schizophrenia; (2) treatments that more directly address functional impairments and that promote recovery; and (3) approaches that facilitate access to scientifically based treatments for patients, the vast majority of whom currently do not have such access.","author":[{"dropping-particle":"","family":"Lehman","given":"A. F.","non-dropping-particle":"","parse-names":false,"suffix":""},{"dropping-particle":"","family":"Kreyenbuhl","given":"J.","non-dropping-particle":"","parse-names":false,"suffix":""},{"dropping-particle":"","family":"Buchanan","given":"R. W.","non-dropping-particle":"","parse-names":false,"suffix":""},{"dropping-particle":"","family":"Dickerson","given":"F. B.","non-dropping-particle":"","parse-names":false,"suffix":""},{"dropping-particle":"","family":"Dixon","given":"L. B.","non-dropping-particle":"","parse-names":false,"suffix":""},{"dropping-particle":"","family":"Goldberg","given":"R.","non-dropping-particle":"","parse-names":false,"suffix":""},{"dropping-particle":"","family":"Green-Paden","given":"L. D.","non-dropping-particle":"","parse-names":false,"suffix":""},{"dropping-particle":"","family":"Tenhula","given":"W. N.","non-dropping-particle":"","parse-names":false,"suffix":""},{"dropping-particle":"","family":"Boerescu","given":"D.","non-dropping-particle":"","parse-names":false,"suffix":""},{"dropping-particle":"","family":"Tek","given":"C.","non-dropping-particle":"","parse-names":false,"suffix":""},{"dropping-particle":"","family":"Sandson","given":"N.","non-dropping-particle":"","parse-names":false,"suffix":""},{"dropping-particle":"","family":"Steinwachs","given":"D. M.","non-dropping-particle":"","parse-names":false,"suffix":""}],"container-title":"Schizophrenia Bulletin","id":"ITEM-1","issue":"2","issued":{"date-parts":[["2004","1","1"]]},"page":"193-217","title":"The Schizophrenia Patient Outcomes Research Team (PORT): Updated Treatment Recommendations 2003","type":"article-journal","volume":"30"},"uris":["http://www.mendeley.com/documents/?uuid=83a542e1-eeb1-42fd-addb-5da8a4b7955f"]}],"mendeley":{"formattedCitation":"(Lehman et al., 2004)","plainTextFormattedCitation":"(Lehman et al., 2004)","previouslyFormattedCitation":"(Lehman et al., 2004)"},"properties":{"noteIndex":0},"schema":"https://github.com/citation-style-language/schema/raw/master/csl-citation.json"}</w:instrText>
      </w:r>
      <w:r w:rsidR="00FB074F" w:rsidRPr="003E0633">
        <w:rPr>
          <w:rFonts w:ascii="Times New Roman" w:hAnsi="Times New Roman" w:cs="Times New Roman"/>
        </w:rPr>
        <w:fldChar w:fldCharType="separate"/>
      </w:r>
      <w:r w:rsidR="00FB074F" w:rsidRPr="003E0633">
        <w:rPr>
          <w:rFonts w:ascii="Times New Roman" w:hAnsi="Times New Roman" w:cs="Times New Roman"/>
          <w:noProof/>
        </w:rPr>
        <w:t>(Lehman et al., 2004)</w:t>
      </w:r>
      <w:r w:rsidR="00FB074F" w:rsidRPr="003E0633">
        <w:rPr>
          <w:rFonts w:ascii="Times New Roman" w:hAnsi="Times New Roman" w:cs="Times New Roman"/>
        </w:rPr>
        <w:fldChar w:fldCharType="end"/>
      </w:r>
      <w:r w:rsidR="00FB074F" w:rsidRPr="003E0633">
        <w:rPr>
          <w:rFonts w:ascii="Times New Roman" w:hAnsi="Times New Roman" w:cs="Times New Roman"/>
        </w:rPr>
        <w:t xml:space="preserve"> </w:t>
      </w:r>
      <w:r w:rsidR="004E0F9A" w:rsidRPr="003E0633">
        <w:rPr>
          <w:rFonts w:ascii="Times New Roman" w:hAnsi="Times New Roman" w:cs="Times New Roman"/>
        </w:rPr>
        <w:t>.</w:t>
      </w:r>
    </w:p>
    <w:p w:rsidR="004E0F9A" w:rsidRPr="003E0633" w:rsidRDefault="00196A31" w:rsidP="00ED05A9">
      <w:pPr>
        <w:spacing w:before="100" w:beforeAutospacing="1" w:after="100" w:afterAutospacing="1" w:line="360" w:lineRule="auto"/>
        <w:ind w:firstLine="720"/>
        <w:jc w:val="both"/>
        <w:rPr>
          <w:rFonts w:ascii="Times New Roman" w:hAnsi="Times New Roman" w:cs="Times New Roman"/>
        </w:rPr>
      </w:pPr>
      <w:r w:rsidRPr="003E0633">
        <w:rPr>
          <w:rFonts w:ascii="Times New Roman" w:hAnsi="Times New Roman" w:cs="Times New Roman"/>
        </w:rPr>
        <w:t>B</w:t>
      </w:r>
      <w:r w:rsidR="006F5A2C" w:rsidRPr="003E0633">
        <w:rPr>
          <w:rFonts w:ascii="Times New Roman" w:hAnsi="Times New Roman" w:cs="Times New Roman"/>
        </w:rPr>
        <w:t xml:space="preserve">ilişsel </w:t>
      </w:r>
      <w:r w:rsidR="00CD66AB" w:rsidRPr="003E0633">
        <w:rPr>
          <w:rFonts w:ascii="Times New Roman" w:hAnsi="Times New Roman" w:cs="Times New Roman"/>
        </w:rPr>
        <w:t xml:space="preserve">ve </w:t>
      </w:r>
      <w:r w:rsidR="006F5A2C" w:rsidRPr="003E0633">
        <w:rPr>
          <w:rFonts w:ascii="Times New Roman" w:hAnsi="Times New Roman" w:cs="Times New Roman"/>
        </w:rPr>
        <w:t xml:space="preserve">davranışçı </w:t>
      </w:r>
      <w:r w:rsidR="00CD66AB" w:rsidRPr="003E0633">
        <w:rPr>
          <w:rFonts w:ascii="Times New Roman" w:hAnsi="Times New Roman" w:cs="Times New Roman"/>
        </w:rPr>
        <w:t>yaklaşımlara sahip araştırmacıların</w:t>
      </w:r>
      <w:r w:rsidR="006F5A2C" w:rsidRPr="003E0633">
        <w:rPr>
          <w:rFonts w:ascii="Times New Roman" w:hAnsi="Times New Roman" w:cs="Times New Roman"/>
        </w:rPr>
        <w:t xml:space="preserve"> son yıllarda psikoz ve şizofreni üzerine </w:t>
      </w:r>
      <w:r w:rsidR="005675B7" w:rsidRPr="003E0633">
        <w:rPr>
          <w:rFonts w:ascii="Times New Roman" w:hAnsi="Times New Roman" w:cs="Times New Roman"/>
        </w:rPr>
        <w:t xml:space="preserve">gerçekleştirdiği </w:t>
      </w:r>
      <w:r w:rsidR="006F5A2C" w:rsidRPr="003E0633">
        <w:rPr>
          <w:rFonts w:ascii="Times New Roman" w:hAnsi="Times New Roman" w:cs="Times New Roman"/>
        </w:rPr>
        <w:t>çok sayıda araştır</w:t>
      </w:r>
      <w:r w:rsidR="005675B7" w:rsidRPr="003E0633">
        <w:rPr>
          <w:rFonts w:ascii="Times New Roman" w:hAnsi="Times New Roman" w:cs="Times New Roman"/>
        </w:rPr>
        <w:t>ma</w:t>
      </w:r>
      <w:r w:rsidR="00CD66AB" w:rsidRPr="003E0633">
        <w:rPr>
          <w:rFonts w:ascii="Times New Roman" w:hAnsi="Times New Roman" w:cs="Times New Roman"/>
        </w:rPr>
        <w:t>, şizofreni</w:t>
      </w:r>
      <w:r w:rsidR="005675B7" w:rsidRPr="003E0633">
        <w:rPr>
          <w:rFonts w:ascii="Times New Roman" w:hAnsi="Times New Roman" w:cs="Times New Roman"/>
        </w:rPr>
        <w:t xml:space="preserve"> </w:t>
      </w:r>
      <w:r w:rsidR="00CD66AB" w:rsidRPr="003E0633">
        <w:rPr>
          <w:rFonts w:ascii="Times New Roman" w:hAnsi="Times New Roman" w:cs="Times New Roman"/>
        </w:rPr>
        <w:t xml:space="preserve">tedavisinde yeni umutların ortaya çıkmasını sağlamıştır. </w:t>
      </w:r>
      <w:r w:rsidR="004E0F9A" w:rsidRPr="003E0633">
        <w:rPr>
          <w:rFonts w:ascii="Times New Roman" w:hAnsi="Times New Roman" w:cs="Times New Roman"/>
        </w:rPr>
        <w:t xml:space="preserve">Bu bağlamda, </w:t>
      </w:r>
      <w:r w:rsidR="004E5BD9" w:rsidRPr="003E0633">
        <w:rPr>
          <w:rFonts w:ascii="Times New Roman" w:hAnsi="Times New Roman" w:cs="Times New Roman"/>
        </w:rPr>
        <w:t xml:space="preserve">yalnız bilişsel terapi ile değil, süreç odaklı bilişsel-davranışçı terapi yaklaşımlarından </w:t>
      </w:r>
      <w:proofErr w:type="spellStart"/>
      <w:r w:rsidR="004E5BD9" w:rsidRPr="003E0633">
        <w:rPr>
          <w:rFonts w:ascii="Times New Roman" w:hAnsi="Times New Roman" w:cs="Times New Roman"/>
        </w:rPr>
        <w:t>Metakognitif</w:t>
      </w:r>
      <w:proofErr w:type="spellEnd"/>
      <w:r w:rsidR="004E5BD9" w:rsidRPr="003E0633">
        <w:rPr>
          <w:rFonts w:ascii="Times New Roman" w:hAnsi="Times New Roman" w:cs="Times New Roman"/>
        </w:rPr>
        <w:t xml:space="preserve"> Terapi, Şefkat-Odaklı Terapi ve</w:t>
      </w:r>
      <w:r w:rsidR="004E0F9A" w:rsidRPr="003E0633">
        <w:rPr>
          <w:rFonts w:ascii="Times New Roman" w:hAnsi="Times New Roman" w:cs="Times New Roman"/>
        </w:rPr>
        <w:t xml:space="preserve"> Kabul ve Kararlılık Terapisi</w:t>
      </w:r>
      <w:r w:rsidR="00AB4E45" w:rsidRPr="003E0633">
        <w:rPr>
          <w:rFonts w:ascii="Times New Roman" w:hAnsi="Times New Roman" w:cs="Times New Roman"/>
        </w:rPr>
        <w:t xml:space="preserve"> (</w:t>
      </w:r>
      <w:proofErr w:type="spellStart"/>
      <w:r w:rsidR="00AB4E45" w:rsidRPr="003E0633">
        <w:rPr>
          <w:rFonts w:ascii="Times New Roman" w:hAnsi="Times New Roman" w:cs="Times New Roman"/>
        </w:rPr>
        <w:t>Acceptance</w:t>
      </w:r>
      <w:proofErr w:type="spellEnd"/>
      <w:r w:rsidR="00AB4E45" w:rsidRPr="003E0633">
        <w:rPr>
          <w:rFonts w:ascii="Times New Roman" w:hAnsi="Times New Roman" w:cs="Times New Roman"/>
        </w:rPr>
        <w:t xml:space="preserve"> </w:t>
      </w:r>
      <w:proofErr w:type="spellStart"/>
      <w:r w:rsidR="00AB4E45" w:rsidRPr="003E0633">
        <w:rPr>
          <w:rFonts w:ascii="Times New Roman" w:hAnsi="Times New Roman" w:cs="Times New Roman"/>
        </w:rPr>
        <w:t>and</w:t>
      </w:r>
      <w:proofErr w:type="spellEnd"/>
      <w:r w:rsidR="00AB4E45" w:rsidRPr="003E0633">
        <w:rPr>
          <w:rFonts w:ascii="Times New Roman" w:hAnsi="Times New Roman" w:cs="Times New Roman"/>
        </w:rPr>
        <w:t xml:space="preserve"> </w:t>
      </w:r>
      <w:proofErr w:type="spellStart"/>
      <w:r w:rsidR="00AB4E45" w:rsidRPr="003E0633">
        <w:rPr>
          <w:rFonts w:ascii="Times New Roman" w:hAnsi="Times New Roman" w:cs="Times New Roman"/>
        </w:rPr>
        <w:t>Commitment</w:t>
      </w:r>
      <w:proofErr w:type="spellEnd"/>
      <w:r w:rsidR="00AB4E45" w:rsidRPr="003E0633">
        <w:rPr>
          <w:rFonts w:ascii="Times New Roman" w:hAnsi="Times New Roman" w:cs="Times New Roman"/>
        </w:rPr>
        <w:t xml:space="preserve"> </w:t>
      </w:r>
      <w:proofErr w:type="spellStart"/>
      <w:r w:rsidR="00AB4E45" w:rsidRPr="003E0633">
        <w:rPr>
          <w:rFonts w:ascii="Times New Roman" w:hAnsi="Times New Roman" w:cs="Times New Roman"/>
        </w:rPr>
        <w:t>Therapy</w:t>
      </w:r>
      <w:proofErr w:type="spellEnd"/>
      <w:r w:rsidR="00AB4E45" w:rsidRPr="003E0633">
        <w:rPr>
          <w:rFonts w:ascii="Times New Roman" w:hAnsi="Times New Roman" w:cs="Times New Roman"/>
        </w:rPr>
        <w:t xml:space="preserve">-ACT) </w:t>
      </w:r>
      <w:r w:rsidR="00CD66AB" w:rsidRPr="003E0633">
        <w:rPr>
          <w:rFonts w:ascii="Times New Roman" w:hAnsi="Times New Roman" w:cs="Times New Roman"/>
        </w:rPr>
        <w:t xml:space="preserve"> </w:t>
      </w:r>
      <w:r w:rsidR="00AB4E45" w:rsidRPr="003E0633">
        <w:rPr>
          <w:rFonts w:ascii="Times New Roman" w:hAnsi="Times New Roman" w:cs="Times New Roman"/>
        </w:rPr>
        <w:t xml:space="preserve">zemininde, </w:t>
      </w:r>
      <w:r w:rsidR="004E0F9A" w:rsidRPr="003E0633">
        <w:rPr>
          <w:rFonts w:ascii="Times New Roman" w:hAnsi="Times New Roman" w:cs="Times New Roman"/>
        </w:rPr>
        <w:t>şizofreni</w:t>
      </w:r>
      <w:r w:rsidR="00AB4E45" w:rsidRPr="003E0633">
        <w:rPr>
          <w:rFonts w:ascii="Times New Roman" w:hAnsi="Times New Roman" w:cs="Times New Roman"/>
        </w:rPr>
        <w:t xml:space="preserve"> psikopatolojisi ve</w:t>
      </w:r>
      <w:r w:rsidR="004E0F9A" w:rsidRPr="003E0633">
        <w:rPr>
          <w:rFonts w:ascii="Times New Roman" w:hAnsi="Times New Roman" w:cs="Times New Roman"/>
        </w:rPr>
        <w:t xml:space="preserve"> tedavisi üzerine </w:t>
      </w:r>
      <w:r w:rsidR="00AB4E45" w:rsidRPr="003E0633">
        <w:rPr>
          <w:rFonts w:ascii="Times New Roman" w:hAnsi="Times New Roman" w:cs="Times New Roman"/>
        </w:rPr>
        <w:t>çalışmalar yapılmaktadır</w:t>
      </w:r>
      <w:r w:rsidR="00FB074F" w:rsidRPr="003E0633">
        <w:rPr>
          <w:rFonts w:ascii="Times New Roman" w:hAnsi="Times New Roman" w:cs="Times New Roman"/>
        </w:rPr>
        <w:t xml:space="preserve"> </w:t>
      </w:r>
      <w:r w:rsidR="00FB074F" w:rsidRPr="003E0633">
        <w:rPr>
          <w:rFonts w:ascii="Times New Roman" w:hAnsi="Times New Roman" w:cs="Times New Roman"/>
        </w:rPr>
        <w:fldChar w:fldCharType="begin" w:fldLock="1"/>
      </w:r>
      <w:r w:rsidR="00FB074F" w:rsidRPr="003E0633">
        <w:rPr>
          <w:rFonts w:ascii="Times New Roman" w:hAnsi="Times New Roman" w:cs="Times New Roman"/>
        </w:rPr>
        <w:instrText>ADDIN CSL_CITATION {"citationItems":[{"id":"ITEM-1","itemData":{"DOI":"10.1016/j.schres.2017.09.023","ISSN":"09209964","PMID":"29129504","author":[{"dropping-particle":"","family":"Kingdon","given":"David","non-dropping-particle":"","parse-names":false,"suffix":""},{"dropping-particle":"","family":"Turkington","given":"Douglas","non-dropping-particle":"","parse-names":false,"suffix":""}],"container-title":"Schizophrenia Research","id":"ITEM-1","issued":{"date-parts":[["2019","1"]]},"page":"62-65","title":"Cognitive therapy of psychosis: Research and implementation","type":"article-journal","volume":"203"},"uris":["http://www.mendeley.com/documents/?uuid=69afea48-2b7d-37a2-bc8c-fec2b1d407c5"]},{"id":"ITEM-2","itemData":{"DOI":"10.1016/j.eurpsy.2017.08.002","ISSN":"09249338","PMID":"28992534","abstract":"BACKGROUND Deficits in metacognition are one of the major causes of the difficulties experienced by individuals with schizophrenia. Studies have linked these deficits to symptom exacerbation and deterioration in psychosocial functioning. The aim of the present meta-analysis was to examine the extensive existing literature regarding metacognitive deficits among persons with schizophrenia; a further aim was to assess the extent to which metacognitive abilities are linked to outcome measures of symptoms and psychosocial functioning. METHOD We conducted a systematic literature search of studies examining the relationship between metacognitive abilities and outcome measures among people with schizophrenia. We then analyzed the data using a random-effects meta-analytic model with Cohen's d standardized mean effect size. RESULTS Heterogeneity analyses (k=32, Cohen's d=-.12, 95% CI.-1.92 to 1.7) produced a significant Q-statistic (Q=456.89) and a high amount of heterogeneity, as indicated by the I2 statistic (93.04%), suggesting that moderator analyses were appropriate. As hypothesized, measure type moderated the metacognitive deficit with homogenous effect for psychosocial functioning measures (Q=9.81, I2=19.47%, d=.94. 95% CI .58 to 1.2) and symptoms (Q=19.87, I2=0%, d=-1.07, 95% CI -1.18 to -.75). Further analysis found homogenous effects for MAS-A subscales as well as PANSS factors of symptoms. CONCLUSION Our meta-analysis results illustrated a significant association between metacognitive deficits and both symptomatic and psychosocial functioning measures. These links suggest that the associations between metacognitive abilities and symptomatic outcomes are different from those between metacognitive abilities and psychosocial functioning measures. Intriguing hypotheses are raised regarding the role that metacognitive abilities play in both symptoms and psychosocial functioning measures of people diagnosed with schizophrenia spectrum disorders.","author":[{"dropping-particle":"","family":"Arnon-Ribenfeld","given":"N.","non-dropping-particle":"","parse-names":false,"suffix":""},{"dropping-particle":"","family":"Hasson-Ohayon","given":"I.","non-dropping-particle":"","parse-names":false,"suffix":""},{"dropping-particle":"","family":"Lavidor","given":"M.","non-dropping-particle":"","parse-names":false,"suffix":""},{"dropping-particle":"","family":"Atzil-Slonim","given":"D.","non-dropping-particle":"","parse-names":false,"suffix":""},{"dropping-particle":"","family":"Lysaker","given":"P.H.","non-dropping-particle":"","parse-names":false,"suffix":""}],"container-title":"European Psychiatry","id":"ITEM-2","issued":{"date-parts":[["2017","10"]]},"page":"33-41","title":"The association between metacognitive abilities and outcome measures among people with schizophrenia: A meta-analysis","type":"article-journal","volume":"46"},"uris":["http://www.mendeley.com/documents/?uuid=982d5485-09be-33e2-b6d7-b660331fb318"]},{"id":"ITEM-3","itemData":{"DOI":"10.1111/bjc.12009","ISSN":"01446657","PMID":"24215148","abstract":"OBJECTIVES Compassion focused therapy (CFT) was developed to stimulate capacities for soothing and affiliation to self and others as a way to regulate the threat system. This feasibility study aimed to assess the safety, the acceptability, the potential benefits, and associated change processes of using group CFT with people recovering from psychosis. DESIGN A prospective, randomized, open-label, blinded end point evaluation design was used. METHOD Forty adult patients with a schizophrenia-spectrum disorder were randomized to CFT plus treatment as usual (TAU; n = 22) or to TAU alone (n = 18). Group CFT comprised 16 sessions (2 hr each, 1 x week). Participants were assessed prior to randomization and at the end of treatment. Assessments included semi-structured interviews to elicit narratives of recovery from psychosis and self-report measures. At the end of treatment, participants were rated on the Clinical Global Impression Scale. Narratives were coded using the Narrative Recovery Style Scale to provide measures of change in compassion and avoidance. Change processes were correlated with changes in depression, personal beliefs about illness, fear of recurrence, and positive and negative affect. RESULTS Group CFT was associated with no adverse events, low attrition (18%), and high acceptability. Relative to TAU, CFT was associated with greater observed clinical improvement (p &lt; 0.001) and significant increases in compassion (p = 0.015) of large magnitude. Relative to TAU, increases in compassion in the CFT group were significantly associated with reductions in depression (p = 0.001) and in perceived social marginalization (p = 0.002). DISCUSSION Findings support the feasibility of group CFT in psychosis and suggest that changes in compassion can be achieved, which appear to reduce depression in particular. This is the first randomized controlled evaluation of CFT. CONCLUSION Compassion focused therapy appears as a safe, acceptable, promising, and evolving intervention for promoting emotional recovery from psychosis.","author":[{"dropping-particle":"","family":"Braehler","given":"Christine","non-dropping-particle":"","parse-names":false,"suffix":""},{"dropping-particle":"","family":"Gumley","given":"Andrew","non-dropping-particle":"","parse-names":false,"suffix":""},{"dropping-particle":"","family":"Harper","given":"Janice","non-dropping-particle":"","parse-names":false,"suffix":""},{"dropping-particle":"","family":"Wallace","given":"Sonia","non-dropping-particle":"","parse-names":false,"suffix":""},{"dropping-particle":"","family":"Norrie","given":"John","non-dropping-particle":"","parse-names":false,"suffix":""},{"dropping-particle":"","family":"Gilbert","given":"Paul","non-dropping-particle":"","parse-names":false,"suffix":""}],"container-title":"British Journal of Clinical Psychology","id":"ITEM-3","issue":"2","issued":{"date-parts":[["2013","6"]]},"page":"199-214","title":"Exploring change processes in compassion focused therapy in psychosis: Results of a feasibility randomized controlled trial","type":"article-journal","volume":"52"},"uris":["http://www.mendeley.com/documents/?uuid=9ed71891-e035-3e63-83da-11a17b5a1f6c"]}],"mendeley":{"formattedCitation":"(Arnon-Ribenfeld, Hasson-Ohayon, Lavidor, Atzil-Slonim, &amp; Lysaker, 2017; Braehler et al., 2013; Kingdon &amp; Turkington, 2019)","plainTextFormattedCitation":"(Arnon-Ribenfeld, Hasson-Ohayon, Lavidor, Atzil-Slonim, &amp; Lysaker, 2017; Braehler et al., 2013; Kingdon &amp; Turkington, 2019)","previouslyFormattedCitation":"(Arnon-Ribenfeld, Hasson-Ohayon, Lavidor, Atzil-Slonim, &amp; Lysaker, 2017; Braehler et al., 2013; Kingdon &amp; Turkington, 2019)"},"properties":{"noteIndex":0},"schema":"https://github.com/citation-style-language/schema/raw/master/csl-citation.json"}</w:instrText>
      </w:r>
      <w:r w:rsidR="00FB074F" w:rsidRPr="003E0633">
        <w:rPr>
          <w:rFonts w:ascii="Times New Roman" w:hAnsi="Times New Roman" w:cs="Times New Roman"/>
        </w:rPr>
        <w:fldChar w:fldCharType="separate"/>
      </w:r>
      <w:r w:rsidR="00FB074F" w:rsidRPr="003E0633">
        <w:rPr>
          <w:rFonts w:ascii="Times New Roman" w:hAnsi="Times New Roman" w:cs="Times New Roman"/>
          <w:noProof/>
        </w:rPr>
        <w:t>(Arnon-Ribenfeld, Hasson-Ohayon, Lavidor, Atzil-Slonim, &amp; Lysaker, 2017; Braehler et al., 2013; Kingdon &amp; Turkington, 2019)</w:t>
      </w:r>
      <w:r w:rsidR="00FB074F" w:rsidRPr="003E0633">
        <w:rPr>
          <w:rFonts w:ascii="Times New Roman" w:hAnsi="Times New Roman" w:cs="Times New Roman"/>
        </w:rPr>
        <w:fldChar w:fldCharType="end"/>
      </w:r>
      <w:r w:rsidR="004E0F9A" w:rsidRPr="003E0633">
        <w:rPr>
          <w:rFonts w:ascii="Times New Roman" w:hAnsi="Times New Roman" w:cs="Times New Roman"/>
        </w:rPr>
        <w:t xml:space="preserve">. </w:t>
      </w:r>
      <w:r w:rsidR="004E5BD9" w:rsidRPr="003E0633">
        <w:rPr>
          <w:rFonts w:ascii="Times New Roman" w:hAnsi="Times New Roman" w:cs="Times New Roman"/>
        </w:rPr>
        <w:t xml:space="preserve">Örneğin </w:t>
      </w:r>
      <w:r w:rsidR="004E0F9A" w:rsidRPr="003E0633">
        <w:rPr>
          <w:rFonts w:ascii="Times New Roman" w:hAnsi="Times New Roman" w:cs="Times New Roman"/>
        </w:rPr>
        <w:t>Bach ve Hayes</w:t>
      </w:r>
      <w:r w:rsidR="002E5C45" w:rsidRPr="003E0633">
        <w:rPr>
          <w:rFonts w:ascii="Times New Roman" w:hAnsi="Times New Roman" w:cs="Times New Roman"/>
        </w:rPr>
        <w:t xml:space="preserve"> (2002)</w:t>
      </w:r>
      <w:r w:rsidR="004E0F9A" w:rsidRPr="003E0633">
        <w:rPr>
          <w:rFonts w:ascii="Times New Roman" w:hAnsi="Times New Roman" w:cs="Times New Roman"/>
        </w:rPr>
        <w:t xml:space="preserve"> tarafından yapılan bir çalışmada yatarak tedavi gören, pozitif belirtileri mevcut 80 şizofreni hastası alınmış ve bir gruba halen gördüğü tedaviye ek olarak </w:t>
      </w:r>
      <w:r w:rsidR="00F8695B" w:rsidRPr="003E0633">
        <w:rPr>
          <w:rFonts w:ascii="Times New Roman" w:hAnsi="Times New Roman" w:cs="Times New Roman"/>
        </w:rPr>
        <w:t>ACT</w:t>
      </w:r>
      <w:r w:rsidR="004E0F9A" w:rsidRPr="003E0633">
        <w:rPr>
          <w:rFonts w:ascii="Times New Roman" w:hAnsi="Times New Roman" w:cs="Times New Roman"/>
        </w:rPr>
        <w:t xml:space="preserve"> uygulanmıştır. </w:t>
      </w:r>
      <w:r w:rsidR="00F8695B" w:rsidRPr="003E0633">
        <w:rPr>
          <w:rFonts w:ascii="Times New Roman" w:hAnsi="Times New Roman" w:cs="Times New Roman"/>
        </w:rPr>
        <w:t>ACT</w:t>
      </w:r>
      <w:r w:rsidR="004E0F9A" w:rsidRPr="003E0633">
        <w:rPr>
          <w:rFonts w:ascii="Times New Roman" w:hAnsi="Times New Roman" w:cs="Times New Roman"/>
        </w:rPr>
        <w:t xml:space="preserve"> uygulanan grup ile yalnızca mevcut tedavisi devam eden grup arasında 4 aylık sürede hastaneye tekrar yatış oranları </w:t>
      </w:r>
      <w:r w:rsidR="004E5BD9" w:rsidRPr="003E0633">
        <w:rPr>
          <w:rFonts w:ascii="Times New Roman" w:hAnsi="Times New Roman" w:cs="Times New Roman"/>
        </w:rPr>
        <w:t xml:space="preserve">sırasıyla </w:t>
      </w:r>
      <w:r w:rsidR="004E0F9A" w:rsidRPr="003E0633">
        <w:rPr>
          <w:rFonts w:ascii="Times New Roman" w:hAnsi="Times New Roman" w:cs="Times New Roman"/>
        </w:rPr>
        <w:t>%20 ve %40 olarak saptanmıştır</w:t>
      </w:r>
      <w:r w:rsidR="00FB074F" w:rsidRPr="003E0633">
        <w:rPr>
          <w:rFonts w:ascii="Times New Roman" w:hAnsi="Times New Roman" w:cs="Times New Roman"/>
        </w:rPr>
        <w:t xml:space="preserve"> </w:t>
      </w:r>
      <w:r w:rsidR="00FB074F" w:rsidRPr="003E0633">
        <w:rPr>
          <w:rFonts w:ascii="Times New Roman" w:hAnsi="Times New Roman" w:cs="Times New Roman"/>
        </w:rPr>
        <w:fldChar w:fldCharType="begin" w:fldLock="1"/>
      </w:r>
      <w:r w:rsidR="00FB074F" w:rsidRPr="003E0633">
        <w:rPr>
          <w:rFonts w:ascii="Times New Roman" w:hAnsi="Times New Roman" w:cs="Times New Roman"/>
        </w:rPr>
        <w:instrText>ADDIN CSL_CITATION {"citationItems":[{"id":"ITEM-1","itemData":{"ISSN":"0022-006X","PMID":"12362963","abstract":"The present study examined the impact of a brief version of an acceptance-based treatment (acceptance and commitment therapy; ACT) that teaches patients to accept unavoidable private events; to identify and focus on actions directed toward valued goals; and to defuse from odd cognition, just noticing thoughts rather than treating them as either true or false. Eighty inpatient participants with positive psychotic symptoms were randomly assigned to treatment as usual (TAU) or to 4 sessions of ACT plus TAU. ACT participants showed significantly higher symptom reporting and lower symptom believability and a rate of rehospitalization half that of TAU participants over a 4-month follow-up period. The same basic pattern of results was seen with all participant subgroups except delusional participants who denied symptoms.","author":[{"dropping-particle":"","family":"Bach","given":"Patricia","non-dropping-particle":"","parse-names":false,"suffix":""},{"dropping-particle":"","family":"Hayes","given":"Steven C","non-dropping-particle":"","parse-names":false,"suffix":""}],"container-title":"Journal of consulting and clinical psychology","id":"ITEM-1","issue":"5","issued":{"date-parts":[["2002","10"]]},"page":"1129-39","title":"The use of acceptance and commitment therapy to prevent the rehospitalization of psychotic patients: a randomized controlled trial.","type":"article-journal","volume":"70"},"uris":["http://www.mendeley.com/documents/?uuid=a00691de-7423-437a-a83b-456a9127f907"]}],"mendeley":{"formattedCitation":"(Bach &amp; Hayes, 2002)","plainTextFormattedCitation":"(Bach &amp; Hayes, 2002)","previouslyFormattedCitation":"(Bach &amp; Hayes, 2002)"},"properties":{"noteIndex":0},"schema":"https://github.com/citation-style-language/schema/raw/master/csl-citation.json"}</w:instrText>
      </w:r>
      <w:r w:rsidR="00FB074F" w:rsidRPr="003E0633">
        <w:rPr>
          <w:rFonts w:ascii="Times New Roman" w:hAnsi="Times New Roman" w:cs="Times New Roman"/>
        </w:rPr>
        <w:fldChar w:fldCharType="separate"/>
      </w:r>
      <w:r w:rsidR="00FB074F" w:rsidRPr="003E0633">
        <w:rPr>
          <w:rFonts w:ascii="Times New Roman" w:hAnsi="Times New Roman" w:cs="Times New Roman"/>
          <w:noProof/>
        </w:rPr>
        <w:t>(Bach &amp; Hayes, 2002)</w:t>
      </w:r>
      <w:r w:rsidR="00FB074F" w:rsidRPr="003E0633">
        <w:rPr>
          <w:rFonts w:ascii="Times New Roman" w:hAnsi="Times New Roman" w:cs="Times New Roman"/>
        </w:rPr>
        <w:fldChar w:fldCharType="end"/>
      </w:r>
      <w:r w:rsidR="004E0F9A" w:rsidRPr="003E0633">
        <w:rPr>
          <w:rFonts w:ascii="Times New Roman" w:hAnsi="Times New Roman" w:cs="Times New Roman"/>
        </w:rPr>
        <w:t xml:space="preserve">. Diğer bir </w:t>
      </w:r>
      <w:proofErr w:type="spellStart"/>
      <w:r w:rsidR="004E0F9A" w:rsidRPr="003E0633">
        <w:rPr>
          <w:rFonts w:ascii="Times New Roman" w:hAnsi="Times New Roman" w:cs="Times New Roman"/>
        </w:rPr>
        <w:t>randomize</w:t>
      </w:r>
      <w:proofErr w:type="spellEnd"/>
      <w:r w:rsidR="004E0F9A" w:rsidRPr="003E0633">
        <w:rPr>
          <w:rFonts w:ascii="Times New Roman" w:hAnsi="Times New Roman" w:cs="Times New Roman"/>
        </w:rPr>
        <w:t xml:space="preserve"> kontrollü çalışmada yatarak tedavi gören şizofreni hastaları</w:t>
      </w:r>
      <w:r w:rsidR="004E5BD9" w:rsidRPr="003E0633">
        <w:rPr>
          <w:rFonts w:ascii="Times New Roman" w:hAnsi="Times New Roman" w:cs="Times New Roman"/>
        </w:rPr>
        <w:t>,</w:t>
      </w:r>
      <w:r w:rsidR="004E0F9A" w:rsidRPr="003E0633">
        <w:rPr>
          <w:rFonts w:ascii="Times New Roman" w:hAnsi="Times New Roman" w:cs="Times New Roman"/>
        </w:rPr>
        <w:t xml:space="preserve"> mevcut tedavilerine </w:t>
      </w:r>
      <w:r w:rsidR="00F8695B" w:rsidRPr="003E0633">
        <w:rPr>
          <w:rFonts w:ascii="Times New Roman" w:hAnsi="Times New Roman" w:cs="Times New Roman"/>
        </w:rPr>
        <w:t>ACT</w:t>
      </w:r>
      <w:r w:rsidR="004E0F9A" w:rsidRPr="003E0633">
        <w:rPr>
          <w:rFonts w:ascii="Times New Roman" w:hAnsi="Times New Roman" w:cs="Times New Roman"/>
        </w:rPr>
        <w:t xml:space="preserve"> eklenerek yalnızca mevcut tedavilerini alan hastalarla karşılaştırılmıştır. Önceki çalışmaya ek olarak, </w:t>
      </w:r>
      <w:r w:rsidR="00F8695B" w:rsidRPr="003E0633">
        <w:rPr>
          <w:rFonts w:ascii="Times New Roman" w:hAnsi="Times New Roman" w:cs="Times New Roman"/>
        </w:rPr>
        <w:t>ACT</w:t>
      </w:r>
      <w:r w:rsidR="004E0F9A" w:rsidRPr="003E0633">
        <w:rPr>
          <w:rFonts w:ascii="Times New Roman" w:hAnsi="Times New Roman" w:cs="Times New Roman"/>
        </w:rPr>
        <w:t xml:space="preserve"> alan gruptaki hastalarda işlevselli</w:t>
      </w:r>
      <w:r w:rsidR="004E5BD9" w:rsidRPr="003E0633">
        <w:rPr>
          <w:rFonts w:ascii="Times New Roman" w:hAnsi="Times New Roman" w:cs="Times New Roman"/>
        </w:rPr>
        <w:t xml:space="preserve">k kaybının </w:t>
      </w:r>
      <w:r w:rsidR="004E0F9A" w:rsidRPr="003E0633">
        <w:rPr>
          <w:rFonts w:ascii="Times New Roman" w:hAnsi="Times New Roman" w:cs="Times New Roman"/>
        </w:rPr>
        <w:t xml:space="preserve">daha az </w:t>
      </w:r>
      <w:r w:rsidR="004E5BD9" w:rsidRPr="003E0633">
        <w:rPr>
          <w:rFonts w:ascii="Times New Roman" w:hAnsi="Times New Roman" w:cs="Times New Roman"/>
        </w:rPr>
        <w:t xml:space="preserve">olduğu </w:t>
      </w:r>
      <w:r w:rsidR="004E0F9A" w:rsidRPr="003E0633">
        <w:rPr>
          <w:rFonts w:ascii="Times New Roman" w:hAnsi="Times New Roman" w:cs="Times New Roman"/>
        </w:rPr>
        <w:t>belirtilmiştir</w:t>
      </w:r>
      <w:r w:rsidR="00FB074F" w:rsidRPr="003E0633">
        <w:rPr>
          <w:rFonts w:ascii="Times New Roman" w:hAnsi="Times New Roman" w:cs="Times New Roman"/>
        </w:rPr>
        <w:t xml:space="preserve"> </w:t>
      </w:r>
      <w:r w:rsidR="00FB074F" w:rsidRPr="003E0633">
        <w:rPr>
          <w:rFonts w:ascii="Times New Roman" w:hAnsi="Times New Roman" w:cs="Times New Roman"/>
        </w:rPr>
        <w:fldChar w:fldCharType="begin" w:fldLock="1"/>
      </w:r>
      <w:r w:rsidR="00FC47C2" w:rsidRPr="003E0633">
        <w:rPr>
          <w:rFonts w:ascii="Times New Roman" w:hAnsi="Times New Roman" w:cs="Times New Roman"/>
        </w:rPr>
        <w:instrText>ADDIN CSL_CITATION {"citationItems":[{"id":"ITEM-1","itemData":{"DOI":"10.1016/j.brat.2005.02.007","ISSN":"0005-7967","PMID":"15893293","abstract":"Cognitive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samples.","author":[{"dropping-particle":"","family":"Gaudiano","given":"Brandon A","non-dropping-particle":"","parse-names":false,"suffix":""},{"dropping-particle":"","family":"Herbert","given":"James D","non-dropping-particle":"","parse-names":false,"suffix":""}],"container-title":"Behaviour research and therapy","id":"ITEM-1","issue":"3","issued":{"date-parts":[["2006","3"]]},"page":"415-37","title":"Acute treatment of inpatients with psychotic symptoms using Acceptance and Commitment Therapy: pilot results.","type":"article-journal","volume":"44"},"uris":["http://www.mendeley.com/documents/?uuid=5d70d8a5-bc2c-4a92-bd87-deb4f5785577"]}],"mendeley":{"formattedCitation":"(B. A. Gaudiano &amp; Herbert, 2006)","plainTextFormattedCitation":"(B. A. Gaudiano &amp; Herbert, 2006)","previouslyFormattedCitation":"(B. A. Gaudiano &amp; Herbert, 2006)"},"properties":{"noteIndex":0},"schema":"https://github.com/citation-style-language/schema/raw/master/csl-citation.json"}</w:instrText>
      </w:r>
      <w:r w:rsidR="00FB074F" w:rsidRPr="003E0633">
        <w:rPr>
          <w:rFonts w:ascii="Times New Roman" w:hAnsi="Times New Roman" w:cs="Times New Roman"/>
        </w:rPr>
        <w:fldChar w:fldCharType="separate"/>
      </w:r>
      <w:r w:rsidR="00FC47C2" w:rsidRPr="003E0633">
        <w:rPr>
          <w:rFonts w:ascii="Times New Roman" w:hAnsi="Times New Roman" w:cs="Times New Roman"/>
          <w:noProof/>
        </w:rPr>
        <w:t>(B. A. Gaudiano &amp; Herbert, 2006)</w:t>
      </w:r>
      <w:r w:rsidR="00FB074F" w:rsidRPr="003E0633">
        <w:rPr>
          <w:rFonts w:ascii="Times New Roman" w:hAnsi="Times New Roman" w:cs="Times New Roman"/>
        </w:rPr>
        <w:fldChar w:fldCharType="end"/>
      </w:r>
      <w:r w:rsidR="004E0F9A" w:rsidRPr="003E0633">
        <w:rPr>
          <w:rFonts w:ascii="Times New Roman" w:hAnsi="Times New Roman" w:cs="Times New Roman"/>
        </w:rPr>
        <w:t xml:space="preserve">. Son olarak 11 </w:t>
      </w:r>
      <w:proofErr w:type="spellStart"/>
      <w:r w:rsidR="004E0F9A" w:rsidRPr="003E0633">
        <w:rPr>
          <w:rFonts w:ascii="Times New Roman" w:hAnsi="Times New Roman" w:cs="Times New Roman"/>
        </w:rPr>
        <w:t>randomize</w:t>
      </w:r>
      <w:proofErr w:type="spellEnd"/>
      <w:r w:rsidR="004E0F9A" w:rsidRPr="003E0633">
        <w:rPr>
          <w:rFonts w:ascii="Times New Roman" w:hAnsi="Times New Roman" w:cs="Times New Roman"/>
        </w:rPr>
        <w:t xml:space="preserve"> kontrollü çalışmanın dahil edildiği bir </w:t>
      </w:r>
      <w:r w:rsidR="004E0F9A" w:rsidRPr="003E0633">
        <w:rPr>
          <w:rFonts w:ascii="Times New Roman" w:hAnsi="Times New Roman" w:cs="Times New Roman"/>
        </w:rPr>
        <w:lastRenderedPageBreak/>
        <w:t xml:space="preserve">derlemede, </w:t>
      </w:r>
      <w:proofErr w:type="spellStart"/>
      <w:r w:rsidR="00F8695B" w:rsidRPr="003E0633">
        <w:rPr>
          <w:rFonts w:ascii="Times New Roman" w:hAnsi="Times New Roman" w:cs="Times New Roman"/>
        </w:rPr>
        <w:t>ACT</w:t>
      </w:r>
      <w:r w:rsidR="004E0F9A" w:rsidRPr="003E0633">
        <w:rPr>
          <w:rFonts w:ascii="Times New Roman" w:hAnsi="Times New Roman" w:cs="Times New Roman"/>
        </w:rPr>
        <w:t>’in</w:t>
      </w:r>
      <w:proofErr w:type="spellEnd"/>
      <w:r w:rsidR="004E0F9A" w:rsidRPr="003E0633">
        <w:rPr>
          <w:rFonts w:ascii="Times New Roman" w:hAnsi="Times New Roman" w:cs="Times New Roman"/>
        </w:rPr>
        <w:t xml:space="preserve"> halüsinasyonlar ve depresif belirtiler üzerine etkili olduğu gösterilmiştir</w:t>
      </w:r>
      <w:r w:rsidR="00FB074F" w:rsidRPr="003E0633">
        <w:rPr>
          <w:rFonts w:ascii="Times New Roman" w:hAnsi="Times New Roman" w:cs="Times New Roman"/>
        </w:rPr>
        <w:t xml:space="preserve"> </w:t>
      </w:r>
      <w:r w:rsidR="00FB074F" w:rsidRPr="003E0633">
        <w:rPr>
          <w:rFonts w:ascii="Times New Roman" w:hAnsi="Times New Roman" w:cs="Times New Roman"/>
        </w:rPr>
        <w:fldChar w:fldCharType="begin" w:fldLock="1"/>
      </w:r>
      <w:r w:rsidR="00FB074F" w:rsidRPr="003E0633">
        <w:rPr>
          <w:rFonts w:ascii="Times New Roman" w:hAnsi="Times New Roman" w:cs="Times New Roman"/>
        </w:rPr>
        <w:instrText>ADDIN CSL_CITATION {"citationItems":[{"id":"ITEM-1","itemData":{"DOI":"10.1111/ppc.12396","ISSN":"0031-5990","author":[{"dropping-particle":"","family":"Yıldız","given":"Erman","non-dropping-particle":"","parse-names":false,"suffix":""}],"container-title":"Perspectives in Psychiatric Care","id":"ITEM-1","issued":{"date-parts":[["2019","5","9"]]},"page":"ppc.12396","title":"The effects of acceptance and commitment therapy in psychosis treatment: A systematic review of randomized controlled trials","type":"article-journal"},"uris":["http://www.mendeley.com/documents/?uuid=3db0b408-2374-3d4a-9c5c-d3d051a5e95e"]}],"mendeley":{"formattedCitation":"(Yıldız, 2019)","plainTextFormattedCitation":"(Yıldız, 2019)","previouslyFormattedCitation":"(Yıldız, 2019)"},"properties":{"noteIndex":0},"schema":"https://github.com/citation-style-language/schema/raw/master/csl-citation.json"}</w:instrText>
      </w:r>
      <w:r w:rsidR="00FB074F" w:rsidRPr="003E0633">
        <w:rPr>
          <w:rFonts w:ascii="Times New Roman" w:hAnsi="Times New Roman" w:cs="Times New Roman"/>
        </w:rPr>
        <w:fldChar w:fldCharType="separate"/>
      </w:r>
      <w:r w:rsidR="00FB074F" w:rsidRPr="003E0633">
        <w:rPr>
          <w:rFonts w:ascii="Times New Roman" w:hAnsi="Times New Roman" w:cs="Times New Roman"/>
          <w:noProof/>
        </w:rPr>
        <w:t>(Yıldız, 2019)</w:t>
      </w:r>
      <w:r w:rsidR="00FB074F" w:rsidRPr="003E0633">
        <w:rPr>
          <w:rFonts w:ascii="Times New Roman" w:hAnsi="Times New Roman" w:cs="Times New Roman"/>
        </w:rPr>
        <w:fldChar w:fldCharType="end"/>
      </w:r>
      <w:r w:rsidR="004E0F9A" w:rsidRPr="003E0633">
        <w:rPr>
          <w:rFonts w:ascii="Times New Roman" w:hAnsi="Times New Roman" w:cs="Times New Roman"/>
        </w:rPr>
        <w:t xml:space="preserve">. </w:t>
      </w:r>
    </w:p>
    <w:p w:rsidR="004E0F9A" w:rsidRPr="003E0633" w:rsidRDefault="00F94457" w:rsidP="00E703D5">
      <w:pPr>
        <w:spacing w:before="100" w:beforeAutospacing="1" w:after="100" w:afterAutospacing="1" w:line="360" w:lineRule="auto"/>
        <w:ind w:firstLine="720"/>
        <w:jc w:val="both"/>
        <w:rPr>
          <w:rFonts w:ascii="Times New Roman" w:hAnsi="Times New Roman" w:cs="Times New Roman"/>
        </w:rPr>
      </w:pPr>
      <w:r w:rsidRPr="003E0633">
        <w:rPr>
          <w:rFonts w:ascii="Times New Roman" w:hAnsi="Times New Roman" w:cs="Times New Roman"/>
        </w:rPr>
        <w:t>Mevcut tanımlayıcı tanı sistemlerinden farklı olarak</w:t>
      </w:r>
      <w:r w:rsidR="00474D58" w:rsidRPr="003E0633">
        <w:rPr>
          <w:rFonts w:ascii="Times New Roman" w:hAnsi="Times New Roman" w:cs="Times New Roman"/>
        </w:rPr>
        <w:t>,</w:t>
      </w:r>
      <w:r w:rsidRPr="003E0633">
        <w:rPr>
          <w:rFonts w:ascii="Times New Roman" w:hAnsi="Times New Roman" w:cs="Times New Roman"/>
        </w:rPr>
        <w:t xml:space="preserve"> ACT süreç odaklı bir psikopatoloji kavramsallaştırılmasına sahiptir </w:t>
      </w:r>
      <w:r w:rsidR="009F0D73" w:rsidRPr="003E0633">
        <w:rPr>
          <w:rFonts w:ascii="Times New Roman" w:hAnsi="Times New Roman" w:cs="Times New Roman"/>
        </w:rPr>
        <w:fldChar w:fldCharType="begin" w:fldLock="1"/>
      </w:r>
      <w:r w:rsidR="009F0D73" w:rsidRPr="003E0633">
        <w:rPr>
          <w:rFonts w:ascii="Times New Roman" w:hAnsi="Times New Roman" w:cs="Times New Roman"/>
        </w:rPr>
        <w:instrText>ADDIN CSL_CITATION {"citationItems":[{"id":"ITEM-1","itemData":{"author":[{"dropping-particle":"","family":"Hayes","given":"Steven C.","non-dropping-particle":"","parse-names":false,"suffix":""},{"dropping-particle":"","family":"Strosahl","given":"K","non-dropping-particle":"","parse-names":false,"suffix":""},{"dropping-particle":"","family":"Wilson","given":"Kelly G.","non-dropping-particle":"","parse-names":false,"suffix":""}],"id":"ITEM-1","issued":{"date-parts":[["1999"]]},"publisher":"The Guilford Press","publisher-place":"New York, NY","title":"Acceptance and Commitment Therapy:An experiential approach to behavior change","type":"book"},"uris":["http://www.mendeley.com/documents/?uuid=042d20b1-6494-4441-b864-f4818ee8e5c3"]}],"mendeley":{"formattedCitation":"(Hayes, Strosahl, &amp; Wilson, 1999)","plainTextFormattedCitation":"(Hayes, Strosahl, &amp; Wilson, 1999)","previouslyFormattedCitation":"(Hayes, Strosahl, &amp; Wilson, 1999)"},"properties":{"noteIndex":0},"schema":"https://github.com/citation-style-language/schema/raw/master/csl-citation.json"}</w:instrText>
      </w:r>
      <w:r w:rsidR="009F0D73" w:rsidRPr="003E0633">
        <w:rPr>
          <w:rFonts w:ascii="Times New Roman" w:hAnsi="Times New Roman" w:cs="Times New Roman"/>
        </w:rPr>
        <w:fldChar w:fldCharType="separate"/>
      </w:r>
      <w:r w:rsidR="009F0D73" w:rsidRPr="003E0633">
        <w:rPr>
          <w:rFonts w:ascii="Times New Roman" w:hAnsi="Times New Roman" w:cs="Times New Roman"/>
          <w:noProof/>
        </w:rPr>
        <w:t>(Hayes, Strosahl, &amp; Wilson, 1999)</w:t>
      </w:r>
      <w:r w:rsidR="009F0D73" w:rsidRPr="003E0633">
        <w:rPr>
          <w:rFonts w:ascii="Times New Roman" w:hAnsi="Times New Roman" w:cs="Times New Roman"/>
        </w:rPr>
        <w:fldChar w:fldCharType="end"/>
      </w:r>
      <w:r w:rsidR="009F0D73" w:rsidRPr="003E0633">
        <w:rPr>
          <w:rFonts w:ascii="Times New Roman" w:hAnsi="Times New Roman" w:cs="Times New Roman"/>
        </w:rPr>
        <w:t>.</w:t>
      </w:r>
      <w:r w:rsidRPr="003E0633">
        <w:rPr>
          <w:rFonts w:ascii="Times New Roman" w:hAnsi="Times New Roman" w:cs="Times New Roman"/>
        </w:rPr>
        <w:t xml:space="preserve"> Şizofreni hastalarında e</w:t>
      </w:r>
      <w:r w:rsidR="004E0F9A" w:rsidRPr="003E0633">
        <w:rPr>
          <w:rFonts w:ascii="Times New Roman" w:hAnsi="Times New Roman" w:cs="Times New Roman"/>
        </w:rPr>
        <w:t xml:space="preserve">tkinliğine dair yukarıda belirtilen sonuçlarla birlikte </w:t>
      </w:r>
      <w:r w:rsidR="00F8695B" w:rsidRPr="003E0633">
        <w:rPr>
          <w:rFonts w:ascii="Times New Roman" w:hAnsi="Times New Roman" w:cs="Times New Roman"/>
        </w:rPr>
        <w:t>ACT</w:t>
      </w:r>
      <w:r w:rsidR="00D65F35" w:rsidRPr="003E0633">
        <w:rPr>
          <w:rFonts w:ascii="Times New Roman" w:hAnsi="Times New Roman" w:cs="Times New Roman"/>
        </w:rPr>
        <w:t xml:space="preserve"> psikopatoloji modelinin</w:t>
      </w:r>
      <w:r w:rsidR="004E0F9A" w:rsidRPr="003E0633">
        <w:rPr>
          <w:rFonts w:ascii="Times New Roman" w:hAnsi="Times New Roman" w:cs="Times New Roman"/>
        </w:rPr>
        <w:t xml:space="preserve"> şizofreni </w:t>
      </w:r>
      <w:r w:rsidRPr="003E0633">
        <w:rPr>
          <w:rFonts w:ascii="Times New Roman" w:hAnsi="Times New Roman" w:cs="Times New Roman"/>
        </w:rPr>
        <w:t>hast</w:t>
      </w:r>
      <w:r w:rsidR="00D65F35" w:rsidRPr="003E0633">
        <w:rPr>
          <w:rFonts w:ascii="Times New Roman" w:hAnsi="Times New Roman" w:cs="Times New Roman"/>
        </w:rPr>
        <w:t>a</w:t>
      </w:r>
      <w:r w:rsidRPr="003E0633">
        <w:rPr>
          <w:rFonts w:ascii="Times New Roman" w:hAnsi="Times New Roman" w:cs="Times New Roman"/>
        </w:rPr>
        <w:t>lığın</w:t>
      </w:r>
      <w:r w:rsidR="00D65F35" w:rsidRPr="003E0633">
        <w:rPr>
          <w:rFonts w:ascii="Times New Roman" w:hAnsi="Times New Roman" w:cs="Times New Roman"/>
        </w:rPr>
        <w:t xml:space="preserve">a özgü belirtilerle doğrudan karşılaştırılmasına dair veriler sınırlıdır </w:t>
      </w:r>
      <w:r w:rsidR="00FB074F" w:rsidRPr="003E0633">
        <w:rPr>
          <w:rFonts w:ascii="Times New Roman" w:hAnsi="Times New Roman" w:cs="Times New Roman"/>
        </w:rPr>
        <w:fldChar w:fldCharType="begin" w:fldLock="1"/>
      </w:r>
      <w:r w:rsidR="007F3714" w:rsidRPr="003E0633">
        <w:rPr>
          <w:rFonts w:ascii="Times New Roman" w:hAnsi="Times New Roman" w:cs="Times New Roman"/>
        </w:rPr>
        <w:instrText>ADDIN CSL_CITATION {"citationItems":[{"id":"ITEM-1","itemData":{"DOI":"10.1177/0145445511427193","ISSN":"1552-4167","PMID":"22116935","abstract":"A previous report explored the impact of a brief (four session) acceptance and commitment therapy (ACT) intervention as compared with treatment as usual (TAU) on rehospitalization over 4 months in a sample of 80 inpatients with psychosis. The present study extended the follow-up period to 1 year and used a more sophisticated survival analysis to take previous hospitalization and length of the current hospitalization into account. Those in the ACT condition showed reduced hospitalization as compared to those in TAU at 4 months post discharge and again at 1 year post discharge. A test of proportionality of hazard showed that survival curves continued to diverge in the 5- to 12-month postdischarge period after adjusting for differences in the 0 to 4 month period. Future directions are discussed.","author":[{"dropping-particle":"","family":"Bach","given":"Patricia","non-dropping-particle":"","parse-names":false,"suffix":""},{"dropping-particle":"","family":"Hayes","given":"Steven C","non-dropping-particle":"","parse-names":false,"suffix":""},{"dropping-particle":"","family":"Gallop","given":"Robert","non-dropping-particle":"","parse-names":false,"suffix":""}],"container-title":"Behavior modification","id":"ITEM-1","issue":"2","issued":{"date-parts":[["2012","3"]]},"page":"165-81","title":"Long-term effects of brief acceptance and commitment therapy for psychosis.","type":"article-journal","volume":"36"},"uris":["http://www.mendeley.com/documents/?uuid=909b7057-5798-41c9-861b-45480b2cd91a"]}],"mendeley":{"formattedCitation":"(Bach, Hayes, &amp; Gallop, 2012)","plainTextFormattedCitation":"(Bach, Hayes, &amp; Gallop, 2012)","previouslyFormattedCitation":"(Bach, Hayes, &amp; Gallop, 2012)"},"properties":{"noteIndex":0},"schema":"https://github.com/citation-style-language/schema/raw/master/csl-citation.json"}</w:instrText>
      </w:r>
      <w:r w:rsidR="00FB074F" w:rsidRPr="003E0633">
        <w:rPr>
          <w:rFonts w:ascii="Times New Roman" w:hAnsi="Times New Roman" w:cs="Times New Roman"/>
        </w:rPr>
        <w:fldChar w:fldCharType="separate"/>
      </w:r>
      <w:r w:rsidR="00FB074F" w:rsidRPr="003E0633">
        <w:rPr>
          <w:rFonts w:ascii="Times New Roman" w:hAnsi="Times New Roman" w:cs="Times New Roman"/>
          <w:noProof/>
        </w:rPr>
        <w:t>(Bach, Hayes, &amp; Gallop, 2012)</w:t>
      </w:r>
      <w:r w:rsidR="00FB074F" w:rsidRPr="003E0633">
        <w:rPr>
          <w:rFonts w:ascii="Times New Roman" w:hAnsi="Times New Roman" w:cs="Times New Roman"/>
        </w:rPr>
        <w:fldChar w:fldCharType="end"/>
      </w:r>
      <w:r w:rsidR="004E0F9A" w:rsidRPr="003E0633">
        <w:rPr>
          <w:rFonts w:ascii="Times New Roman" w:hAnsi="Times New Roman" w:cs="Times New Roman"/>
        </w:rPr>
        <w:t xml:space="preserve">. </w:t>
      </w:r>
      <w:r w:rsidR="00D65F35" w:rsidRPr="003E0633">
        <w:rPr>
          <w:rFonts w:ascii="Times New Roman" w:hAnsi="Times New Roman" w:cs="Times New Roman"/>
        </w:rPr>
        <w:t xml:space="preserve">Psikopatolojiyle ilişkili olacak şekilde genel bir ruhsal iyilik haline </w:t>
      </w:r>
      <w:r w:rsidR="00BD12F4" w:rsidRPr="003E0633">
        <w:rPr>
          <w:rFonts w:ascii="Times New Roman" w:hAnsi="Times New Roman" w:cs="Times New Roman"/>
        </w:rPr>
        <w:t>ait süreçlerin</w:t>
      </w:r>
      <w:r w:rsidR="00D65F35" w:rsidRPr="003E0633">
        <w:rPr>
          <w:rFonts w:ascii="Times New Roman" w:hAnsi="Times New Roman" w:cs="Times New Roman"/>
        </w:rPr>
        <w:t xml:space="preserve"> de tanımını yapan ACT, bu iki durum için</w:t>
      </w:r>
      <w:r w:rsidR="004E0F9A" w:rsidRPr="003E0633">
        <w:rPr>
          <w:rFonts w:ascii="Times New Roman" w:hAnsi="Times New Roman" w:cs="Times New Roman"/>
        </w:rPr>
        <w:t xml:space="preserve"> </w:t>
      </w:r>
      <w:r w:rsidR="004E0F9A" w:rsidRPr="003E0633">
        <w:rPr>
          <w:rFonts w:ascii="Times New Roman" w:hAnsi="Times New Roman" w:cs="Times New Roman"/>
          <w:i/>
        </w:rPr>
        <w:t>psikolojik esneklik/katılık</w:t>
      </w:r>
      <w:r w:rsidR="004E0F9A" w:rsidRPr="003E0633">
        <w:rPr>
          <w:rFonts w:ascii="Times New Roman" w:hAnsi="Times New Roman" w:cs="Times New Roman"/>
        </w:rPr>
        <w:t xml:space="preserve"> modelini oluşturan yaklaşımı temel al</w:t>
      </w:r>
      <w:r w:rsidR="00D65F35" w:rsidRPr="003E0633">
        <w:rPr>
          <w:rFonts w:ascii="Times New Roman" w:hAnsi="Times New Roman" w:cs="Times New Roman"/>
        </w:rPr>
        <w:t>ır</w:t>
      </w:r>
      <w:r w:rsidR="004E0F9A" w:rsidRPr="003E0633">
        <w:rPr>
          <w:rFonts w:ascii="Times New Roman" w:hAnsi="Times New Roman" w:cs="Times New Roman"/>
        </w:rPr>
        <w:t>. Psikolojik esneklik; kişinin içinde bulunduğu an ile iradi olarak tam temas edebilme ve kendi</w:t>
      </w:r>
      <w:r w:rsidR="00D81A99" w:rsidRPr="003E0633">
        <w:rPr>
          <w:rFonts w:ascii="Times New Roman" w:hAnsi="Times New Roman" w:cs="Times New Roman"/>
        </w:rPr>
        <w:t>si</w:t>
      </w:r>
      <w:r w:rsidR="004E0F9A" w:rsidRPr="003E0633">
        <w:rPr>
          <w:rFonts w:ascii="Times New Roman" w:hAnsi="Times New Roman" w:cs="Times New Roman"/>
        </w:rPr>
        <w:t xml:space="preserve"> tarafından belirlenmiş değerleri doğrultusunda davranışlarını şekillendirebilme beceri</w:t>
      </w:r>
      <w:r w:rsidR="00D81A99" w:rsidRPr="003E0633">
        <w:rPr>
          <w:rFonts w:ascii="Times New Roman" w:hAnsi="Times New Roman" w:cs="Times New Roman"/>
        </w:rPr>
        <w:t xml:space="preserve">lerinin bütünü olarak </w:t>
      </w:r>
      <w:r w:rsidR="004E0F9A" w:rsidRPr="003E0633">
        <w:rPr>
          <w:rFonts w:ascii="Times New Roman" w:hAnsi="Times New Roman" w:cs="Times New Roman"/>
        </w:rPr>
        <w:t xml:space="preserve">tanımlanabilir ve </w:t>
      </w:r>
      <w:r w:rsidR="00D81A99" w:rsidRPr="003E0633">
        <w:rPr>
          <w:rFonts w:ascii="Times New Roman" w:hAnsi="Times New Roman" w:cs="Times New Roman"/>
        </w:rPr>
        <w:t>bu becerilerin zayıflığı da</w:t>
      </w:r>
      <w:r w:rsidR="004E0F9A" w:rsidRPr="003E0633">
        <w:rPr>
          <w:rFonts w:ascii="Times New Roman" w:hAnsi="Times New Roman" w:cs="Times New Roman"/>
        </w:rPr>
        <w:t xml:space="preserve"> psikolojik katılık olarak kavramsallaştırılmaktadır</w:t>
      </w:r>
      <w:r w:rsidR="00D81A99" w:rsidRPr="003E0633">
        <w:rPr>
          <w:rFonts w:ascii="Times New Roman" w:hAnsi="Times New Roman" w:cs="Times New Roman"/>
        </w:rPr>
        <w:t xml:space="preserve"> </w:t>
      </w:r>
      <w:r w:rsidR="007F3714" w:rsidRPr="003E0633">
        <w:rPr>
          <w:rFonts w:ascii="Times New Roman" w:hAnsi="Times New Roman" w:cs="Times New Roman"/>
        </w:rPr>
        <w:fldChar w:fldCharType="begin" w:fldLock="1"/>
      </w:r>
      <w:r w:rsidR="007F3714" w:rsidRPr="003E0633">
        <w:rPr>
          <w:rFonts w:ascii="Times New Roman" w:hAnsi="Times New Roman" w:cs="Times New Roman"/>
        </w:rPr>
        <w:instrText>ADDIN CSL_CITATION {"citationItems":[{"id":"ITEM-1","itemData":{"author":[{"dropping-particle":"","family":"Hayes","given":"Steven C.","non-dropping-particle":"","parse-names":false,"suffix":""},{"dropping-particle":"","family":"Strosahl","given":"K","non-dropping-particle":"","parse-names":false,"suffix":""},{"dropping-particle":"","family":"Wilson","given":"Kelly G.","non-dropping-particle":"","parse-names":false,"suffix":""}],"id":"ITEM-1","issued":{"date-parts":[["1999"]]},"publisher":"The Guilford Press","publisher-place":"New York, NY","title":"Acceptance and Commitment Therapy:An experiential approach to behavior change","type":"book"},"uris":["http://www.mendeley.com/documents/?uuid=042d20b1-6494-4441-b864-f4818ee8e5c3"]}],"mendeley":{"formattedCitation":"(Hayes, Strosahl, &amp; Wilson, 1999)","plainTextFormattedCitation":"(Hayes, Strosahl, &amp; Wilson, 1999)","previouslyFormattedCitation":"(Hayes, Strosahl, &amp; Wilson, 1999)"},"properties":{"noteIndex":0},"schema":"https://github.com/citation-style-language/schema/raw/master/csl-citation.json"}</w:instrText>
      </w:r>
      <w:r w:rsidR="007F3714" w:rsidRPr="003E0633">
        <w:rPr>
          <w:rFonts w:ascii="Times New Roman" w:hAnsi="Times New Roman" w:cs="Times New Roman"/>
        </w:rPr>
        <w:fldChar w:fldCharType="separate"/>
      </w:r>
      <w:r w:rsidR="007F3714" w:rsidRPr="003E0633">
        <w:rPr>
          <w:rFonts w:ascii="Times New Roman" w:hAnsi="Times New Roman" w:cs="Times New Roman"/>
          <w:noProof/>
        </w:rPr>
        <w:t>(Hayes, Strosahl, &amp; Wilson, 1999)</w:t>
      </w:r>
      <w:r w:rsidR="007F3714" w:rsidRPr="003E0633">
        <w:rPr>
          <w:rFonts w:ascii="Times New Roman" w:hAnsi="Times New Roman" w:cs="Times New Roman"/>
        </w:rPr>
        <w:fldChar w:fldCharType="end"/>
      </w:r>
      <w:r w:rsidR="004E0F9A" w:rsidRPr="003E0633">
        <w:rPr>
          <w:rFonts w:ascii="Times New Roman" w:hAnsi="Times New Roman" w:cs="Times New Roman"/>
        </w:rPr>
        <w:t>. Psikolojik katılık/esneklik modeli; her biri birbiri ile ilişkili olan altı alt-süreçten (bilişsel birleşme/ayrışma, yaşantısal kaçınma/kabul, geçmiş ve geleceğin baskınl</w:t>
      </w:r>
      <w:r w:rsidR="009D2E67" w:rsidRPr="003E0633">
        <w:rPr>
          <w:rFonts w:ascii="Times New Roman" w:hAnsi="Times New Roman" w:cs="Times New Roman"/>
        </w:rPr>
        <w:t>ığı</w:t>
      </w:r>
      <w:r w:rsidR="004E0F9A" w:rsidRPr="003E0633">
        <w:rPr>
          <w:rFonts w:ascii="Times New Roman" w:hAnsi="Times New Roman" w:cs="Times New Roman"/>
        </w:rPr>
        <w:t>/anla temas etme, kavramsallaştırılmış benliğe bağlanma/bağlamsal benlik</w:t>
      </w:r>
      <w:r w:rsidR="00D81A99" w:rsidRPr="003E0633">
        <w:rPr>
          <w:rFonts w:ascii="Times New Roman" w:hAnsi="Times New Roman" w:cs="Times New Roman"/>
        </w:rPr>
        <w:t xml:space="preserve"> algısı</w:t>
      </w:r>
      <w:r w:rsidR="004E0F9A" w:rsidRPr="003E0633">
        <w:rPr>
          <w:rFonts w:ascii="Times New Roman" w:hAnsi="Times New Roman" w:cs="Times New Roman"/>
        </w:rPr>
        <w:t>, değerler</w:t>
      </w:r>
      <w:r w:rsidR="00D81A99" w:rsidRPr="003E0633">
        <w:rPr>
          <w:rFonts w:ascii="Times New Roman" w:hAnsi="Times New Roman" w:cs="Times New Roman"/>
        </w:rPr>
        <w:t>le temassızlık-kural güdümlülük</w:t>
      </w:r>
      <w:r w:rsidR="004E0F9A" w:rsidRPr="003E0633">
        <w:rPr>
          <w:rFonts w:ascii="Times New Roman" w:hAnsi="Times New Roman" w:cs="Times New Roman"/>
        </w:rPr>
        <w:t>/değerler</w:t>
      </w:r>
      <w:r w:rsidR="00D81A99" w:rsidRPr="003E0633">
        <w:rPr>
          <w:rFonts w:ascii="Times New Roman" w:hAnsi="Times New Roman" w:cs="Times New Roman"/>
        </w:rPr>
        <w:t>le temas</w:t>
      </w:r>
      <w:r w:rsidR="004E0F9A" w:rsidRPr="003E0633">
        <w:rPr>
          <w:rFonts w:ascii="Times New Roman" w:hAnsi="Times New Roman" w:cs="Times New Roman"/>
        </w:rPr>
        <w:t>, eylemsizlik-</w:t>
      </w:r>
      <w:proofErr w:type="spellStart"/>
      <w:r w:rsidR="00FA3189" w:rsidRPr="003E0633">
        <w:rPr>
          <w:rFonts w:ascii="Times New Roman" w:hAnsi="Times New Roman" w:cs="Times New Roman"/>
        </w:rPr>
        <w:t>dürtüsellik</w:t>
      </w:r>
      <w:proofErr w:type="spellEnd"/>
      <w:r w:rsidR="00FA3189" w:rsidRPr="003E0633">
        <w:rPr>
          <w:rFonts w:ascii="Times New Roman" w:hAnsi="Times New Roman" w:cs="Times New Roman"/>
        </w:rPr>
        <w:t>-</w:t>
      </w:r>
      <w:proofErr w:type="spellStart"/>
      <w:r w:rsidR="00FA3189" w:rsidRPr="003E0633">
        <w:rPr>
          <w:rFonts w:ascii="Times New Roman" w:hAnsi="Times New Roman" w:cs="Times New Roman"/>
        </w:rPr>
        <w:t>kaçınganlık</w:t>
      </w:r>
      <w:proofErr w:type="spellEnd"/>
      <w:r w:rsidR="00FA3189" w:rsidRPr="003E0633">
        <w:rPr>
          <w:rFonts w:ascii="Times New Roman" w:hAnsi="Times New Roman" w:cs="Times New Roman"/>
        </w:rPr>
        <w:t>/değer</w:t>
      </w:r>
      <w:r w:rsidR="004E0F9A" w:rsidRPr="003E0633">
        <w:rPr>
          <w:rFonts w:ascii="Times New Roman" w:hAnsi="Times New Roman" w:cs="Times New Roman"/>
        </w:rPr>
        <w:t xml:space="preserve"> </w:t>
      </w:r>
      <w:r w:rsidR="00D81A99" w:rsidRPr="003E0633">
        <w:rPr>
          <w:rFonts w:ascii="Times New Roman" w:hAnsi="Times New Roman" w:cs="Times New Roman"/>
        </w:rPr>
        <w:t>odaklı eylemler</w:t>
      </w:r>
      <w:r w:rsidR="004E0F9A" w:rsidRPr="003E0633">
        <w:rPr>
          <w:rFonts w:ascii="Times New Roman" w:hAnsi="Times New Roman" w:cs="Times New Roman"/>
        </w:rPr>
        <w:t xml:space="preserve">) </w:t>
      </w:r>
      <w:r w:rsidR="00D81A99" w:rsidRPr="003E0633">
        <w:rPr>
          <w:rFonts w:ascii="Times New Roman" w:hAnsi="Times New Roman" w:cs="Times New Roman"/>
        </w:rPr>
        <w:t xml:space="preserve">oluşmaktadır </w:t>
      </w:r>
      <w:r w:rsidR="007F3714" w:rsidRPr="003E0633">
        <w:rPr>
          <w:rFonts w:ascii="Times New Roman" w:hAnsi="Times New Roman" w:cs="Times New Roman"/>
        </w:rPr>
        <w:fldChar w:fldCharType="begin" w:fldLock="1"/>
      </w:r>
      <w:r w:rsidR="007F3714" w:rsidRPr="003E0633">
        <w:rPr>
          <w:rFonts w:ascii="Times New Roman" w:hAnsi="Times New Roman" w:cs="Times New Roman"/>
        </w:rPr>
        <w:instrText>ADDIN CSL_CITATION {"citationItems":[{"id":"ITEM-1","itemData":{"DOI":"10.1016/j.beth.2012.05.003","ISSN":"1878-1888","PMID":"23046777","abstract":"An important aspect of psychotherapy research is the examination of the theoretical models underlying intervention approaches. Laboratory-based component research is one useful methodology for this endeavor as it provides an experimental means of testing questions related to intervention components and the change process they engage with a high level of control and precision. A meta-analysis was conducted of 66 laboratory-based component studies evaluating treatment elements and processes that are suggested by the psychological flexibility model that underlies Acceptance and Commitment Therapy (acceptance, defusion, self as context, committed action, values, and present moment), but also touches on a variety of contextual forms of cognitive behavior therapy. Significant positive effect sizes were observed for acceptance, defusion, present moment, values, mixed mindfulness components, and values plus mindfulness component conditions compared to inactive comparison conditions. Additional analyses provided further support for the psychological flexibility model, finding larger effect sizes for theoretically specified outcomes, expected differences between theoretically distinct interventions, and larger effect sizes for component conditions that included experiential methods (e.g., metaphors, exercises) than those with a rationale alone. Effect sizes did not differ between at-risk/distressed and convenience samples. Limitations with the meta-analysis and future directions for laboratory-based component research are discussed.","author":[{"dropping-particle":"","family":"Levin","given":"Michael E","non-dropping-particle":"","parse-names":false,"suffix":""},{"dropping-particle":"","family":"Hildebrandt","given":"Mikaela J","non-dropping-particle":"","parse-names":false,"suffix":""},{"dropping-particle":"","family":"Lillis","given":"Jason","non-dropping-particle":"","parse-names":false,"suffix":""},{"dropping-particle":"","family":"Hayes","given":"Steven C","non-dropping-particle":"","parse-names":false,"suffix":""}],"container-title":"Behavior therapy","id":"ITEM-1","issue":"4","issued":{"date-parts":[["2012","12"]]},"page":"741-56","title":"The impact of treatment components suggested by the psychological flexibility model: a meta-analysis of laboratory-based component studies.","type":"article-journal","volume":"43"},"uris":["http://www.mendeley.com/documents/?uuid=68ea7241-d16d-4a1c-a771-2ea3497c16da"]}],"mendeley":{"formattedCitation":"(Levin, Hildebrandt, Lillis, &amp; Hayes, 2012)","plainTextFormattedCitation":"(Levin, Hildebrandt, Lillis, &amp; Hayes, 2012)","previouslyFormattedCitation":"(Levin, Hildebrandt, Lillis, &amp; Hayes, 2012)"},"properties":{"noteIndex":0},"schema":"https://github.com/citation-style-language/schema/raw/master/csl-citation.json"}</w:instrText>
      </w:r>
      <w:r w:rsidR="007F3714" w:rsidRPr="003E0633">
        <w:rPr>
          <w:rFonts w:ascii="Times New Roman" w:hAnsi="Times New Roman" w:cs="Times New Roman"/>
        </w:rPr>
        <w:fldChar w:fldCharType="separate"/>
      </w:r>
      <w:r w:rsidR="007F3714" w:rsidRPr="003E0633">
        <w:rPr>
          <w:rFonts w:ascii="Times New Roman" w:hAnsi="Times New Roman" w:cs="Times New Roman"/>
          <w:noProof/>
        </w:rPr>
        <w:t>(Levin, Hildebrandt, Lillis, &amp; Hayes, 2012)</w:t>
      </w:r>
      <w:r w:rsidR="007F3714" w:rsidRPr="003E0633">
        <w:rPr>
          <w:rFonts w:ascii="Times New Roman" w:hAnsi="Times New Roman" w:cs="Times New Roman"/>
        </w:rPr>
        <w:fldChar w:fldCharType="end"/>
      </w:r>
      <w:r w:rsidR="004E0F9A" w:rsidRPr="003E0633">
        <w:rPr>
          <w:rFonts w:ascii="Times New Roman" w:hAnsi="Times New Roman" w:cs="Times New Roman"/>
        </w:rPr>
        <w:t>.</w:t>
      </w:r>
    </w:p>
    <w:p w:rsidR="004E0F9A" w:rsidRPr="003E0633" w:rsidRDefault="00D81A99" w:rsidP="00E703D5">
      <w:pPr>
        <w:spacing w:before="100" w:beforeAutospacing="1" w:after="100" w:afterAutospacing="1" w:line="360" w:lineRule="auto"/>
        <w:ind w:firstLine="720"/>
        <w:jc w:val="both"/>
        <w:rPr>
          <w:rFonts w:ascii="Times New Roman" w:hAnsi="Times New Roman" w:cs="Times New Roman"/>
        </w:rPr>
      </w:pPr>
      <w:r w:rsidRPr="003E0633">
        <w:rPr>
          <w:rFonts w:ascii="Times New Roman" w:hAnsi="Times New Roman" w:cs="Times New Roman"/>
        </w:rPr>
        <w:t>Psikolojik katılığı oluşturan ve yukarıda vurgulanan</w:t>
      </w:r>
      <w:r w:rsidR="004E0F9A" w:rsidRPr="003E0633">
        <w:rPr>
          <w:rFonts w:ascii="Times New Roman" w:hAnsi="Times New Roman" w:cs="Times New Roman"/>
        </w:rPr>
        <w:t xml:space="preserve"> alt süreç</w:t>
      </w:r>
      <w:r w:rsidR="009B11C9" w:rsidRPr="003E0633">
        <w:rPr>
          <w:rFonts w:ascii="Times New Roman" w:hAnsi="Times New Roman" w:cs="Times New Roman"/>
        </w:rPr>
        <w:t>lerden</w:t>
      </w:r>
      <w:r w:rsidR="004E0F9A" w:rsidRPr="003E0633">
        <w:rPr>
          <w:rFonts w:ascii="Times New Roman" w:hAnsi="Times New Roman" w:cs="Times New Roman"/>
        </w:rPr>
        <w:t xml:space="preserve"> yaşantısal kaçınma ve bilişsel birleşmenin şizofreni </w:t>
      </w:r>
      <w:r w:rsidRPr="003E0633">
        <w:rPr>
          <w:rFonts w:ascii="Times New Roman" w:hAnsi="Times New Roman" w:cs="Times New Roman"/>
        </w:rPr>
        <w:t xml:space="preserve">kliniğinin süreğenlik kazanmasında </w:t>
      </w:r>
      <w:r w:rsidR="004E0F9A" w:rsidRPr="003E0633">
        <w:rPr>
          <w:rFonts w:ascii="Times New Roman" w:hAnsi="Times New Roman" w:cs="Times New Roman"/>
        </w:rPr>
        <w:t xml:space="preserve">etkili olduğuna dair araştırmalar bulunmaktadır </w:t>
      </w:r>
      <w:r w:rsidR="007F3714" w:rsidRPr="003E0633">
        <w:rPr>
          <w:rFonts w:ascii="Times New Roman" w:hAnsi="Times New Roman" w:cs="Times New Roman"/>
        </w:rPr>
        <w:fldChar w:fldCharType="begin" w:fldLock="1"/>
      </w:r>
      <w:r w:rsidR="008879CF" w:rsidRPr="003E0633">
        <w:rPr>
          <w:rFonts w:ascii="Times New Roman" w:hAnsi="Times New Roman" w:cs="Times New Roman"/>
        </w:rPr>
        <w:instrText>ADDIN CSL_CITATION {"citationItems":[{"id":"ITEM-1","itemData":{"DOI":"10.1002/jclp.20366","ISSN":"0021-9762","PMID":"17457846","abstract":"Acceptance and mindfulness methods that emphasise the acceptance rather than control of symptoms are becoming more central to behavioural and cognitive therapies. Acceptance and Commitment Therapy (ACT) is the most developed of these methods; recent applications of ACT to psychosis suggest it to be a promising therapeutic approach. However, investigation of the mechanisms of therapy within this domain is difficult because there are no acceptance-based measures available specifically for psychotic symptoms. This paper describes the preliminary evaluation of a self-report instrument designed to assess acceptance-based attitudes and actions in relation to auditory and command hallucinations. Following initial scale development, a 56-item version of the Voices Acceptance and Action Scale (VAAS) was administered to 43 participants with command hallucinations as part of their baseline assessment in a larger trial. Measures of symptoms, quality of life, and depression were also administered. The scale was examined for reliability using corrected item total statistics. Based on this method, 31 items were retained. Internal consistency and test-retest reliability for the 31-item VAAS were acceptable. Subsequent examination of construct validity showed the VAAS to correlate significantly in the expected directions with depression, quality of life, and coping with command hallucinations. It also discriminated compliance from non-compliance with harmful command hallucinations. Although these results are preliminary and subject to a number of limitations, the VAAS shows promise as a useful aid in the assessment of the psychological impact of voices.","author":[{"dropping-particle":"","family":"Shawyer","given":"Frances","non-dropping-particle":"","parse-names":false,"suffix":""},{"dropping-particle":"","family":"Ratcliff","given":"Kirk","non-dropping-particle":"","parse-names":false,"suffix":""},{"dropping-particle":"","family":"Mackinnon","given":"Andrew","non-dropping-particle":"","parse-names":false,"suffix":""},{"dropping-particle":"","family":"Farhall","given":"John","non-dropping-particle":"","parse-names":false,"suffix":""},{"dropping-particle":"","family":"Hayes","given":"Steven C","non-dropping-particle":"","parse-names":false,"suffix":""},{"dropping-particle":"","family":"Copolov","given":"David","non-dropping-particle":"","parse-names":false,"suffix":""}],"container-title":"Journal of clinical psychology","id":"ITEM-1","issue":"6","issued":{"date-parts":[["2007","6"]]},"page":"593-606","title":"The voices acceptance and action scale (VAAS): Pilot data.","type":"article-journal","volume":"63"},"uris":["http://www.mendeley.com/documents/?uuid=f9bb64ca-468a-4734-a7ea-1034b02beb0e"]},{"id":"ITEM-2","itemData":{"DOI":"10.1097/NMD.0b013e3181b3b2ef","ISSN":"1539-736X","PMID":"19752645","abstract":"Hypothesized relationships between experiential avoidance (EA), self-esteem, and paranoia were tested using structural equation modeling in a sample of student participants (N = 427). EA in everyday life was also investigated using the Experience Sampling Method in a subsample of students scoring high (N = 17) and low (N = 15) on paranoia. Results showed that paranoid students had lower self-esteem and reported higher levels of EA than nonparanoid participants. The interactive influence of EA and stress predicted negative self-esteem: EA was particularly damaging at high levels of stress. Greater EA and higher social stress independently predicted lower positive self-esteem. Low positive self-esteem predicted engagement in EA. A direct association between EA and paranoia was also found. These results suggest that similar mechanisms may underlie EA and thought suppression. Although people may employ EA to regulate self-esteem, this strategy is maladaptive as it damages self-esteem, incurs cognitive costs, and fosters paranoid thinking.","author":[{"dropping-particle":"","family":"Udachina","given":"Alisa","non-dropping-particle":"","parse-names":false,"suffix":""},{"dropping-particle":"","family":"Thewissen","given":"Viviane","non-dropping-particle":"","parse-names":false,"suffix":""},{"dropping-particle":"","family":"Myin-Germeys","given":"Inez","non-dropping-particle":"","parse-names":false,"suffix":""},{"dropping-particle":"","family":"Fitzpatrick","given":"Sam","non-dropping-particle":"","parse-names":false,"suffix":""},{"dropping-particle":"","family":"O'kane","given":"Aisling","non-dropping-particle":"","parse-names":false,"suffix":""},{"dropping-particle":"","family":"Bentall","given":"Richard P","non-dropping-particle":"","parse-names":false,"suffix":""}],"container-title":"The Journal of nervous and mental disease","id":"ITEM-2","issue":"9","issued":{"date-parts":[["2009","9"]]},"page":"661-8","title":"Understanding the relationships between self-esteem, experiential avoidance, and paranoia: structural equation modelling and experience sampling studies.","type":"article-journal","volume":"197"},"uris":["http://www.mendeley.com/documents/?uuid=6204bcb7-4cb8-46b7-ab9c-4b0ae4a08235"]},{"id":"ITEM-3","itemData":{"DOI":"10.1016/j.brat.2011.02.002","ISSN":"1873-622X","PMID":"21377651","abstract":"Life hassles have been implicated in both the formation and maintenance of psychosis symptoms. However, little is understood about the mechanism through which these stressors impact on psychosis. The current study proposed experiential avoidance (EA), a psychological coping style that is a central focus for change in Acceptance and Commitment Therapy (ACT), as a potential mediator of the link between life hassles and both the emergence and maintenance of delusional ideation. Participants were recruited to a non-clinical sample (N=133) and a clinical sample of psychosis patients (N=100). All participants completed a self-report questionnaire including a measure of delusions and delusional distress (Peters Delusions Inventory), life hassles (Survey of Recent Life Experiences) and EA (Acceptance and Action Questionnaire-II). Mediation testing (bootstrapping) indicated a significant mediation effect of EA in the relationship between life hassles and both delusions and delusional distress, in both clinical and non-clinical samples. The findings suggest that individuals (irrespective of their diagnostic status) with a tendency to suppress or avoid unwanted thoughts are significantly more likely to experience distressing delusions in response to stressful life occurrences. The use of ACT and Cognitive Behavioural Therapy to reduce EA in those at risk of emerging delusions and in patients with an already established psychosis is discussed.","author":[{"dropping-particle":"","family":"Goldstone","given":"Eliot","non-dropping-particle":"","parse-names":false,"suffix":""},{"dropping-particle":"","family":"Farhall","given":"John","non-dropping-particle":"","parse-names":false,"suffix":""},{"dropping-particle":"","family":"Ong","given":"Ben","non-dropping-particle":"","parse-names":false,"suffix":""}],"container-title":"Behaviour research and therapy","id":"ITEM-3","issue":"4","issued":{"date-parts":[["2011","4"]]},"page":"260-6","title":"Life hassles, experiential avoidance and distressing delusional experiences.","type":"article-journal","volume":"49"},"uris":["http://www.mendeley.com/documents/?uuid=acf64c4f-1a11-42f0-aa63-25e699d4a0b2"]}],"mendeley":{"formattedCitation":"(Goldstone, Farhall, &amp; Ong, 2011; Shawyer et al., 2007; Udachina et al., 2009)","plainTextFormattedCitation":"(Goldstone, Farhall, &amp; Ong, 2011; Shawyer et al., 2007; Udachina et al., 2009)","previouslyFormattedCitation":"(Goldstone, Farhall, &amp; Ong, 2011; Shawyer et al., 2007; Udachina et al., 2009)"},"properties":{"noteIndex":0},"schema":"https://github.com/citation-style-language/schema/raw/master/csl-citation.json"}</w:instrText>
      </w:r>
      <w:r w:rsidR="007F3714" w:rsidRPr="003E0633">
        <w:rPr>
          <w:rFonts w:ascii="Times New Roman" w:hAnsi="Times New Roman" w:cs="Times New Roman"/>
        </w:rPr>
        <w:fldChar w:fldCharType="separate"/>
      </w:r>
      <w:r w:rsidR="008879CF" w:rsidRPr="003E0633">
        <w:rPr>
          <w:rFonts w:ascii="Times New Roman" w:hAnsi="Times New Roman" w:cs="Times New Roman"/>
          <w:noProof/>
        </w:rPr>
        <w:t>(Goldstone, Farhall, &amp; Ong, 2011; Shawyer et al., 2007; Udachina et al., 2009)</w:t>
      </w:r>
      <w:r w:rsidR="007F3714" w:rsidRPr="003E0633">
        <w:rPr>
          <w:rFonts w:ascii="Times New Roman" w:hAnsi="Times New Roman" w:cs="Times New Roman"/>
        </w:rPr>
        <w:fldChar w:fldCharType="end"/>
      </w:r>
      <w:r w:rsidR="004E0F9A" w:rsidRPr="003E0633">
        <w:rPr>
          <w:rFonts w:ascii="Times New Roman" w:hAnsi="Times New Roman" w:cs="Times New Roman"/>
        </w:rPr>
        <w:t xml:space="preserve">. </w:t>
      </w:r>
      <w:r w:rsidR="005408E3" w:rsidRPr="003E0633">
        <w:rPr>
          <w:rFonts w:ascii="Times New Roman" w:hAnsi="Times New Roman" w:cs="Times New Roman"/>
        </w:rPr>
        <w:t>D</w:t>
      </w:r>
      <w:r w:rsidR="004E0F9A" w:rsidRPr="003E0633">
        <w:rPr>
          <w:rFonts w:ascii="Times New Roman" w:hAnsi="Times New Roman" w:cs="Times New Roman"/>
        </w:rPr>
        <w:t xml:space="preserve">üşünce içeriğine inanıştaki azalmanın halüsinasyonlara bağlı sıkıntı hissinde azalma sağladığını ve bilişsel ayrışmanın </w:t>
      </w:r>
      <w:proofErr w:type="spellStart"/>
      <w:r w:rsidR="00F8695B" w:rsidRPr="003E0633">
        <w:rPr>
          <w:rFonts w:ascii="Times New Roman" w:hAnsi="Times New Roman" w:cs="Times New Roman"/>
        </w:rPr>
        <w:t>ACT</w:t>
      </w:r>
      <w:r w:rsidR="004E0F9A" w:rsidRPr="003E0633">
        <w:rPr>
          <w:rFonts w:ascii="Times New Roman" w:hAnsi="Times New Roman" w:cs="Times New Roman"/>
        </w:rPr>
        <w:t>'e</w:t>
      </w:r>
      <w:proofErr w:type="spellEnd"/>
      <w:r w:rsidR="004E0F9A" w:rsidRPr="003E0633">
        <w:rPr>
          <w:rFonts w:ascii="Times New Roman" w:hAnsi="Times New Roman" w:cs="Times New Roman"/>
        </w:rPr>
        <w:t xml:space="preserve"> bağlı olumlu etkilerde aracı olduğu ifade edilmiştir</w:t>
      </w:r>
      <w:r w:rsidR="007F3714" w:rsidRPr="003E0633">
        <w:rPr>
          <w:rFonts w:ascii="Times New Roman" w:hAnsi="Times New Roman" w:cs="Times New Roman"/>
        </w:rPr>
        <w:t xml:space="preserve"> </w:t>
      </w:r>
      <w:r w:rsidR="007F3714" w:rsidRPr="003E0633">
        <w:rPr>
          <w:rFonts w:ascii="Times New Roman" w:hAnsi="Times New Roman" w:cs="Times New Roman"/>
        </w:rPr>
        <w:fldChar w:fldCharType="begin" w:fldLock="1"/>
      </w:r>
      <w:r w:rsidR="00FC47C2" w:rsidRPr="003E0633">
        <w:rPr>
          <w:rFonts w:ascii="Times New Roman" w:hAnsi="Times New Roman" w:cs="Times New Roman"/>
        </w:rPr>
        <w:instrText>ADDIN CSL_CITATION {"citationItems":[{"id":"ITEM-1","itemData":{"DOI":"10.1016/j.beth.2010.03.001","ISSN":"1878-1888","PMID":"21035617","abstract":"Cognitive and behavioral interventions have been shown to be efficacious when used as an adjunct to pharmacotherapy for psychotic disorders. However, little previous research has investigated potential mediators of change in psychological treatments for psychosis. Acceptance and mindfulness-based therapies do not focus on directly reducing the psychotic symptoms themselves, but instead attempt to alter the patient's relationship to symptoms to decrease their negative impact. The current study examined this issue with data from a previously published randomized trial comparing brief treatment with Acceptance and Commitment Therapy (ACT) versus treatment as usual for hospitalized patients with psychotic symptoms (Gaudiano &amp; Herbert, 2006a). Results showed that the believability of hallucinations at posttreatment statistically mediated the effect of treatment condition on hallucination-related distress. Hallucination frequency did not mediate outcome. The current study is a first step toward understanding the potential mechanisms of action in psychological treatments for psychosis.","author":[{"dropping-particle":"","family":"Gaudiano","given":"Brandon A","non-dropping-particle":"","parse-names":false,"suffix":""},{"dropping-particle":"","family":"Herbert","given":"James D","non-dropping-particle":"","parse-names":false,"suffix":""},{"dropping-particle":"","family":"Hayes","given":"Steven C","non-dropping-particle":"","parse-names":false,"suffix":""}],"container-title":"Behavior therapy","id":"ITEM-1","issue":"4","issued":{"date-parts":[["2010","12"]]},"page":"543-54","title":"Is it the symptom or the relation to it? Investigating potential mediators of change in acceptance and commitment therapy for psychosis.","type":"article-journal","volume":"41"},"uris":["http://www.mendeley.com/documents/?uuid=666e2f6c-3139-474f-bc7c-46f1567ed509"]}],"mendeley":{"formattedCitation":"(B. A. Gaudiano, Herbert, &amp; Hayes, 2010)","plainTextFormattedCitation":"(B. A. Gaudiano, Herbert, &amp; Hayes, 2010)","previouslyFormattedCitation":"(B. A. Gaudiano, Herbert, &amp; Hayes, 2010)"},"properties":{"noteIndex":0},"schema":"https://github.com/citation-style-language/schema/raw/master/csl-citation.json"}</w:instrText>
      </w:r>
      <w:r w:rsidR="007F3714" w:rsidRPr="003E0633">
        <w:rPr>
          <w:rFonts w:ascii="Times New Roman" w:hAnsi="Times New Roman" w:cs="Times New Roman"/>
        </w:rPr>
        <w:fldChar w:fldCharType="separate"/>
      </w:r>
      <w:r w:rsidR="00FC47C2" w:rsidRPr="003E0633">
        <w:rPr>
          <w:rFonts w:ascii="Times New Roman" w:hAnsi="Times New Roman" w:cs="Times New Roman"/>
          <w:noProof/>
        </w:rPr>
        <w:t>(B. A. Gaudiano, Herbert, &amp; Hayes, 2010)</w:t>
      </w:r>
      <w:r w:rsidR="007F3714" w:rsidRPr="003E0633">
        <w:rPr>
          <w:rFonts w:ascii="Times New Roman" w:hAnsi="Times New Roman" w:cs="Times New Roman"/>
        </w:rPr>
        <w:fldChar w:fldCharType="end"/>
      </w:r>
      <w:r w:rsidR="004E0F9A" w:rsidRPr="003E0633">
        <w:rPr>
          <w:rFonts w:ascii="Times New Roman" w:hAnsi="Times New Roman" w:cs="Times New Roman"/>
        </w:rPr>
        <w:t xml:space="preserve">. Ayrıca yaşantısal kabul süreçlerinin hastaların psikotik </w:t>
      </w:r>
      <w:r w:rsidRPr="003E0633">
        <w:rPr>
          <w:rFonts w:ascii="Times New Roman" w:hAnsi="Times New Roman" w:cs="Times New Roman"/>
        </w:rPr>
        <w:t>belirtiler</w:t>
      </w:r>
      <w:r w:rsidR="004E0F9A" w:rsidRPr="003E0633">
        <w:rPr>
          <w:rFonts w:ascii="Times New Roman" w:hAnsi="Times New Roman" w:cs="Times New Roman"/>
        </w:rPr>
        <w:t xml:space="preserve"> ve stresli yaşam olayları ile başa çıkma</w:t>
      </w:r>
      <w:r w:rsidRPr="003E0633">
        <w:rPr>
          <w:rFonts w:ascii="Times New Roman" w:hAnsi="Times New Roman" w:cs="Times New Roman"/>
        </w:rPr>
        <w:t>l</w:t>
      </w:r>
      <w:r w:rsidR="004E0F9A" w:rsidRPr="003E0633">
        <w:rPr>
          <w:rFonts w:ascii="Times New Roman" w:hAnsi="Times New Roman" w:cs="Times New Roman"/>
        </w:rPr>
        <w:t>a</w:t>
      </w:r>
      <w:r w:rsidRPr="003E0633">
        <w:rPr>
          <w:rFonts w:ascii="Times New Roman" w:hAnsi="Times New Roman" w:cs="Times New Roman"/>
        </w:rPr>
        <w:t>rında</w:t>
      </w:r>
      <w:r w:rsidR="004E0F9A" w:rsidRPr="003E0633">
        <w:rPr>
          <w:rFonts w:ascii="Times New Roman" w:hAnsi="Times New Roman" w:cs="Times New Roman"/>
        </w:rPr>
        <w:t xml:space="preserve"> etkili olduğu </w:t>
      </w:r>
      <w:r w:rsidRPr="003E0633">
        <w:rPr>
          <w:rFonts w:ascii="Times New Roman" w:hAnsi="Times New Roman" w:cs="Times New Roman"/>
        </w:rPr>
        <w:t xml:space="preserve">bildirilmiştir </w:t>
      </w:r>
      <w:r w:rsidR="007F3714" w:rsidRPr="003E0633">
        <w:rPr>
          <w:rFonts w:ascii="Times New Roman" w:hAnsi="Times New Roman" w:cs="Times New Roman"/>
        </w:rPr>
        <w:fldChar w:fldCharType="begin" w:fldLock="1"/>
      </w:r>
      <w:r w:rsidR="007F3714" w:rsidRPr="003E0633">
        <w:rPr>
          <w:rFonts w:ascii="Times New Roman" w:hAnsi="Times New Roman" w:cs="Times New Roman"/>
        </w:rPr>
        <w:instrText>ADDIN CSL_CITATION {"citationItems":[{"id":"ITEM-1","itemData":{"DOI":"10.1016/j.brat.2013.04.003","ISSN":"1873-622X","PMID":"23747581","abstract":"BACKGROUND: Two psychological regulation strategies to cope with psychotic symptoms proposed by the cognitive behavioral tradition were examined in this study: cognitive reappraisal and experiential acceptance. Although cognitive behavior therapy for psychosis has increasing empirical support, little is known about the role of these two strategies using methods of known ecological validity.\n\nMETHODS: Intensive longitudinal data was gathered from 25 individuals diagnosed with a psychiatric disorder with psychotic features. During the course of six days we measured contextual factors, psychotic and stressful events, psychological regulation strategies and functional outcome.\n\nRESULTS: Positive psychotic symptoms and stressful events had negative associations with quality of life and affect, whereas experiential acceptance had positive associations with them. Cognitive reappraisal had inconsistent associations with quality of life and no association with affect. Social interactions and engagement in activities had a positive association with quality of life. Results were supported by additional and exploratory analyses.\n\nCONCLUSIONS: Across measures of functional outcome, experiential acceptance appears to be an effective coping strategy for individuals facing psychotic and stressful experiences, whereas cognitive reappraisal does not. In order to inform treatment development efforts, results suggest the need to further investigate the role of these psychological regulation strategies using ecologically valid methods.","author":[{"dropping-particle":"","family":"Vilardaga","given":"Roger","non-dropping-particle":"","parse-names":false,"suffix":""},{"dropping-particle":"","family":"Hayes","given":"Steven C","non-dropping-particle":"","parse-names":false,"suffix":""},{"dropping-particle":"","family":"Atkins","given":"David C","non-dropping-particle":"","parse-names":false,"suffix":""},{"dropping-particle":"","family":"Bresee","given":"Christie","non-dropping-particle":"","parse-names":false,"suffix":""},{"dropping-particle":"","family":"Kambiz","given":"Alaei","non-dropping-particle":"","parse-names":false,"suffix":""}],"container-title":"Behaviour research and therapy","id":"ITEM-1","issue":"8","issued":{"date-parts":[["2013","8"]]},"page":"425-33","title":"Comparing experiential acceptance and cognitive reappraisal as predictors of functional outcome in individuals with serious mental illness.","type":"article-journal","volume":"51"},"uris":["http://www.mendeley.com/documents/?uuid=8688157d-1748-4a70-bd46-950c4ba50772"]}],"mendeley":{"formattedCitation":"(Vilardaga, Hayes, Atkins, Bresee, &amp; Kambiz, 2013)","plainTextFormattedCitation":"(Vilardaga, Hayes, Atkins, Bresee, &amp; Kambiz, 2013)","previouslyFormattedCitation":"(Vilardaga, Hayes, Atkins, Bresee, &amp; Kambiz, 2013)"},"properties":{"noteIndex":0},"schema":"https://github.com/citation-style-language/schema/raw/master/csl-citation.json"}</w:instrText>
      </w:r>
      <w:r w:rsidR="007F3714" w:rsidRPr="003E0633">
        <w:rPr>
          <w:rFonts w:ascii="Times New Roman" w:hAnsi="Times New Roman" w:cs="Times New Roman"/>
        </w:rPr>
        <w:fldChar w:fldCharType="separate"/>
      </w:r>
      <w:r w:rsidR="007F3714" w:rsidRPr="003E0633">
        <w:rPr>
          <w:rFonts w:ascii="Times New Roman" w:hAnsi="Times New Roman" w:cs="Times New Roman"/>
          <w:noProof/>
        </w:rPr>
        <w:t>(Vilardaga, Hayes, Atkins, Bresee, &amp; Kambiz, 2013)</w:t>
      </w:r>
      <w:r w:rsidR="007F3714" w:rsidRPr="003E0633">
        <w:rPr>
          <w:rFonts w:ascii="Times New Roman" w:hAnsi="Times New Roman" w:cs="Times New Roman"/>
        </w:rPr>
        <w:fldChar w:fldCharType="end"/>
      </w:r>
      <w:r w:rsidR="004E0F9A" w:rsidRPr="003E0633">
        <w:rPr>
          <w:rFonts w:ascii="Times New Roman" w:hAnsi="Times New Roman" w:cs="Times New Roman"/>
        </w:rPr>
        <w:t>.</w:t>
      </w:r>
      <w:r w:rsidRPr="003E0633">
        <w:rPr>
          <w:rFonts w:ascii="Times New Roman" w:hAnsi="Times New Roman" w:cs="Times New Roman"/>
        </w:rPr>
        <w:t xml:space="preserve"> </w:t>
      </w:r>
      <w:r w:rsidR="004E0F9A" w:rsidRPr="003E0633">
        <w:rPr>
          <w:rFonts w:ascii="Times New Roman" w:hAnsi="Times New Roman" w:cs="Times New Roman"/>
        </w:rPr>
        <w:t>Psikolojik esnekliğe ait alt süreçlerin değerlendirildiği bu çalışmalar</w:t>
      </w:r>
      <w:r w:rsidR="009D2E67" w:rsidRPr="003E0633">
        <w:rPr>
          <w:rFonts w:ascii="Times New Roman" w:hAnsi="Times New Roman" w:cs="Times New Roman"/>
        </w:rPr>
        <w:t xml:space="preserve"> yanında,</w:t>
      </w:r>
      <w:r w:rsidR="004E0F9A" w:rsidRPr="003E0633">
        <w:rPr>
          <w:rFonts w:ascii="Times New Roman" w:hAnsi="Times New Roman" w:cs="Times New Roman"/>
        </w:rPr>
        <w:t xml:space="preserve"> psikotik semptomlar ile psikolojik esneklik modelini doğrudan değerlendiren yalnızca bir çalışma bulunmaktadır. Psikolojik esnekliğe ait kabul, </w:t>
      </w:r>
      <w:r w:rsidR="009D2E67" w:rsidRPr="003E0633">
        <w:rPr>
          <w:rFonts w:ascii="Times New Roman" w:hAnsi="Times New Roman" w:cs="Times New Roman"/>
        </w:rPr>
        <w:t>anla temas etme</w:t>
      </w:r>
      <w:r w:rsidR="004E0F9A" w:rsidRPr="003E0633">
        <w:rPr>
          <w:rFonts w:ascii="Times New Roman" w:hAnsi="Times New Roman" w:cs="Times New Roman"/>
        </w:rPr>
        <w:t xml:space="preserve">, bilişsel </w:t>
      </w:r>
      <w:r w:rsidR="009D2E67" w:rsidRPr="003E0633">
        <w:rPr>
          <w:rFonts w:ascii="Times New Roman" w:hAnsi="Times New Roman" w:cs="Times New Roman"/>
        </w:rPr>
        <w:t xml:space="preserve">ayrışma </w:t>
      </w:r>
      <w:r w:rsidR="004E0F9A" w:rsidRPr="003E0633">
        <w:rPr>
          <w:rFonts w:ascii="Times New Roman" w:hAnsi="Times New Roman" w:cs="Times New Roman"/>
        </w:rPr>
        <w:t xml:space="preserve">alt süreçlerinin değerlendirildiği bu çalışmada sonuç olarak psikolojik esnekliğin halüsinasyonları olan </w:t>
      </w:r>
      <w:r w:rsidR="009D2E67" w:rsidRPr="003E0633">
        <w:rPr>
          <w:rFonts w:ascii="Times New Roman" w:hAnsi="Times New Roman" w:cs="Times New Roman"/>
        </w:rPr>
        <w:t xml:space="preserve">bireylerde </w:t>
      </w:r>
      <w:r w:rsidR="004E0F9A" w:rsidRPr="003E0633">
        <w:rPr>
          <w:rFonts w:ascii="Times New Roman" w:hAnsi="Times New Roman" w:cs="Times New Roman"/>
        </w:rPr>
        <w:lastRenderedPageBreak/>
        <w:t xml:space="preserve">genel ruhsal iyilik ile ilişkili olduğu gösterilmiştir </w:t>
      </w:r>
      <w:r w:rsidR="007F3714" w:rsidRPr="003E0633">
        <w:rPr>
          <w:rFonts w:ascii="Times New Roman" w:hAnsi="Times New Roman" w:cs="Times New Roman"/>
        </w:rPr>
        <w:fldChar w:fldCharType="begin" w:fldLock="1"/>
      </w:r>
      <w:r w:rsidR="00512A30" w:rsidRPr="003E0633">
        <w:rPr>
          <w:rFonts w:ascii="Times New Roman" w:hAnsi="Times New Roman" w:cs="Times New Roman"/>
        </w:rPr>
        <w:instrText>ADDIN CSL_CITATION {"citationItems":[{"id":"ITEM-1","itemData":{"DOI":"10.1177/0004867414535671","ISSN":"1440-1614","PMID":"24835207","abstract":"OBJECTIVE: The psychological flexibility model has been hypothesized as a transdiagnostic, process-oriented approach to understanding various clinical disorders and problems, including chronic pain, anxiety, and substance misuse. In this study we investigated the model's applicability to the experience of hearing distressing voices.\n\nMETHODS: Fifty people experiencing persisting auditory hallucinations were administered the Kentucky Inventory of Mindfulness Skills, Acceptance and Action Questionnaire, Beliefs about Voices Questionnaire-Revised, Thought Control Questionnaire, and the Beck Anxiety and Depression Inventories. We predicted that psychological flexibility, mindful action, and nonjudgemental acceptance would be negatively associated with distress, disability, and behavioural responses to voice hearing and would have additional explanatory power when included with appraisals of voices and thought-control strategies (as predicted by cognitive models of auditory hallucinations).\n\nRESULTS: The results showed differential contributions between measures of psychological flexibility and nonjudgemental acceptance. Psychological flexibility accounted for a significant proportion of the variance in regression-based models of depression and anxiety, while nonjudgemental acceptance contributed to the prediction of emotional and behavioural resistance to voices, in addition to appraisals of voices and use of thought-control strategies. However, this was not found for distress associated with voice hearing, life disruption, and engagement with voices, which were explained solely by cognitive variables.\n\nCONCLUSIONS: The study results suggest that psychological flexibility and nonjudgemental acceptance are related to general emotional well being and resistance response styles to voices, but not to specific dimensions of voice hearing.","author":[{"dropping-particle":"","family":"Morris","given":"Eric M J","non-dropping-particle":"","parse-names":false,"suffix":""},{"dropping-particle":"","family":"Garety","given":"Philippa","non-dropping-particle":"","parse-names":false,"suffix":""},{"dropping-particle":"","family":"Peters","given":"Emmanuelle","non-dropping-particle":"","parse-names":false,"suffix":""}],"container-title":"The Australian and New Zealand journal of psychiatry","id":"ITEM-1","issue":"12","issued":{"date-parts":[["2014","12"]]},"page":"1150-62","title":"Psychological flexibility and nonjudgemental acceptance in voice hearers: relationships with omnipotence and distress.","type":"article-journal","volume":"48"},"uris":["http://www.mendeley.com/documents/?uuid=a7bbd69e-9ca7-4d67-aaf8-0cb4921d101f"]}],"mendeley":{"formattedCitation":"(E. M. J. Morris, Garety, &amp; Peters, 2014)","plainTextFormattedCitation":"(E. M. J. Morris, Garety, &amp; Peters, 2014)","previouslyFormattedCitation":"(E. M. J. Morris, Garety, &amp; Peters, 2014)"},"properties":{"noteIndex":0},"schema":"https://github.com/citation-style-language/schema/raw/master/csl-citation.json"}</w:instrText>
      </w:r>
      <w:r w:rsidR="007F3714" w:rsidRPr="003E0633">
        <w:rPr>
          <w:rFonts w:ascii="Times New Roman" w:hAnsi="Times New Roman" w:cs="Times New Roman"/>
        </w:rPr>
        <w:fldChar w:fldCharType="separate"/>
      </w:r>
      <w:r w:rsidR="00512A30" w:rsidRPr="003E0633">
        <w:rPr>
          <w:rFonts w:ascii="Times New Roman" w:hAnsi="Times New Roman" w:cs="Times New Roman"/>
          <w:noProof/>
        </w:rPr>
        <w:t>(E. M. J. Morris, Garety, &amp; Peters, 2014)</w:t>
      </w:r>
      <w:r w:rsidR="007F3714" w:rsidRPr="003E0633">
        <w:rPr>
          <w:rFonts w:ascii="Times New Roman" w:hAnsi="Times New Roman" w:cs="Times New Roman"/>
        </w:rPr>
        <w:fldChar w:fldCharType="end"/>
      </w:r>
      <w:r w:rsidR="004E0F9A" w:rsidRPr="003E0633">
        <w:rPr>
          <w:rFonts w:ascii="Times New Roman" w:hAnsi="Times New Roman" w:cs="Times New Roman"/>
        </w:rPr>
        <w:t xml:space="preserve">. </w:t>
      </w:r>
    </w:p>
    <w:p w:rsidR="004E0F9A" w:rsidRPr="003E0633" w:rsidRDefault="004E0F9A" w:rsidP="00E703D5">
      <w:pPr>
        <w:spacing w:before="100" w:beforeAutospacing="1" w:after="100" w:afterAutospacing="1" w:line="360" w:lineRule="auto"/>
        <w:ind w:firstLine="720"/>
        <w:jc w:val="both"/>
        <w:rPr>
          <w:rFonts w:ascii="Times New Roman" w:hAnsi="Times New Roman" w:cs="Times New Roman"/>
        </w:rPr>
      </w:pPr>
      <w:r w:rsidRPr="003E0633">
        <w:rPr>
          <w:rFonts w:ascii="Times New Roman" w:hAnsi="Times New Roman" w:cs="Times New Roman"/>
        </w:rPr>
        <w:t>Giderek artan nedensellik çalışmalarına rağmen</w:t>
      </w:r>
      <w:r w:rsidR="009D2E67" w:rsidRPr="003E0633">
        <w:rPr>
          <w:rFonts w:ascii="Times New Roman" w:hAnsi="Times New Roman" w:cs="Times New Roman"/>
        </w:rPr>
        <w:t>,</w:t>
      </w:r>
      <w:r w:rsidRPr="003E0633">
        <w:rPr>
          <w:rFonts w:ascii="Times New Roman" w:hAnsi="Times New Roman" w:cs="Times New Roman"/>
        </w:rPr>
        <w:t xml:space="preserve"> şizofreni hastalarında psikolojik </w:t>
      </w:r>
      <w:r w:rsidR="009D2E67" w:rsidRPr="003E0633">
        <w:rPr>
          <w:rFonts w:ascii="Times New Roman" w:hAnsi="Times New Roman" w:cs="Times New Roman"/>
        </w:rPr>
        <w:t>esneklik/katılık modelinin tüm boyutlarının</w:t>
      </w:r>
      <w:r w:rsidRPr="003E0633">
        <w:rPr>
          <w:rFonts w:ascii="Times New Roman" w:hAnsi="Times New Roman" w:cs="Times New Roman"/>
        </w:rPr>
        <w:t xml:space="preserve"> </w:t>
      </w:r>
      <w:r w:rsidR="009D2E67" w:rsidRPr="003E0633">
        <w:rPr>
          <w:rFonts w:ascii="Times New Roman" w:hAnsi="Times New Roman" w:cs="Times New Roman"/>
        </w:rPr>
        <w:t xml:space="preserve">bütünüyle değerlendirildiği </w:t>
      </w:r>
      <w:r w:rsidRPr="003E0633">
        <w:rPr>
          <w:rFonts w:ascii="Times New Roman" w:hAnsi="Times New Roman" w:cs="Times New Roman"/>
        </w:rPr>
        <w:t>bir araştırma bulunmamaktadır.</w:t>
      </w:r>
      <w:r w:rsidR="009D2E67" w:rsidRPr="003E0633">
        <w:rPr>
          <w:rFonts w:ascii="Times New Roman" w:hAnsi="Times New Roman" w:cs="Times New Roman"/>
        </w:rPr>
        <w:t xml:space="preserve"> </w:t>
      </w:r>
      <w:r w:rsidRPr="003E0633">
        <w:rPr>
          <w:rFonts w:ascii="Times New Roman" w:hAnsi="Times New Roman" w:cs="Times New Roman"/>
        </w:rPr>
        <w:t>Psikolojik esnekliğe ait süreçlerin bütüncül değerlendirilmesi</w:t>
      </w:r>
      <w:r w:rsidR="009D2E67" w:rsidRPr="003E0633">
        <w:rPr>
          <w:rFonts w:ascii="Times New Roman" w:hAnsi="Times New Roman" w:cs="Times New Roman"/>
        </w:rPr>
        <w:t>,</w:t>
      </w:r>
      <w:r w:rsidRPr="003E0633">
        <w:rPr>
          <w:rFonts w:ascii="Times New Roman" w:hAnsi="Times New Roman" w:cs="Times New Roman"/>
        </w:rPr>
        <w:t xml:space="preserve"> </w:t>
      </w:r>
      <w:r w:rsidR="009D2E67" w:rsidRPr="003E0633">
        <w:rPr>
          <w:rFonts w:ascii="Times New Roman" w:hAnsi="Times New Roman" w:cs="Times New Roman"/>
        </w:rPr>
        <w:t xml:space="preserve">modelin </w:t>
      </w:r>
      <w:r w:rsidRPr="003E0633">
        <w:rPr>
          <w:rFonts w:ascii="Times New Roman" w:hAnsi="Times New Roman" w:cs="Times New Roman"/>
        </w:rPr>
        <w:t>şizofrenide</w:t>
      </w:r>
      <w:r w:rsidR="009D2E67" w:rsidRPr="003E0633">
        <w:rPr>
          <w:rFonts w:ascii="Times New Roman" w:hAnsi="Times New Roman" w:cs="Times New Roman"/>
        </w:rPr>
        <w:t>ki</w:t>
      </w:r>
      <w:r w:rsidRPr="003E0633">
        <w:rPr>
          <w:rFonts w:ascii="Times New Roman" w:hAnsi="Times New Roman" w:cs="Times New Roman"/>
        </w:rPr>
        <w:t xml:space="preserve"> geçerliliğinin daha iyi anlaşılmasına katkı sağlayabilecektir</w:t>
      </w:r>
      <w:r w:rsidR="007F3714" w:rsidRPr="003E0633">
        <w:rPr>
          <w:rFonts w:ascii="Times New Roman" w:hAnsi="Times New Roman" w:cs="Times New Roman"/>
        </w:rPr>
        <w:t xml:space="preserve"> </w:t>
      </w:r>
      <w:r w:rsidR="007F3714" w:rsidRPr="003E0633">
        <w:rPr>
          <w:rFonts w:ascii="Times New Roman" w:hAnsi="Times New Roman" w:cs="Times New Roman"/>
        </w:rPr>
        <w:fldChar w:fldCharType="begin" w:fldLock="1"/>
      </w:r>
      <w:r w:rsidR="002E1A10" w:rsidRPr="003E0633">
        <w:rPr>
          <w:rFonts w:ascii="Times New Roman" w:hAnsi="Times New Roman" w:cs="Times New Roman"/>
        </w:rPr>
        <w:instrText>ADDIN CSL_CITATION {"citationItems":[{"id":"ITEM-1","itemData":{"DOI":"10.1177/0145445511427193","ISSN":"1552-4167","PMID":"22116935","abstract":"A previous report explored the impact of a brief (four session) acceptance and commitment therapy (ACT) intervention as compared with treatment as usual (TAU) on rehospitalization over 4 months in a sample of 80 inpatients with psychosis. The present study extended the follow-up period to 1 year and used a more sophisticated survival analysis to take previous hospitalization and length of the current hospitalization into account. Those in the ACT condition showed reduced hospitalization as compared to those in TAU at 4 months post discharge and again at 1 year post discharge. A test of proportionality of hazard showed that survival curves continued to diverge in the 5- to 12-month postdischarge period after adjusting for differences in the 0 to 4 month period. Future directions are discussed.","author":[{"dropping-particle":"","family":"Bach","given":"Patricia","non-dropping-particle":"","parse-names":false,"suffix":""},{"dropping-particle":"","family":"Hayes","given":"Steven C","non-dropping-particle":"","parse-names":false,"suffix":""},{"dropping-particle":"","family":"Gallop","given":"Robert","non-dropping-particle":"","parse-names":false,"suffix":""}],"container-title":"Behavior modification","id":"ITEM-1","issue":"2","issued":{"date-parts":[["2012","3"]]},"page":"165-81","title":"Long-term effects of brief acceptance and commitment therapy for psychosis.","type":"article-journal","volume":"36"},"uris":["http://www.mendeley.com/documents/?uuid=909b7057-5798-41c9-861b-45480b2cd91a"]}],"mendeley":{"formattedCitation":"(Bach et al., 2012)","plainTextFormattedCitation":"(Bach et al., 2012)","previouslyFormattedCitation":"(Bach et al., 2012)"},"properties":{"noteIndex":0},"schema":"https://github.com/citation-style-language/schema/raw/master/csl-citation.json"}</w:instrText>
      </w:r>
      <w:r w:rsidR="007F3714" w:rsidRPr="003E0633">
        <w:rPr>
          <w:rFonts w:ascii="Times New Roman" w:hAnsi="Times New Roman" w:cs="Times New Roman"/>
        </w:rPr>
        <w:fldChar w:fldCharType="separate"/>
      </w:r>
      <w:r w:rsidR="007F3714" w:rsidRPr="003E0633">
        <w:rPr>
          <w:rFonts w:ascii="Times New Roman" w:hAnsi="Times New Roman" w:cs="Times New Roman"/>
          <w:noProof/>
        </w:rPr>
        <w:t>(Bach et al., 2012)</w:t>
      </w:r>
      <w:r w:rsidR="007F3714" w:rsidRPr="003E0633">
        <w:rPr>
          <w:rFonts w:ascii="Times New Roman" w:hAnsi="Times New Roman" w:cs="Times New Roman"/>
        </w:rPr>
        <w:fldChar w:fldCharType="end"/>
      </w:r>
      <w:r w:rsidRPr="003E0633">
        <w:rPr>
          <w:rFonts w:ascii="Times New Roman" w:hAnsi="Times New Roman" w:cs="Times New Roman"/>
        </w:rPr>
        <w:t xml:space="preserve">. Bu </w:t>
      </w:r>
      <w:r w:rsidR="009D2E67" w:rsidRPr="003E0633">
        <w:rPr>
          <w:rFonts w:ascii="Times New Roman" w:hAnsi="Times New Roman" w:cs="Times New Roman"/>
        </w:rPr>
        <w:t xml:space="preserve">doğrultuda, </w:t>
      </w:r>
      <w:r w:rsidRPr="003E0633">
        <w:rPr>
          <w:rFonts w:ascii="Times New Roman" w:hAnsi="Times New Roman" w:cs="Times New Roman"/>
        </w:rPr>
        <w:t>araştırma</w:t>
      </w:r>
      <w:r w:rsidR="009D2E67" w:rsidRPr="003E0633">
        <w:rPr>
          <w:rFonts w:ascii="Times New Roman" w:hAnsi="Times New Roman" w:cs="Times New Roman"/>
        </w:rPr>
        <w:t>mızda</w:t>
      </w:r>
      <w:r w:rsidRPr="003E0633">
        <w:rPr>
          <w:rFonts w:ascii="Times New Roman" w:hAnsi="Times New Roman" w:cs="Times New Roman"/>
        </w:rPr>
        <w:t xml:space="preserve"> şizofreni hastalarında psikolojik esnekliğin seviyesini </w:t>
      </w:r>
      <w:r w:rsidR="009D2E67" w:rsidRPr="003E0633">
        <w:rPr>
          <w:rFonts w:ascii="Times New Roman" w:hAnsi="Times New Roman" w:cs="Times New Roman"/>
        </w:rPr>
        <w:t xml:space="preserve">-modeli oluşturan altı boyutun ayrı ayrı ölçümü ile- </w:t>
      </w:r>
      <w:r w:rsidRPr="003E0633">
        <w:rPr>
          <w:rFonts w:ascii="Times New Roman" w:hAnsi="Times New Roman" w:cs="Times New Roman"/>
        </w:rPr>
        <w:t xml:space="preserve">araştırmayı hedeflemekteyiz. </w:t>
      </w:r>
      <w:r w:rsidR="009D2E67" w:rsidRPr="003E0633">
        <w:rPr>
          <w:rFonts w:ascii="Times New Roman" w:hAnsi="Times New Roman" w:cs="Times New Roman"/>
        </w:rPr>
        <w:t>A</w:t>
      </w:r>
      <w:r w:rsidRPr="003E0633">
        <w:rPr>
          <w:rFonts w:ascii="Times New Roman" w:hAnsi="Times New Roman" w:cs="Times New Roman"/>
        </w:rPr>
        <w:t>raştırmamızın hipotezleri</w:t>
      </w:r>
      <w:r w:rsidR="009022F8" w:rsidRPr="003E0633">
        <w:rPr>
          <w:rFonts w:ascii="Times New Roman" w:hAnsi="Times New Roman" w:cs="Times New Roman"/>
        </w:rPr>
        <w:t>;</w:t>
      </w:r>
      <w:r w:rsidRPr="003E0633">
        <w:rPr>
          <w:rFonts w:ascii="Times New Roman" w:hAnsi="Times New Roman" w:cs="Times New Roman"/>
        </w:rPr>
        <w:t xml:space="preserve"> şizofreni hastalarında psikolojik esnekliğin </w:t>
      </w:r>
      <w:r w:rsidR="009022F8" w:rsidRPr="003E0633">
        <w:rPr>
          <w:rFonts w:ascii="Times New Roman" w:hAnsi="Times New Roman" w:cs="Times New Roman"/>
        </w:rPr>
        <w:t xml:space="preserve">sağlıklı kontrollere göre çeşitli boyutlarda </w:t>
      </w:r>
      <w:r w:rsidRPr="003E0633">
        <w:rPr>
          <w:rFonts w:ascii="Times New Roman" w:hAnsi="Times New Roman" w:cs="Times New Roman"/>
        </w:rPr>
        <w:t>daha düşük seviyelerde saptanacağı</w:t>
      </w:r>
      <w:r w:rsidR="009022F8" w:rsidRPr="003E0633">
        <w:rPr>
          <w:rFonts w:ascii="Times New Roman" w:hAnsi="Times New Roman" w:cs="Times New Roman"/>
        </w:rPr>
        <w:t>, psikolojik katılık parametreleriyle hasta</w:t>
      </w:r>
      <w:r w:rsidR="00327F7F" w:rsidRPr="003E0633">
        <w:rPr>
          <w:rFonts w:ascii="Times New Roman" w:hAnsi="Times New Roman" w:cs="Times New Roman"/>
        </w:rPr>
        <w:t>lık şiddeti</w:t>
      </w:r>
      <w:r w:rsidR="009022F8" w:rsidRPr="003E0633">
        <w:rPr>
          <w:rFonts w:ascii="Times New Roman" w:hAnsi="Times New Roman" w:cs="Times New Roman"/>
        </w:rPr>
        <w:t xml:space="preserve"> arasında ilişki olduğu yönündedir. </w:t>
      </w:r>
    </w:p>
    <w:p w:rsidR="007A176E" w:rsidRPr="003E0633" w:rsidRDefault="007A176E" w:rsidP="00ED05A9">
      <w:pPr>
        <w:spacing w:before="100" w:beforeAutospacing="1" w:after="100" w:afterAutospacing="1" w:line="360" w:lineRule="auto"/>
        <w:rPr>
          <w:rFonts w:ascii="Times New Roman" w:hAnsi="Times New Roman" w:cs="Times New Roman"/>
          <w:b/>
        </w:rPr>
      </w:pPr>
      <w:r w:rsidRPr="003E0633">
        <w:rPr>
          <w:rFonts w:ascii="Times New Roman" w:hAnsi="Times New Roman" w:cs="Times New Roman"/>
          <w:b/>
        </w:rPr>
        <w:t>YÖNTEM</w:t>
      </w:r>
    </w:p>
    <w:p w:rsidR="001A7659" w:rsidRPr="003E0633" w:rsidRDefault="001A7659" w:rsidP="001A7659">
      <w:pPr>
        <w:spacing w:line="360" w:lineRule="auto"/>
        <w:ind w:firstLine="720"/>
        <w:jc w:val="both"/>
        <w:rPr>
          <w:rFonts w:ascii="Times New Roman" w:eastAsia="Times New Roman" w:hAnsi="Times New Roman" w:cs="Times New Roman"/>
        </w:rPr>
      </w:pPr>
      <w:r w:rsidRPr="003E0633">
        <w:rPr>
          <w:rFonts w:ascii="Times New Roman" w:eastAsia="Times New Roman" w:hAnsi="Times New Roman" w:cs="Times New Roman"/>
        </w:rPr>
        <w:t>Bu araştırma için Bakırköy Prof. Dr. Mazhar Osman Ruh Sağlığı ve Hastalıkları Eğitim ve Araştırma Hastanesi Etik Kurulu’ndan 05.04.2016 tarih ve 535 sayılı onay alınmıştır.</w:t>
      </w:r>
    </w:p>
    <w:p w:rsidR="00947C20" w:rsidRPr="003E0633" w:rsidRDefault="00947C20" w:rsidP="00ED05A9">
      <w:pPr>
        <w:spacing w:before="100" w:beforeAutospacing="1" w:after="100" w:afterAutospacing="1" w:line="360" w:lineRule="auto"/>
        <w:rPr>
          <w:rFonts w:ascii="Times New Roman" w:hAnsi="Times New Roman" w:cs="Times New Roman"/>
        </w:rPr>
      </w:pPr>
      <w:r w:rsidRPr="003E0633">
        <w:rPr>
          <w:rFonts w:ascii="Times New Roman" w:hAnsi="Times New Roman" w:cs="Times New Roman"/>
          <w:b/>
        </w:rPr>
        <w:t>Katılımcılar</w:t>
      </w:r>
    </w:p>
    <w:p w:rsidR="00FE034C" w:rsidRPr="003E0633" w:rsidRDefault="00947C20" w:rsidP="00E703D5">
      <w:pPr>
        <w:spacing w:before="100" w:beforeAutospacing="1" w:after="100" w:afterAutospacing="1" w:line="360" w:lineRule="auto"/>
        <w:ind w:firstLine="720"/>
        <w:jc w:val="both"/>
        <w:rPr>
          <w:rFonts w:ascii="Times New Roman" w:hAnsi="Times New Roman" w:cs="Times New Roman"/>
        </w:rPr>
      </w:pPr>
      <w:r w:rsidRPr="003E0633">
        <w:rPr>
          <w:rFonts w:ascii="Times New Roman" w:hAnsi="Times New Roman" w:cs="Times New Roman"/>
        </w:rPr>
        <w:t xml:space="preserve">Araştırma; Bakırköy Mazhar Osman Ruh Sağlığı ve Hastalıkları Eğitim ve Araştırma Hastanesi </w:t>
      </w:r>
      <w:r w:rsidR="00F73D5A" w:rsidRPr="003E0633">
        <w:rPr>
          <w:rFonts w:ascii="Times New Roman" w:hAnsi="Times New Roman" w:cs="Times New Roman"/>
        </w:rPr>
        <w:t xml:space="preserve">(BRSHH) </w:t>
      </w:r>
      <w:r w:rsidRPr="003E0633">
        <w:rPr>
          <w:rFonts w:ascii="Times New Roman" w:hAnsi="Times New Roman" w:cs="Times New Roman"/>
        </w:rPr>
        <w:t xml:space="preserve">Psikotik Bozukluk Merkezi’ne </w:t>
      </w:r>
      <w:r w:rsidR="00C979F0" w:rsidRPr="003E0633">
        <w:rPr>
          <w:rFonts w:ascii="Times New Roman" w:hAnsi="Times New Roman" w:cs="Times New Roman"/>
        </w:rPr>
        <w:t xml:space="preserve">Nisan-Mayıs </w:t>
      </w:r>
      <w:r w:rsidRPr="003E0633">
        <w:rPr>
          <w:rFonts w:ascii="Times New Roman" w:hAnsi="Times New Roman" w:cs="Times New Roman"/>
        </w:rPr>
        <w:t>2016 tarihleri</w:t>
      </w:r>
      <w:r w:rsidR="00C979F0" w:rsidRPr="003E0633">
        <w:rPr>
          <w:rFonts w:ascii="Times New Roman" w:hAnsi="Times New Roman" w:cs="Times New Roman"/>
        </w:rPr>
        <w:t>nde</w:t>
      </w:r>
      <w:r w:rsidRPr="003E0633">
        <w:rPr>
          <w:rFonts w:ascii="Times New Roman" w:hAnsi="Times New Roman" w:cs="Times New Roman"/>
        </w:rPr>
        <w:t xml:space="preserve"> başvuran </w:t>
      </w:r>
      <w:r w:rsidR="00C979F0" w:rsidRPr="003E0633">
        <w:rPr>
          <w:rFonts w:ascii="Times New Roman" w:hAnsi="Times New Roman" w:cs="Times New Roman"/>
        </w:rPr>
        <w:t xml:space="preserve">ve </w:t>
      </w:r>
      <w:r w:rsidRPr="003E0633">
        <w:rPr>
          <w:rFonts w:ascii="Times New Roman" w:hAnsi="Times New Roman" w:cs="Times New Roman"/>
        </w:rPr>
        <w:t>DSM-</w:t>
      </w:r>
      <w:r w:rsidR="002E1A10" w:rsidRPr="003E0633">
        <w:rPr>
          <w:rFonts w:ascii="Times New Roman" w:hAnsi="Times New Roman" w:cs="Times New Roman"/>
        </w:rPr>
        <w:t>5</w:t>
      </w:r>
      <w:r w:rsidR="00BF7B24" w:rsidRPr="003E0633">
        <w:rPr>
          <w:rFonts w:ascii="Times New Roman" w:hAnsi="Times New Roman" w:cs="Times New Roman"/>
        </w:rPr>
        <w:t xml:space="preserve"> </w:t>
      </w:r>
      <w:r w:rsidR="002E1A10" w:rsidRPr="003E0633">
        <w:rPr>
          <w:rFonts w:ascii="Times New Roman" w:hAnsi="Times New Roman" w:cs="Times New Roman"/>
        </w:rPr>
        <w:fldChar w:fldCharType="begin" w:fldLock="1"/>
      </w:r>
      <w:r w:rsidR="002E1A10" w:rsidRPr="003E0633">
        <w:rPr>
          <w:rFonts w:ascii="Times New Roman" w:hAnsi="Times New Roman" w:cs="Times New Roman"/>
        </w:rPr>
        <w:instrText>ADDIN CSL_CITATION {"citationItems":[{"id":"ITEM-1","itemData":{"DOI":"10.1176/appi.books.9780890425596.744053","ISBN":"9780890425541","ISSN":"2317-1782","PMID":"24413388","abstract":"This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disorders.","author":[{"dropping-particle":"","family":"American Psychiatric Association","given":"","non-dropping-particle":"","parse-names":false,"suffix":""}],"container-title":"American Journal of Psychiatry","id":"ITEM-1","issued":{"date-parts":[["2013"]]},"number-of-pages":"991","title":"DSM 5","type":"book"},"uris":["http://www.mendeley.com/documents/?uuid=465e636f-8b80-4e9d-b47f-42e11619ef5e"]}],"mendeley":{"formattedCitation":"(American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2E1A10" w:rsidRPr="003E0633">
        <w:rPr>
          <w:rFonts w:ascii="Times New Roman" w:hAnsi="Times New Roman" w:cs="Times New Roman"/>
        </w:rPr>
        <w:fldChar w:fldCharType="separate"/>
      </w:r>
      <w:r w:rsidR="002E1A10" w:rsidRPr="003E0633">
        <w:rPr>
          <w:rFonts w:ascii="Times New Roman" w:hAnsi="Times New Roman" w:cs="Times New Roman"/>
          <w:noProof/>
        </w:rPr>
        <w:t>(American Psychiatric Association, 2013)</w:t>
      </w:r>
      <w:r w:rsidR="002E1A10" w:rsidRPr="003E0633">
        <w:rPr>
          <w:rFonts w:ascii="Times New Roman" w:hAnsi="Times New Roman" w:cs="Times New Roman"/>
        </w:rPr>
        <w:fldChar w:fldCharType="end"/>
      </w:r>
      <w:r w:rsidR="002E1A10" w:rsidRPr="003E0633">
        <w:rPr>
          <w:rFonts w:ascii="Times New Roman" w:hAnsi="Times New Roman" w:cs="Times New Roman"/>
        </w:rPr>
        <w:t xml:space="preserve"> </w:t>
      </w:r>
      <w:r w:rsidRPr="003E0633">
        <w:rPr>
          <w:rFonts w:ascii="Times New Roman" w:hAnsi="Times New Roman" w:cs="Times New Roman"/>
        </w:rPr>
        <w:t>tanı ölçütlerine göre şizofreni tanısı almış 110 hastanın katılımıyla gönüllülük esasına dayanarak yürütülmüşt</w:t>
      </w:r>
      <w:r w:rsidR="00C979F0" w:rsidRPr="003E0633">
        <w:rPr>
          <w:rFonts w:ascii="Times New Roman" w:hAnsi="Times New Roman" w:cs="Times New Roman"/>
        </w:rPr>
        <w:t>ür. Şizofreni tanısıyla takipli</w:t>
      </w:r>
      <w:r w:rsidRPr="003E0633">
        <w:rPr>
          <w:rFonts w:ascii="Times New Roman" w:hAnsi="Times New Roman" w:cs="Times New Roman"/>
        </w:rPr>
        <w:t xml:space="preserve"> </w:t>
      </w:r>
      <w:r w:rsidR="009022F8" w:rsidRPr="003E0633">
        <w:rPr>
          <w:rFonts w:ascii="Times New Roman" w:hAnsi="Times New Roman" w:cs="Times New Roman"/>
        </w:rPr>
        <w:t xml:space="preserve">ve </w:t>
      </w:r>
      <w:proofErr w:type="spellStart"/>
      <w:r w:rsidRPr="003E0633">
        <w:rPr>
          <w:rFonts w:ascii="Times New Roman" w:hAnsi="Times New Roman" w:cs="Times New Roman"/>
        </w:rPr>
        <w:t>remisyondaki</w:t>
      </w:r>
      <w:proofErr w:type="spellEnd"/>
      <w:r w:rsidRPr="003E0633">
        <w:rPr>
          <w:rFonts w:ascii="Times New Roman" w:hAnsi="Times New Roman" w:cs="Times New Roman"/>
        </w:rPr>
        <w:t xml:space="preserve"> bireyler arasından, araştırmaya alınma ve dışlanma kriterlerine uygun olan hastalardan yazılı onam verme şartı ile araştırmaya katılmayı kabul edenler ardışık olarak çalışmaya alınmıştır. Yine kontrol grubu olarak</w:t>
      </w:r>
      <w:r w:rsidR="000A6F07" w:rsidRPr="003E0633">
        <w:rPr>
          <w:rFonts w:ascii="Times New Roman" w:hAnsi="Times New Roman" w:cs="Times New Roman"/>
        </w:rPr>
        <w:t xml:space="preserve"> aynı hastanede görev yapan sağlık çalışanları</w:t>
      </w:r>
      <w:r w:rsidRPr="003E0633">
        <w:rPr>
          <w:rFonts w:ascii="Times New Roman" w:hAnsi="Times New Roman" w:cs="Times New Roman"/>
        </w:rPr>
        <w:t xml:space="preserve"> </w:t>
      </w:r>
      <w:r w:rsidR="000A6F07" w:rsidRPr="003E0633">
        <w:rPr>
          <w:rFonts w:ascii="Times New Roman" w:hAnsi="Times New Roman" w:cs="Times New Roman"/>
        </w:rPr>
        <w:t>arasında</w:t>
      </w:r>
      <w:r w:rsidR="001F153C" w:rsidRPr="003E0633">
        <w:rPr>
          <w:rFonts w:ascii="Times New Roman" w:hAnsi="Times New Roman" w:cs="Times New Roman"/>
        </w:rPr>
        <w:t>n</w:t>
      </w:r>
      <w:r w:rsidR="000A6F07" w:rsidRPr="003E0633">
        <w:rPr>
          <w:rFonts w:ascii="Times New Roman" w:hAnsi="Times New Roman" w:cs="Times New Roman"/>
        </w:rPr>
        <w:t xml:space="preserve"> </w:t>
      </w:r>
      <w:r w:rsidRPr="003E0633">
        <w:rPr>
          <w:rFonts w:ascii="Times New Roman" w:hAnsi="Times New Roman" w:cs="Times New Roman"/>
        </w:rPr>
        <w:t>psikiyatrik başvuru öyküsü ve hali hazırda psikiyatrik açıdan bir şikayeti olmayan sağlıklı gönüllüler araştırmaya alınmıştır.</w:t>
      </w:r>
      <w:r w:rsidR="00FE034C" w:rsidRPr="003E0633">
        <w:rPr>
          <w:rFonts w:ascii="Times New Roman" w:hAnsi="Times New Roman" w:cs="Times New Roman"/>
        </w:rPr>
        <w:t xml:space="preserve"> </w:t>
      </w:r>
    </w:p>
    <w:p w:rsidR="00947C20" w:rsidRPr="003E0633" w:rsidRDefault="00FE034C" w:rsidP="00E703D5">
      <w:pPr>
        <w:spacing w:before="100" w:beforeAutospacing="1" w:after="100" w:afterAutospacing="1" w:line="360" w:lineRule="auto"/>
        <w:jc w:val="both"/>
        <w:rPr>
          <w:rFonts w:ascii="Times New Roman" w:hAnsi="Times New Roman" w:cs="Times New Roman"/>
        </w:rPr>
      </w:pPr>
      <w:r w:rsidRPr="003E0633">
        <w:rPr>
          <w:rFonts w:ascii="Times New Roman" w:hAnsi="Times New Roman" w:cs="Times New Roman"/>
        </w:rPr>
        <w:tab/>
      </w:r>
      <w:r w:rsidR="00947C20" w:rsidRPr="003E0633">
        <w:rPr>
          <w:rFonts w:ascii="Times New Roman" w:hAnsi="Times New Roman" w:cs="Times New Roman"/>
        </w:rPr>
        <w:t xml:space="preserve">Araştırmaya </w:t>
      </w:r>
      <w:r w:rsidR="003670FB" w:rsidRPr="003E0633">
        <w:rPr>
          <w:rFonts w:ascii="Times New Roman" w:hAnsi="Times New Roman" w:cs="Times New Roman"/>
        </w:rPr>
        <w:t>a</w:t>
      </w:r>
      <w:r w:rsidR="00947C20" w:rsidRPr="003E0633">
        <w:rPr>
          <w:rFonts w:ascii="Times New Roman" w:hAnsi="Times New Roman" w:cs="Times New Roman"/>
        </w:rPr>
        <w:t xml:space="preserve">lınma </w:t>
      </w:r>
      <w:r w:rsidR="003670FB" w:rsidRPr="003E0633">
        <w:rPr>
          <w:rFonts w:ascii="Times New Roman" w:hAnsi="Times New Roman" w:cs="Times New Roman"/>
        </w:rPr>
        <w:t>ö</w:t>
      </w:r>
      <w:r w:rsidR="00947C20" w:rsidRPr="003E0633">
        <w:rPr>
          <w:rFonts w:ascii="Times New Roman" w:hAnsi="Times New Roman" w:cs="Times New Roman"/>
        </w:rPr>
        <w:t>lçütleri</w:t>
      </w:r>
      <w:r w:rsidRPr="003E0633">
        <w:rPr>
          <w:rFonts w:ascii="Times New Roman" w:hAnsi="Times New Roman" w:cs="Times New Roman"/>
        </w:rPr>
        <w:t>;</w:t>
      </w:r>
      <w:r w:rsidR="002E1A10" w:rsidRPr="003E0633">
        <w:rPr>
          <w:rFonts w:ascii="Times New Roman" w:hAnsi="Times New Roman" w:cs="Times New Roman"/>
        </w:rPr>
        <w:t xml:space="preserve"> </w:t>
      </w:r>
      <w:r w:rsidR="00947C20" w:rsidRPr="003E0633">
        <w:rPr>
          <w:rFonts w:ascii="Times New Roman" w:hAnsi="Times New Roman" w:cs="Times New Roman"/>
        </w:rPr>
        <w:t>18-65 yaş arasında olmak</w:t>
      </w:r>
      <w:r w:rsidRPr="003E0633">
        <w:rPr>
          <w:rFonts w:ascii="Times New Roman" w:hAnsi="Times New Roman" w:cs="Times New Roman"/>
        </w:rPr>
        <w:t>, o</w:t>
      </w:r>
      <w:r w:rsidR="00947C20" w:rsidRPr="003E0633">
        <w:rPr>
          <w:rFonts w:ascii="Times New Roman" w:hAnsi="Times New Roman" w:cs="Times New Roman"/>
        </w:rPr>
        <w:t>kur-yazar olmak</w:t>
      </w:r>
      <w:r w:rsidRPr="003E0633">
        <w:rPr>
          <w:rFonts w:ascii="Times New Roman" w:hAnsi="Times New Roman" w:cs="Times New Roman"/>
        </w:rPr>
        <w:t xml:space="preserve">, </w:t>
      </w:r>
      <w:r w:rsidR="00947C20" w:rsidRPr="003E0633">
        <w:rPr>
          <w:rFonts w:ascii="Times New Roman" w:hAnsi="Times New Roman" w:cs="Times New Roman"/>
        </w:rPr>
        <w:t>DSM-</w:t>
      </w:r>
      <w:r w:rsidR="002E5C45" w:rsidRPr="003E0633">
        <w:rPr>
          <w:rFonts w:ascii="Times New Roman" w:hAnsi="Times New Roman" w:cs="Times New Roman"/>
        </w:rPr>
        <w:t>5</w:t>
      </w:r>
      <w:r w:rsidR="00947C20" w:rsidRPr="003E0633">
        <w:rPr>
          <w:rFonts w:ascii="Times New Roman" w:hAnsi="Times New Roman" w:cs="Times New Roman"/>
        </w:rPr>
        <w:t xml:space="preserve"> tanı ölçütlerine göre şizofreni tanısı almış olmak</w:t>
      </w:r>
      <w:r w:rsidRPr="003E0633">
        <w:rPr>
          <w:rFonts w:ascii="Times New Roman" w:hAnsi="Times New Roman" w:cs="Times New Roman"/>
        </w:rPr>
        <w:t xml:space="preserve"> ve bi</w:t>
      </w:r>
      <w:r w:rsidR="00947C20" w:rsidRPr="003E0633">
        <w:rPr>
          <w:rFonts w:ascii="Times New Roman" w:hAnsi="Times New Roman" w:cs="Times New Roman"/>
        </w:rPr>
        <w:t xml:space="preserve">lgilendirilmiş onam </w:t>
      </w:r>
      <w:r w:rsidR="00947C20" w:rsidRPr="003E0633">
        <w:rPr>
          <w:rFonts w:ascii="Times New Roman" w:hAnsi="Times New Roman" w:cs="Times New Roman"/>
        </w:rPr>
        <w:lastRenderedPageBreak/>
        <w:t xml:space="preserve">formunu </w:t>
      </w:r>
      <w:r w:rsidRPr="003E0633">
        <w:rPr>
          <w:rFonts w:ascii="Times New Roman" w:hAnsi="Times New Roman" w:cs="Times New Roman"/>
        </w:rPr>
        <w:t xml:space="preserve">doldurarak </w:t>
      </w:r>
      <w:r w:rsidR="00947C20" w:rsidRPr="003E0633">
        <w:rPr>
          <w:rFonts w:ascii="Times New Roman" w:hAnsi="Times New Roman" w:cs="Times New Roman"/>
        </w:rPr>
        <w:t>çalışmay</w:t>
      </w:r>
      <w:r w:rsidRPr="003E0633">
        <w:rPr>
          <w:rFonts w:ascii="Times New Roman" w:hAnsi="Times New Roman" w:cs="Times New Roman"/>
        </w:rPr>
        <w:t xml:space="preserve">a katılmayı </w:t>
      </w:r>
      <w:r w:rsidR="00947C20" w:rsidRPr="003E0633">
        <w:rPr>
          <w:rFonts w:ascii="Times New Roman" w:hAnsi="Times New Roman" w:cs="Times New Roman"/>
        </w:rPr>
        <w:t xml:space="preserve">kabul etmek </w:t>
      </w:r>
      <w:r w:rsidRPr="003E0633">
        <w:rPr>
          <w:rFonts w:ascii="Times New Roman" w:hAnsi="Times New Roman" w:cs="Times New Roman"/>
        </w:rPr>
        <w:t xml:space="preserve">olarak belirlenmiştir. </w:t>
      </w:r>
      <w:r w:rsidR="00947C20" w:rsidRPr="003E0633">
        <w:rPr>
          <w:rFonts w:ascii="Times New Roman" w:hAnsi="Times New Roman" w:cs="Times New Roman"/>
        </w:rPr>
        <w:t xml:space="preserve">Zeka geriliği, </w:t>
      </w:r>
      <w:proofErr w:type="spellStart"/>
      <w:r w:rsidR="00947C20" w:rsidRPr="003E0633">
        <w:rPr>
          <w:rFonts w:ascii="Times New Roman" w:hAnsi="Times New Roman" w:cs="Times New Roman"/>
        </w:rPr>
        <w:t>demans</w:t>
      </w:r>
      <w:proofErr w:type="spellEnd"/>
      <w:r w:rsidR="00947C20" w:rsidRPr="003E0633">
        <w:rPr>
          <w:rFonts w:ascii="Times New Roman" w:hAnsi="Times New Roman" w:cs="Times New Roman"/>
        </w:rPr>
        <w:t xml:space="preserve"> ve diğer organik mental bozukluklar gibi araştırma bataryasının etkin bir biçimde doldurulmasına engel olabilecek bir hastalığa sahip ol</w:t>
      </w:r>
      <w:r w:rsidRPr="003E0633">
        <w:rPr>
          <w:rFonts w:ascii="Times New Roman" w:hAnsi="Times New Roman" w:cs="Times New Roman"/>
        </w:rPr>
        <w:t>anlar, araştırma bataryasını doldurmasına engel olabilecek derecede akut psikotik alevlenme döneminde olan</w:t>
      </w:r>
      <w:r w:rsidR="00BD3993" w:rsidRPr="003E0633">
        <w:rPr>
          <w:rFonts w:ascii="Times New Roman" w:hAnsi="Times New Roman" w:cs="Times New Roman"/>
        </w:rPr>
        <w:t xml:space="preserve">lar </w:t>
      </w:r>
      <w:r w:rsidRPr="003E0633">
        <w:rPr>
          <w:rFonts w:ascii="Times New Roman" w:hAnsi="Times New Roman" w:cs="Times New Roman"/>
        </w:rPr>
        <w:t>araştırma dışında bırakılmışlardır.</w:t>
      </w:r>
    </w:p>
    <w:p w:rsidR="00947C20" w:rsidRPr="003E0633" w:rsidRDefault="00947C20" w:rsidP="00E703D5">
      <w:pPr>
        <w:spacing w:before="100" w:beforeAutospacing="1" w:after="100" w:afterAutospacing="1" w:line="360" w:lineRule="auto"/>
        <w:ind w:firstLine="720"/>
        <w:jc w:val="both"/>
        <w:rPr>
          <w:rFonts w:ascii="Times New Roman" w:hAnsi="Times New Roman" w:cs="Times New Roman"/>
        </w:rPr>
      </w:pPr>
      <w:r w:rsidRPr="003E0633">
        <w:rPr>
          <w:rFonts w:ascii="Times New Roman" w:hAnsi="Times New Roman" w:cs="Times New Roman"/>
        </w:rPr>
        <w:t xml:space="preserve">Araştırmaya </w:t>
      </w:r>
      <w:r w:rsidR="00F73D5A" w:rsidRPr="003E0633">
        <w:rPr>
          <w:rFonts w:ascii="Times New Roman" w:hAnsi="Times New Roman" w:cs="Times New Roman"/>
        </w:rPr>
        <w:t xml:space="preserve">BRSHH </w:t>
      </w:r>
      <w:r w:rsidRPr="003E0633">
        <w:rPr>
          <w:rFonts w:ascii="Times New Roman" w:hAnsi="Times New Roman" w:cs="Times New Roman"/>
        </w:rPr>
        <w:t>Psikotik Bozukluk Merkezi’nde şizofreni tanısı ile</w:t>
      </w:r>
      <w:r w:rsidR="001F153C" w:rsidRPr="003E0633">
        <w:rPr>
          <w:rFonts w:ascii="Times New Roman" w:hAnsi="Times New Roman" w:cs="Times New Roman"/>
        </w:rPr>
        <w:t xml:space="preserve"> takip edilmekte olan 132 hasta</w:t>
      </w:r>
      <w:r w:rsidRPr="003E0633">
        <w:rPr>
          <w:rFonts w:ascii="Times New Roman" w:hAnsi="Times New Roman" w:cs="Times New Roman"/>
        </w:rPr>
        <w:t xml:space="preserve"> </w:t>
      </w:r>
      <w:r w:rsidR="001F153C" w:rsidRPr="003E0633">
        <w:rPr>
          <w:rFonts w:ascii="Times New Roman" w:hAnsi="Times New Roman" w:cs="Times New Roman"/>
        </w:rPr>
        <w:t xml:space="preserve"> ve </w:t>
      </w:r>
      <w:r w:rsidRPr="003E0633">
        <w:rPr>
          <w:rFonts w:ascii="Times New Roman" w:hAnsi="Times New Roman" w:cs="Times New Roman"/>
        </w:rPr>
        <w:t xml:space="preserve">125 sağlıklı gönüllü kişi katılmıştır. Vaka grubundan 8 kişinin araştırmaya alınma ölçütlerini karşılamadığı, 7 kişinin verilen bataryayı oldukça eksik bir şekilde doldurdukları ve 7 kişinin de bataryalarda aşırı değerlendirmelerde bulundukları tespit edilmiş ve bu kişiler araştırmadan çıkarılmışlardır. Kontrol grubundan ise 8 kişi bataryayı eksik doldurduğu için, 7 kişi de aşırı değerlendirmelerde bulunduğundan araştırmadan çıkartılmış; kalan grup içinden olgu grubu ile yaş, cinsiyet ve eğitim durumları açısından </w:t>
      </w:r>
      <w:r w:rsidR="001814FC" w:rsidRPr="003E0633">
        <w:rPr>
          <w:rFonts w:ascii="Times New Roman" w:hAnsi="Times New Roman" w:cs="Times New Roman"/>
        </w:rPr>
        <w:t>eşleştirilmiş</w:t>
      </w:r>
      <w:r w:rsidRPr="003E0633">
        <w:rPr>
          <w:rFonts w:ascii="Times New Roman" w:hAnsi="Times New Roman" w:cs="Times New Roman"/>
        </w:rPr>
        <w:t xml:space="preserve"> 110 katılımcı kontrol grubu olarak belirlenmiştir. Sonuç olarak araştırma örneklemini şizofreni tanısı almış olan 110 kişi ve sağlıklı kontrol grubu olarak 110 gönüllü kişi oluşturmuştur.</w:t>
      </w:r>
    </w:p>
    <w:p w:rsidR="007716C0" w:rsidRPr="003E0633" w:rsidRDefault="00FE034C" w:rsidP="00ED05A9">
      <w:pPr>
        <w:spacing w:before="100" w:beforeAutospacing="1" w:after="100" w:afterAutospacing="1" w:line="360" w:lineRule="auto"/>
        <w:rPr>
          <w:rFonts w:ascii="Times New Roman" w:hAnsi="Times New Roman" w:cs="Times New Roman"/>
        </w:rPr>
      </w:pPr>
      <w:r w:rsidRPr="003E0633">
        <w:rPr>
          <w:rFonts w:ascii="Times New Roman" w:hAnsi="Times New Roman" w:cs="Times New Roman"/>
          <w:b/>
        </w:rPr>
        <w:t>Ölçüm Araçları</w:t>
      </w:r>
    </w:p>
    <w:p w:rsidR="00947C20" w:rsidRPr="003E0633" w:rsidRDefault="00947C20" w:rsidP="00E703D5">
      <w:pPr>
        <w:pStyle w:val="Balk3"/>
        <w:numPr>
          <w:ilvl w:val="0"/>
          <w:numId w:val="0"/>
        </w:numPr>
        <w:spacing w:before="100" w:beforeAutospacing="1" w:after="100" w:afterAutospacing="1" w:line="360" w:lineRule="auto"/>
        <w:jc w:val="both"/>
        <w:rPr>
          <w:color w:val="auto"/>
        </w:rPr>
      </w:pPr>
      <w:bookmarkStart w:id="0" w:name="_Toc441791187"/>
      <w:bookmarkStart w:id="1" w:name="_Toc458370610"/>
      <w:r w:rsidRPr="003E0633">
        <w:rPr>
          <w:rFonts w:cs="Times New Roman"/>
          <w:color w:val="auto"/>
        </w:rPr>
        <w:t>Sosyo-demografik Özellikler Formu</w:t>
      </w:r>
      <w:bookmarkEnd w:id="0"/>
      <w:bookmarkEnd w:id="1"/>
      <w:r w:rsidR="00FE034C" w:rsidRPr="003E0633">
        <w:rPr>
          <w:rFonts w:cs="Times New Roman"/>
          <w:color w:val="auto"/>
        </w:rPr>
        <w:t xml:space="preserve">: </w:t>
      </w:r>
      <w:r w:rsidRPr="003E0633">
        <w:rPr>
          <w:b w:val="0"/>
          <w:color w:val="auto"/>
        </w:rPr>
        <w:t>Araştırmanın örnekleminin sosyo-demografik özelliklerini saptayabilmek amacıyla araştır</w:t>
      </w:r>
      <w:r w:rsidR="00C979F0" w:rsidRPr="003E0633">
        <w:rPr>
          <w:b w:val="0"/>
          <w:color w:val="auto"/>
        </w:rPr>
        <w:t xml:space="preserve">macı tarafından hazırlanan yarı </w:t>
      </w:r>
      <w:r w:rsidRPr="003E0633">
        <w:rPr>
          <w:b w:val="0"/>
          <w:color w:val="auto"/>
        </w:rPr>
        <w:t xml:space="preserve">yapılandırılmış bir formdur. Formda katılımcıların yaş, cinsiyet, medeni hal, eğitim, meslek özellikleri hakkındaki genel bilgiler </w:t>
      </w:r>
      <w:r w:rsidR="00C979F0" w:rsidRPr="003E0633">
        <w:rPr>
          <w:b w:val="0"/>
          <w:color w:val="auto"/>
        </w:rPr>
        <w:t>hakkında</w:t>
      </w:r>
      <w:r w:rsidRPr="003E0633">
        <w:rPr>
          <w:b w:val="0"/>
          <w:color w:val="auto"/>
        </w:rPr>
        <w:t xml:space="preserve"> sorular  bulunmaktadır.</w:t>
      </w:r>
    </w:p>
    <w:p w:rsidR="00947C20" w:rsidRPr="003E0633" w:rsidRDefault="00947C20" w:rsidP="00E703D5">
      <w:pPr>
        <w:pStyle w:val="Balk3"/>
        <w:numPr>
          <w:ilvl w:val="0"/>
          <w:numId w:val="0"/>
        </w:numPr>
        <w:spacing w:before="100" w:beforeAutospacing="1" w:after="100" w:afterAutospacing="1" w:line="360" w:lineRule="auto"/>
        <w:jc w:val="both"/>
        <w:rPr>
          <w:color w:val="auto"/>
        </w:rPr>
      </w:pPr>
      <w:bookmarkStart w:id="2" w:name="_Toc441791188"/>
      <w:bookmarkStart w:id="3" w:name="_Toc458370611"/>
      <w:r w:rsidRPr="003E0633">
        <w:rPr>
          <w:rFonts w:cs="Times New Roman"/>
          <w:color w:val="auto"/>
        </w:rPr>
        <w:t>Değer</w:t>
      </w:r>
      <w:r w:rsidR="006A575C" w:rsidRPr="003E0633">
        <w:rPr>
          <w:rFonts w:cs="Times New Roman"/>
          <w:color w:val="auto"/>
        </w:rPr>
        <w:t xml:space="preserve"> Odaklı </w:t>
      </w:r>
      <w:r w:rsidRPr="003E0633">
        <w:rPr>
          <w:rFonts w:cs="Times New Roman"/>
          <w:color w:val="auto"/>
        </w:rPr>
        <w:t>Yaşam Ölçeği</w:t>
      </w:r>
      <w:bookmarkEnd w:id="2"/>
      <w:bookmarkEnd w:id="3"/>
      <w:r w:rsidR="00C979F0" w:rsidRPr="003E0633">
        <w:rPr>
          <w:rFonts w:cs="Times New Roman"/>
          <w:color w:val="auto"/>
        </w:rPr>
        <w:t xml:space="preserve"> (D</w:t>
      </w:r>
      <w:r w:rsidR="006A575C" w:rsidRPr="003E0633">
        <w:rPr>
          <w:rFonts w:cs="Times New Roman"/>
          <w:color w:val="auto"/>
        </w:rPr>
        <w:t>O</w:t>
      </w:r>
      <w:r w:rsidR="00C979F0" w:rsidRPr="003E0633">
        <w:rPr>
          <w:rFonts w:cs="Times New Roman"/>
          <w:color w:val="auto"/>
        </w:rPr>
        <w:t>YÖ)</w:t>
      </w:r>
      <w:r w:rsidR="00FE034C" w:rsidRPr="003E0633">
        <w:rPr>
          <w:rFonts w:cs="Times New Roman"/>
          <w:color w:val="auto"/>
        </w:rPr>
        <w:t xml:space="preserve">: </w:t>
      </w:r>
      <w:r w:rsidR="00BF487A" w:rsidRPr="003E0633">
        <w:rPr>
          <w:b w:val="0"/>
          <w:color w:val="auto"/>
        </w:rPr>
        <w:t>S</w:t>
      </w:r>
      <w:r w:rsidRPr="003E0633">
        <w:rPr>
          <w:b w:val="0"/>
          <w:color w:val="auto"/>
        </w:rPr>
        <w:t xml:space="preserve">istematik bir biçimde kişinin değer alanlarını tanımlamak </w:t>
      </w:r>
      <w:r w:rsidR="006A575C" w:rsidRPr="003E0633">
        <w:rPr>
          <w:b w:val="0"/>
          <w:color w:val="auto"/>
        </w:rPr>
        <w:t xml:space="preserve">(DOYÖ-A) </w:t>
      </w:r>
      <w:r w:rsidRPr="003E0633">
        <w:rPr>
          <w:b w:val="0"/>
          <w:color w:val="auto"/>
        </w:rPr>
        <w:t xml:space="preserve">ve bu değer alanlarıyla ne kadar uyumlu yaşadığını ölçmek </w:t>
      </w:r>
      <w:r w:rsidR="006A575C" w:rsidRPr="003E0633">
        <w:rPr>
          <w:b w:val="0"/>
          <w:color w:val="auto"/>
        </w:rPr>
        <w:t xml:space="preserve">(DOYÖ-B) </w:t>
      </w:r>
      <w:r w:rsidRPr="003E0633">
        <w:rPr>
          <w:b w:val="0"/>
          <w:color w:val="auto"/>
        </w:rPr>
        <w:t xml:space="preserve">için geliştirilmiş </w:t>
      </w:r>
      <w:r w:rsidR="00BF487A" w:rsidRPr="003E0633">
        <w:rPr>
          <w:b w:val="0"/>
          <w:color w:val="auto"/>
        </w:rPr>
        <w:t xml:space="preserve">iki </w:t>
      </w:r>
      <w:r w:rsidRPr="003E0633">
        <w:rPr>
          <w:b w:val="0"/>
          <w:color w:val="auto"/>
        </w:rPr>
        <w:t>aşamalı bir ölçektir</w:t>
      </w:r>
      <w:r w:rsidR="002E1A10" w:rsidRPr="003E0633">
        <w:rPr>
          <w:b w:val="0"/>
          <w:color w:val="auto"/>
        </w:rPr>
        <w:t xml:space="preserve"> </w:t>
      </w:r>
      <w:r w:rsidR="002E1A10" w:rsidRPr="003E0633">
        <w:rPr>
          <w:b w:val="0"/>
          <w:color w:val="auto"/>
        </w:rPr>
        <w:fldChar w:fldCharType="begin" w:fldLock="1"/>
      </w:r>
      <w:r w:rsidR="002E1A10" w:rsidRPr="003E0633">
        <w:rPr>
          <w:b w:val="0"/>
          <w:color w:val="auto"/>
        </w:rPr>
        <w:instrText>ADDIN CSL_CITATION {"citationItems":[{"id":"ITEM-1","itemData":{"author":[{"dropping-particle":"","family":"Wilson","given":"Kelly G.","non-dropping-particle":"","parse-names":false,"suffix":""},{"dropping-particle":"","family":"Murrell","given":"A. R.","non-dropping-particle":"","parse-names":false,"suffix":""}],"container-title":"Mindfulness and acceptance: Expanding the cognitive–behavioral tradition","editor":[{"dropping-particle":"","family":"Hayes","given":"Steven C","non-dropping-particle":"","parse-names":false,"suffix":""},{"dropping-particle":"","family":"Follette","given":"V M","non-dropping-particle":"","parse-names":false,"suffix":""},{"dropping-particle":"","family":"Linehan","given":"M","non-dropping-particle":"","parse-names":false,"suffix":""}],"id":"ITEM-1","issued":{"date-parts":[["2004"]]},"page":"120-151","publisher":"Guilford Press","publisher-place":"New York,NY","title":"Values work in Acceptance and Commitment Therapy: Setting a course for behavioral treatment","type":"chapter"},"uris":["http://www.mendeley.com/documents/?uuid=d987fc50-db47-43b0-9c1d-827900430a8a"]}],"mendeley":{"formattedCitation":"(Wilson &amp; Murrell, 2004)","plainTextFormattedCitation":"(Wilson &amp; Murrell, 2004)","previouslyFormattedCitation":"(Wilson &amp; Murrell, 2004)"},"properties":{"noteIndex":0},"schema":"https://github.com/citation-style-language/schema/raw/master/csl-citation.json"}</w:instrText>
      </w:r>
      <w:r w:rsidR="002E1A10" w:rsidRPr="003E0633">
        <w:rPr>
          <w:b w:val="0"/>
          <w:color w:val="auto"/>
        </w:rPr>
        <w:fldChar w:fldCharType="separate"/>
      </w:r>
      <w:r w:rsidR="002E1A10" w:rsidRPr="003E0633">
        <w:rPr>
          <w:b w:val="0"/>
          <w:color w:val="auto"/>
        </w:rPr>
        <w:t>(Wilson &amp; Murrell, 2004)</w:t>
      </w:r>
      <w:r w:rsidR="002E1A10" w:rsidRPr="003E0633">
        <w:rPr>
          <w:b w:val="0"/>
          <w:color w:val="auto"/>
        </w:rPr>
        <w:fldChar w:fldCharType="end"/>
      </w:r>
      <w:r w:rsidR="002E1A10" w:rsidRPr="003E0633">
        <w:rPr>
          <w:b w:val="0"/>
          <w:color w:val="auto"/>
        </w:rPr>
        <w:t xml:space="preserve"> .</w:t>
      </w:r>
      <w:r w:rsidRPr="003E0633">
        <w:rPr>
          <w:b w:val="0"/>
          <w:color w:val="auto"/>
        </w:rPr>
        <w:t>Katılımcılar ölçeğin ilk bölümünde tanımlanmış 10 değer alanının her birinin kendileri için ne kadar önemli olduğunu</w:t>
      </w:r>
      <w:r w:rsidR="00C979F0" w:rsidRPr="003E0633">
        <w:rPr>
          <w:b w:val="0"/>
          <w:color w:val="auto"/>
        </w:rPr>
        <w:t xml:space="preserve">; ikinci bölümde ise </w:t>
      </w:r>
      <w:r w:rsidRPr="003E0633">
        <w:rPr>
          <w:b w:val="0"/>
          <w:color w:val="auto"/>
        </w:rPr>
        <w:t>yaşamlarının son bir haftasındaki davranışlarının bu değer alanlarının her biriyle ne kadar uyumlu olduğunu 1 ila 10 arasında puanlarlar. Ölçeğin ilk bölümünün puanlaması kişinin değer alanlarını tanımlamaya yardımcı olurken, ikinci bölümünün düşük puanlanması kişinin değerlerinden uzak bir yaşam sürdüğüne işaret eder.</w:t>
      </w:r>
      <w:r w:rsidR="00337966" w:rsidRPr="003E0633">
        <w:rPr>
          <w:b w:val="0"/>
          <w:color w:val="auto"/>
        </w:rPr>
        <w:t xml:space="preserve"> </w:t>
      </w:r>
      <w:r w:rsidR="002263A9" w:rsidRPr="003E0633">
        <w:rPr>
          <w:b w:val="0"/>
          <w:color w:val="auto"/>
        </w:rPr>
        <w:t>Araştırma yürütüldüğü esnada ö</w:t>
      </w:r>
      <w:r w:rsidR="00F02B23" w:rsidRPr="003E0633">
        <w:rPr>
          <w:b w:val="0"/>
          <w:color w:val="auto"/>
        </w:rPr>
        <w:t xml:space="preserve">lçeğin Türkçe geçerlik çalışması </w:t>
      </w:r>
      <w:r w:rsidR="002263A9" w:rsidRPr="003E0633">
        <w:rPr>
          <w:b w:val="0"/>
          <w:color w:val="auto"/>
        </w:rPr>
        <w:t>bulunmamakta</w:t>
      </w:r>
      <w:r w:rsidR="00F02B23" w:rsidRPr="003E0633">
        <w:rPr>
          <w:b w:val="0"/>
          <w:color w:val="auto"/>
        </w:rPr>
        <w:t xml:space="preserve"> olup araştırmamız </w:t>
      </w:r>
      <w:r w:rsidR="00F02B23" w:rsidRPr="003E0633">
        <w:rPr>
          <w:b w:val="0"/>
          <w:color w:val="auto"/>
        </w:rPr>
        <w:lastRenderedPageBreak/>
        <w:t>örnekleminde ölçeğin Crohnb</w:t>
      </w:r>
      <w:r w:rsidR="002263A9" w:rsidRPr="003E0633">
        <w:rPr>
          <w:b w:val="0"/>
          <w:color w:val="auto"/>
        </w:rPr>
        <w:t xml:space="preserve">ach alfa katsayısı </w:t>
      </w:r>
      <w:r w:rsidR="009C0924" w:rsidRPr="003E0633">
        <w:rPr>
          <w:b w:val="0"/>
          <w:color w:val="auto"/>
        </w:rPr>
        <w:t xml:space="preserve">A bölümü için </w:t>
      </w:r>
      <w:r w:rsidR="002263A9" w:rsidRPr="003E0633">
        <w:rPr>
          <w:b w:val="0"/>
          <w:color w:val="auto"/>
        </w:rPr>
        <w:t>0.808</w:t>
      </w:r>
      <w:r w:rsidR="009C0924" w:rsidRPr="003E0633">
        <w:rPr>
          <w:b w:val="0"/>
          <w:color w:val="auto"/>
        </w:rPr>
        <w:t>, B bölümü için ise 0,942</w:t>
      </w:r>
      <w:r w:rsidR="00F02B23" w:rsidRPr="003E0633">
        <w:rPr>
          <w:b w:val="0"/>
          <w:color w:val="auto"/>
        </w:rPr>
        <w:t xml:space="preserve"> olarak saptanmıştır</w:t>
      </w:r>
      <w:r w:rsidR="002E1A10" w:rsidRPr="003E0633">
        <w:rPr>
          <w:b w:val="0"/>
          <w:color w:val="auto"/>
        </w:rPr>
        <w:t xml:space="preserve"> </w:t>
      </w:r>
      <w:r w:rsidR="00914DC9" w:rsidRPr="003E0633">
        <w:rPr>
          <w:b w:val="0"/>
          <w:color w:val="auto"/>
        </w:rPr>
        <w:t>(Tablo-5)</w:t>
      </w:r>
      <w:r w:rsidR="00F02B23" w:rsidRPr="003E0633">
        <w:rPr>
          <w:b w:val="0"/>
          <w:color w:val="auto"/>
        </w:rPr>
        <w:t>.</w:t>
      </w:r>
      <w:r w:rsidR="00FA5A03" w:rsidRPr="003E0633">
        <w:rPr>
          <w:b w:val="0"/>
          <w:color w:val="auto"/>
        </w:rPr>
        <w:t xml:space="preserve"> Yakın zamanda </w:t>
      </w:r>
      <w:r w:rsidR="00F02B23" w:rsidRPr="003E0633">
        <w:rPr>
          <w:b w:val="0"/>
          <w:color w:val="auto"/>
        </w:rPr>
        <w:t xml:space="preserve"> </w:t>
      </w:r>
      <w:r w:rsidR="00FA5A03" w:rsidRPr="003E0633">
        <w:rPr>
          <w:b w:val="0"/>
          <w:color w:val="auto"/>
        </w:rPr>
        <w:t>ö</w:t>
      </w:r>
      <w:r w:rsidR="00337966" w:rsidRPr="003E0633">
        <w:rPr>
          <w:b w:val="0"/>
          <w:color w:val="auto"/>
        </w:rPr>
        <w:t xml:space="preserve">lçeğin Türkçe uyarlama ve geçerlilik güvenilirlik çalışması </w:t>
      </w:r>
      <w:r w:rsidR="002E1A10" w:rsidRPr="003E0633">
        <w:rPr>
          <w:b w:val="0"/>
          <w:color w:val="auto"/>
        </w:rPr>
        <w:t>tamamlanmıştır</w:t>
      </w:r>
      <w:r w:rsidR="00F4103A" w:rsidRPr="003E0633">
        <w:rPr>
          <w:b w:val="0"/>
          <w:color w:val="auto"/>
        </w:rPr>
        <w:t xml:space="preserve"> </w:t>
      </w:r>
      <w:r w:rsidR="00F4103A" w:rsidRPr="003E0633">
        <w:rPr>
          <w:b w:val="0"/>
          <w:color w:val="auto"/>
        </w:rPr>
        <w:fldChar w:fldCharType="begin" w:fldLock="1"/>
      </w:r>
      <w:r w:rsidR="00F4103A" w:rsidRPr="003E0633">
        <w:rPr>
          <w:b w:val="0"/>
          <w:color w:val="auto"/>
        </w:rPr>
        <w:instrText>ADDIN CSL_CITATION {"citationItems":[{"id":"ITEM-1","itemData":{"DOI":"10.7827/TurkishStudies.14094","ISSN":"1308-2140","author":[{"dropping-particle":"","family":"Çekici","given":"Ferah","non-dropping-particle":"","parse-names":false,"suffix":""}],"container-title":"Journal of Turkish Studies","id":"ITEM-1","issue":"Volume 13 Issue 19","issued":{"date-parts":[["2018","1","1"]]},"page":"459-471","title":"Değer Odaklı Yaşam Ölçeği: Türk Kültürüne Uyarlama,Geçerlik ve Güvenirlik Çalışm","type":"article-journal","volume":"13"},"uris":["http://www.mendeley.com/documents/?uuid=5830937c-e3e3-3ab2-b9bf-8df1cde67ee7"]}],"mendeley":{"formattedCitation":"(Çekici, 2018)","plainTextFormattedCitation":"(Çekici, 2018)"},"properties":{"noteIndex":0},"schema":"https://github.com/citation-style-language/schema/raw/master/csl-citation.json"}</w:instrText>
      </w:r>
      <w:r w:rsidR="00F4103A" w:rsidRPr="003E0633">
        <w:rPr>
          <w:b w:val="0"/>
          <w:color w:val="auto"/>
        </w:rPr>
        <w:fldChar w:fldCharType="separate"/>
      </w:r>
      <w:r w:rsidR="00F4103A" w:rsidRPr="003E0633">
        <w:rPr>
          <w:b w:val="0"/>
          <w:color w:val="auto"/>
        </w:rPr>
        <w:t>(Çekici, 2018)</w:t>
      </w:r>
      <w:r w:rsidR="00F4103A" w:rsidRPr="003E0633">
        <w:rPr>
          <w:b w:val="0"/>
          <w:color w:val="auto"/>
        </w:rPr>
        <w:fldChar w:fldCharType="end"/>
      </w:r>
      <w:r w:rsidR="002E1A10" w:rsidRPr="003E0633">
        <w:rPr>
          <w:b w:val="0"/>
          <w:color w:val="auto"/>
        </w:rPr>
        <w:t>.</w:t>
      </w:r>
    </w:p>
    <w:p w:rsidR="00947C20" w:rsidRPr="003E0633" w:rsidRDefault="00947C20" w:rsidP="00E703D5">
      <w:pPr>
        <w:pStyle w:val="Balk3"/>
        <w:numPr>
          <w:ilvl w:val="0"/>
          <w:numId w:val="0"/>
        </w:numPr>
        <w:spacing w:before="100" w:beforeAutospacing="1" w:after="100" w:afterAutospacing="1" w:line="360" w:lineRule="auto"/>
        <w:jc w:val="both"/>
        <w:rPr>
          <w:color w:val="auto"/>
        </w:rPr>
      </w:pPr>
      <w:bookmarkStart w:id="4" w:name="_Toc441791189"/>
      <w:bookmarkStart w:id="5" w:name="_Toc458370612"/>
      <w:r w:rsidRPr="003E0633">
        <w:rPr>
          <w:rFonts w:cs="Times New Roman"/>
          <w:color w:val="auto"/>
        </w:rPr>
        <w:t xml:space="preserve">Bilişsel </w:t>
      </w:r>
      <w:r w:rsidR="00C979F0" w:rsidRPr="003E0633">
        <w:rPr>
          <w:rFonts w:cs="Times New Roman"/>
          <w:color w:val="auto"/>
        </w:rPr>
        <w:t>Birleşme</w:t>
      </w:r>
      <w:r w:rsidRPr="003E0633">
        <w:rPr>
          <w:rFonts w:cs="Times New Roman"/>
          <w:color w:val="auto"/>
        </w:rPr>
        <w:t xml:space="preserve"> Ölçeği</w:t>
      </w:r>
      <w:bookmarkEnd w:id="4"/>
      <w:bookmarkEnd w:id="5"/>
      <w:r w:rsidR="00C979F0" w:rsidRPr="003E0633">
        <w:rPr>
          <w:rFonts w:cs="Times New Roman"/>
          <w:color w:val="auto"/>
        </w:rPr>
        <w:t xml:space="preserve"> (BBiÖ)</w:t>
      </w:r>
      <w:r w:rsidR="00FE034C" w:rsidRPr="003E0633">
        <w:rPr>
          <w:rFonts w:cs="Times New Roman"/>
          <w:color w:val="auto"/>
        </w:rPr>
        <w:t xml:space="preserve">: </w:t>
      </w:r>
      <w:r w:rsidR="00BF487A" w:rsidRPr="003E0633">
        <w:rPr>
          <w:b w:val="0"/>
          <w:color w:val="auto"/>
        </w:rPr>
        <w:t>Y</w:t>
      </w:r>
      <w:r w:rsidRPr="003E0633">
        <w:rPr>
          <w:b w:val="0"/>
          <w:color w:val="auto"/>
        </w:rPr>
        <w:t xml:space="preserve">edi maddeden oluşan </w:t>
      </w:r>
      <w:r w:rsidR="00C979F0" w:rsidRPr="003E0633">
        <w:rPr>
          <w:b w:val="0"/>
          <w:color w:val="auto"/>
        </w:rPr>
        <w:t xml:space="preserve">yedili </w:t>
      </w:r>
      <w:r w:rsidR="00BF487A" w:rsidRPr="003E0633">
        <w:rPr>
          <w:b w:val="0"/>
          <w:color w:val="auto"/>
        </w:rPr>
        <w:t>L</w:t>
      </w:r>
      <w:r w:rsidRPr="003E0633">
        <w:rPr>
          <w:b w:val="0"/>
          <w:color w:val="auto"/>
        </w:rPr>
        <w:t>ikert tipi özbildirim ölçeğidir. Psikolojik katılığın temel bileşenlerinden olan bilişsel birleşme düzeyini ölçer</w:t>
      </w:r>
      <w:r w:rsidR="002E1A10" w:rsidRPr="003E0633">
        <w:rPr>
          <w:b w:val="0"/>
          <w:color w:val="auto"/>
        </w:rPr>
        <w:t xml:space="preserve"> </w:t>
      </w:r>
      <w:r w:rsidR="008879CF" w:rsidRPr="003E0633">
        <w:rPr>
          <w:b w:val="0"/>
          <w:color w:val="auto"/>
        </w:rPr>
        <w:fldChar w:fldCharType="begin" w:fldLock="1"/>
      </w:r>
      <w:r w:rsidR="008879CF" w:rsidRPr="003E0633">
        <w:rPr>
          <w:b w:val="0"/>
          <w:color w:val="auto"/>
        </w:rPr>
        <w:instrText>ADDIN CSL_CITATION {"citationItems":[{"id":"ITEM-1","itemData":{"DOI":"10.1016/j.beth.2013.09.001","ISSN":"1878-1888","PMID":"24411117","abstract":"Acceptance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outlined.","author":[{"dropping-particle":"","family":"Gillanders","given":"David T","non-dropping-particle":"","parse-names":false,"suffix":""},{"dropping-particle":"","family":"Bolderston","given":"Helen","non-dropping-particle":"","parse-names":false,"suffix":""},{"dropping-particle":"","family":"Bond","given":"Frank W","non-dropping-particle":"","parse-names":false,"suffix":""},{"dropping-particle":"","family":"Dempster","given":"Maria","non-dropping-particle":"","parse-names":false,"suffix":""},{"dropping-particle":"","family":"Flaxman","given":"Paul E","non-dropping-particle":"","parse-names":false,"suffix":""},{"dropping-particle":"","family":"Campbell","given":"Lindsey","non-dropping-particle":"","parse-names":false,"suffix":""},{"dropping-particle":"","family":"Kerr","given":"Sian","non-dropping-particle":"","parse-names":false,"suffix":""},{"dropping-particle":"","family":"Tansey","given":"Louise","non-dropping-particle":"","parse-names":false,"suffix":""},{"dropping-particle":"","family":"Noel","given":"Penelope","non-dropping-particle":"","parse-names":false,"suffix":""},{"dropping-particle":"","family":"Ferenbach","given":"Clive","non-dropping-particle":"","parse-names":false,"suffix":""},{"dropping-particle":"","family":"Masley","given":"Samantha","non-dropping-particle":"","parse-names":false,"suffix":""},{"dropping-particle":"","family":"Roach","given":"Louise","non-dropping-particle":"","parse-names":false,"suffix":""},{"dropping-particle":"","family":"Lloyd","given":"Joda","non-dropping-particle":"","parse-names":false,"suffix":""},{"dropping-particle":"","family":"May","given":"Lauraine","non-dropping-particle":"","parse-names":false,"suffix":""},{"dropping-particle":"","family":"Clarke","given":"Susan","non-dropping-particle":"","parse-names":false,"suffix":""},{"dropping-particle":"","family":"Remington","given":"Bob","non-dropping-particle":"","parse-names":false,"suffix":""}],"container-title":"Behavior therapy","id":"ITEM-1","issue":"1","issued":{"date-parts":[["2014","1"]]},"page":"83-101","title":"The development and initial validation of the cognitive fusion questionnaire.","type":"article-journal","volume":"45"},"uris":["http://www.mendeley.com/documents/?uuid=50047ddb-1de4-455a-b587-83489db46234"]}],"mendeley":{"formattedCitation":"(Gillanders et al., 2014)","plainTextFormattedCitation":"(Gillanders et al., 2014)","previouslyFormattedCitation":"(Gillanders et al., 2014)"},"properties":{"noteIndex":0},"schema":"https://github.com/citation-style-language/schema/raw/master/csl-citation.json"}</w:instrText>
      </w:r>
      <w:r w:rsidR="008879CF" w:rsidRPr="003E0633">
        <w:rPr>
          <w:b w:val="0"/>
          <w:color w:val="auto"/>
        </w:rPr>
        <w:fldChar w:fldCharType="separate"/>
      </w:r>
      <w:r w:rsidR="008879CF" w:rsidRPr="003E0633">
        <w:rPr>
          <w:b w:val="0"/>
          <w:color w:val="auto"/>
        </w:rPr>
        <w:t>(Gillanders et al., 2014)</w:t>
      </w:r>
      <w:r w:rsidR="008879CF" w:rsidRPr="003E0633">
        <w:rPr>
          <w:b w:val="0"/>
          <w:color w:val="auto"/>
        </w:rPr>
        <w:fldChar w:fldCharType="end"/>
      </w:r>
      <w:r w:rsidRPr="003E0633">
        <w:rPr>
          <w:b w:val="0"/>
          <w:color w:val="auto"/>
        </w:rPr>
        <w:t>. Ölçekten alınan yüksek puanlar bilişsel birleşme düzeyinin yüksekliğini gösterir.</w:t>
      </w:r>
      <w:r w:rsidR="00F73D5A" w:rsidRPr="003E0633">
        <w:rPr>
          <w:b w:val="0"/>
          <w:color w:val="auto"/>
        </w:rPr>
        <w:t xml:space="preserve"> Ölçeğin </w:t>
      </w:r>
      <w:r w:rsidR="00BF487A" w:rsidRPr="003E0633">
        <w:rPr>
          <w:b w:val="0"/>
          <w:color w:val="auto"/>
        </w:rPr>
        <w:t>Türkçe geçerlik</w:t>
      </w:r>
      <w:r w:rsidR="00F73D5A" w:rsidRPr="003E0633">
        <w:rPr>
          <w:b w:val="0"/>
          <w:color w:val="auto"/>
        </w:rPr>
        <w:t xml:space="preserve"> </w:t>
      </w:r>
      <w:r w:rsidR="00BF487A" w:rsidRPr="003E0633">
        <w:rPr>
          <w:b w:val="0"/>
          <w:color w:val="auto"/>
        </w:rPr>
        <w:t>çalışması yürütülmekte</w:t>
      </w:r>
      <w:r w:rsidR="00C064AA" w:rsidRPr="003E0633">
        <w:rPr>
          <w:b w:val="0"/>
          <w:color w:val="auto"/>
        </w:rPr>
        <w:t xml:space="preserve"> olup a</w:t>
      </w:r>
      <w:r w:rsidR="00C9767F" w:rsidRPr="003E0633">
        <w:rPr>
          <w:b w:val="0"/>
          <w:color w:val="auto"/>
        </w:rPr>
        <w:t>raştırmamı</w:t>
      </w:r>
      <w:r w:rsidR="003670FB" w:rsidRPr="003E0633">
        <w:rPr>
          <w:b w:val="0"/>
          <w:color w:val="auto"/>
        </w:rPr>
        <w:t>z</w:t>
      </w:r>
      <w:r w:rsidR="00C9767F" w:rsidRPr="003E0633">
        <w:rPr>
          <w:b w:val="0"/>
          <w:color w:val="auto"/>
        </w:rPr>
        <w:t xml:space="preserve"> örnekleminde ölçeğin Crohnbach alfa katsayısı 0.892 olarak saptanmıştır</w:t>
      </w:r>
      <w:r w:rsidR="00914DC9" w:rsidRPr="003E0633">
        <w:rPr>
          <w:b w:val="0"/>
          <w:color w:val="auto"/>
        </w:rPr>
        <w:t>(Tablo-5)</w:t>
      </w:r>
      <w:r w:rsidR="00C9767F" w:rsidRPr="003E0633">
        <w:rPr>
          <w:b w:val="0"/>
          <w:color w:val="auto"/>
        </w:rPr>
        <w:t>.</w:t>
      </w:r>
    </w:p>
    <w:p w:rsidR="00947C20" w:rsidRPr="003E0633" w:rsidRDefault="00947C20" w:rsidP="00E703D5">
      <w:pPr>
        <w:pStyle w:val="Balk3"/>
        <w:numPr>
          <w:ilvl w:val="0"/>
          <w:numId w:val="0"/>
        </w:numPr>
        <w:spacing w:before="100" w:beforeAutospacing="1" w:after="100" w:afterAutospacing="1" w:line="360" w:lineRule="auto"/>
        <w:jc w:val="both"/>
        <w:rPr>
          <w:color w:val="auto"/>
        </w:rPr>
      </w:pPr>
      <w:bookmarkStart w:id="6" w:name="_Toc441791190"/>
      <w:bookmarkStart w:id="7" w:name="_Toc458370613"/>
      <w:r w:rsidRPr="003E0633">
        <w:rPr>
          <w:rFonts w:cs="Times New Roman"/>
          <w:color w:val="auto"/>
        </w:rPr>
        <w:t>Freiburg Kendindelik Envanteri</w:t>
      </w:r>
      <w:bookmarkEnd w:id="6"/>
      <w:bookmarkEnd w:id="7"/>
      <w:r w:rsidR="00D01882" w:rsidRPr="003E0633">
        <w:rPr>
          <w:rFonts w:cs="Times New Roman"/>
          <w:color w:val="auto"/>
        </w:rPr>
        <w:t xml:space="preserve"> (FKE)</w:t>
      </w:r>
      <w:r w:rsidR="00FE034C" w:rsidRPr="003E0633">
        <w:rPr>
          <w:rFonts w:cs="Times New Roman"/>
          <w:color w:val="auto"/>
        </w:rPr>
        <w:t xml:space="preserve">: </w:t>
      </w:r>
      <w:r w:rsidRPr="003E0633">
        <w:rPr>
          <w:b w:val="0"/>
          <w:color w:val="auto"/>
        </w:rPr>
        <w:t xml:space="preserve">14 maddeden oluşan </w:t>
      </w:r>
      <w:r w:rsidR="00C979F0" w:rsidRPr="003E0633">
        <w:rPr>
          <w:b w:val="0"/>
          <w:color w:val="auto"/>
        </w:rPr>
        <w:t xml:space="preserve">dörtlü </w:t>
      </w:r>
      <w:r w:rsidR="00C9767F" w:rsidRPr="003E0633">
        <w:rPr>
          <w:b w:val="0"/>
          <w:color w:val="auto"/>
        </w:rPr>
        <w:t>L</w:t>
      </w:r>
      <w:r w:rsidRPr="003E0633">
        <w:rPr>
          <w:b w:val="0"/>
          <w:color w:val="auto"/>
        </w:rPr>
        <w:t>ikert tipi öz-bildirim ölçeğidir. Walach ve ark. tarafından geliştirilen ölçek katılımcıların kendindelik (mindfulness) düzeylerini ölçmeyi amaçlamaktadır</w:t>
      </w:r>
      <w:r w:rsidR="008879CF" w:rsidRPr="003E0633">
        <w:rPr>
          <w:b w:val="0"/>
          <w:color w:val="auto"/>
        </w:rPr>
        <w:t xml:space="preserve"> </w:t>
      </w:r>
      <w:r w:rsidR="008879CF" w:rsidRPr="003E0633">
        <w:rPr>
          <w:b w:val="0"/>
          <w:color w:val="auto"/>
        </w:rPr>
        <w:fldChar w:fldCharType="begin" w:fldLock="1"/>
      </w:r>
      <w:r w:rsidR="008879CF" w:rsidRPr="003E0633">
        <w:rPr>
          <w:b w:val="0"/>
          <w:color w:val="auto"/>
        </w:rPr>
        <w:instrText>ADDIN CSL_CITATION {"citationItems":[{"id":"ITEM-1","itemData":{"DOI":"10.1016/j.paid.2005.11.025","ISSN":"01918869","abstract":"Mindfulness, a concept originally derived from Buddhist psychology, is essential for some well-known clinical interventions. Therefore an instrument for measuring mindfulness is useful. We report here on two studies constructing and validating the Freiburg Mindfulness Inventory (FMI) including a short form. A preliminary questionnaire was constructed through expert interviews and extensive literature analysis and tested in 115 subjects attending mindfulness meditation retreats. This psychometrically sound 30-item scale with an internal consistency of Cronbach alpha=.93 was able to significantly demonstrate the increase in mindfulness after the retreat and to discriminate between experienced and novice meditators. In a second study we broadened the scope of the concept to 86 subjects without meditation experience, 117 subjects with clinical problems, and 54 participants from retreats. Reducing the scale to a short form with 14 items resulted in a semantically robust and psychometrically stable (alpha=.86) form. Correlation with other relevant constructs (self-awareness, dissociation, global severity index, meditation experience in years) was significant in the medium to low range of correlations and lends construct validity to the scale. Principal Component Analysis suggests one common factor. This short scale is sensitive to change and can be used also with subjects without previous meditation experience.","author":[{"dropping-particle":"","family":"Walach","given":"Harald","non-dropping-particle":"","parse-names":false,"suffix":""},{"dropping-particle":"","family":"Buchheld","given":"Nina","non-dropping-particle":"","parse-names":false,"suffix":""},{"dropping-particle":"","family":"Buttenmüller","given":"Valentin","non-dropping-particle":"","parse-names":false,"suffix":""},{"dropping-particle":"","family":"Kleinknecht","given":"Norman","non-dropping-particle":"","parse-names":false,"suffix":""},{"dropping-particle":"","family":"Schmidt","given":"Stefan","non-dropping-particle":"","parse-names":false,"suffix":""}],"container-title":"Personality and Individual Differences","id":"ITEM-1","issue":"8","issued":{"date-parts":[["2006","6"]]},"page":"1543-1555","title":"Measuring mindfulness—the Freiburg Mindfulness Inventory (FMI)","type":"article-journal","volume":"40"},"uris":["http://www.mendeley.com/documents/?uuid=e286bb8d-6adf-4a7f-bdf0-160b1da6b297"]}],"mendeley":{"formattedCitation":"(Walach, Buchheld, Buttenmüller, Kleinknecht, &amp; Schmidt, 2006)","plainTextFormattedCitation":"(Walach, Buchheld, Buttenmüller, Kleinknecht, &amp; Schmidt, 2006)","previouslyFormattedCitation":"(Walach, Buchheld, Buttenmüller, Kleinknecht, &amp; Schmidt, 2006)"},"properties":{"noteIndex":0},"schema":"https://github.com/citation-style-language/schema/raw/master/csl-citation.json"}</w:instrText>
      </w:r>
      <w:r w:rsidR="008879CF" w:rsidRPr="003E0633">
        <w:rPr>
          <w:b w:val="0"/>
          <w:color w:val="auto"/>
        </w:rPr>
        <w:fldChar w:fldCharType="separate"/>
      </w:r>
      <w:r w:rsidR="008879CF" w:rsidRPr="003E0633">
        <w:rPr>
          <w:b w:val="0"/>
          <w:color w:val="auto"/>
        </w:rPr>
        <w:t>(Walach, Buchheld, Buttenmüller, Kleinknecht, &amp; Schmidt, 2006)</w:t>
      </w:r>
      <w:r w:rsidR="008879CF" w:rsidRPr="003E0633">
        <w:rPr>
          <w:b w:val="0"/>
          <w:color w:val="auto"/>
        </w:rPr>
        <w:fldChar w:fldCharType="end"/>
      </w:r>
      <w:r w:rsidRPr="003E0633">
        <w:rPr>
          <w:b w:val="0"/>
          <w:color w:val="auto"/>
        </w:rPr>
        <w:t>. Toplam puanın yüksekliği kendindelik düzeylerinin düşük olduğunu</w:t>
      </w:r>
      <w:r w:rsidR="00F73D5A" w:rsidRPr="003E0633">
        <w:rPr>
          <w:b w:val="0"/>
          <w:color w:val="auto"/>
        </w:rPr>
        <w:t xml:space="preserve"> gösterir.</w:t>
      </w:r>
      <w:r w:rsidR="00F02B23" w:rsidRPr="003E0633">
        <w:rPr>
          <w:b w:val="0"/>
          <w:color w:val="auto"/>
        </w:rPr>
        <w:t xml:space="preserve"> Ölçeğin Türkçe geçerlik çalışması yürütülmekte olup araştırmamız örnekleminde ölçeğin Crohnbach alfa katsayısı 0.789 olarak saptanmıştır</w:t>
      </w:r>
      <w:r w:rsidR="00914DC9" w:rsidRPr="003E0633">
        <w:rPr>
          <w:b w:val="0"/>
          <w:color w:val="auto"/>
        </w:rPr>
        <w:t>(Tablo-5)</w:t>
      </w:r>
      <w:r w:rsidR="00F02B23" w:rsidRPr="003E0633">
        <w:rPr>
          <w:b w:val="0"/>
          <w:color w:val="auto"/>
        </w:rPr>
        <w:t>.</w:t>
      </w:r>
      <w:r w:rsidR="00C9767F" w:rsidRPr="003E0633">
        <w:rPr>
          <w:b w:val="0"/>
          <w:color w:val="auto"/>
        </w:rPr>
        <w:t xml:space="preserve"> </w:t>
      </w:r>
    </w:p>
    <w:p w:rsidR="00C9767F" w:rsidRPr="003E0633" w:rsidRDefault="00947C20" w:rsidP="00C9767F">
      <w:pPr>
        <w:pStyle w:val="Balk3"/>
        <w:numPr>
          <w:ilvl w:val="0"/>
          <w:numId w:val="0"/>
        </w:numPr>
        <w:spacing w:before="100" w:beforeAutospacing="1" w:after="100" w:afterAutospacing="1" w:line="360" w:lineRule="auto"/>
        <w:jc w:val="both"/>
        <w:rPr>
          <w:b w:val="0"/>
          <w:color w:val="auto"/>
        </w:rPr>
      </w:pPr>
      <w:bookmarkStart w:id="8" w:name="_Toc441791191"/>
      <w:bookmarkStart w:id="9" w:name="_Toc458370614"/>
      <w:r w:rsidRPr="003E0633">
        <w:rPr>
          <w:rFonts w:cs="Times New Roman"/>
          <w:color w:val="auto"/>
        </w:rPr>
        <w:t>Bağlamsal Benlik Ölçeği</w:t>
      </w:r>
      <w:bookmarkEnd w:id="8"/>
      <w:bookmarkEnd w:id="9"/>
      <w:r w:rsidR="00D01882" w:rsidRPr="003E0633">
        <w:rPr>
          <w:rFonts w:cs="Times New Roman"/>
          <w:color w:val="auto"/>
        </w:rPr>
        <w:t xml:space="preserve"> (BBÖ)</w:t>
      </w:r>
      <w:r w:rsidR="00FE034C" w:rsidRPr="003E0633">
        <w:rPr>
          <w:rFonts w:cs="Times New Roman"/>
          <w:color w:val="auto"/>
        </w:rPr>
        <w:t xml:space="preserve">: </w:t>
      </w:r>
      <w:r w:rsidRPr="003E0633">
        <w:rPr>
          <w:b w:val="0"/>
          <w:color w:val="auto"/>
        </w:rPr>
        <w:t xml:space="preserve">Bağlamsal benlik algısının değerlendirilebilmesi için Gird tarafından geliştirilen ölçeğin (Self-as-Context Scale) geçerlik güvenirlik analizleri halen devam etmektedir </w:t>
      </w:r>
      <w:r w:rsidR="008879CF" w:rsidRPr="003E0633">
        <w:rPr>
          <w:b w:val="0"/>
          <w:color w:val="auto"/>
        </w:rPr>
        <w:fldChar w:fldCharType="begin" w:fldLock="1"/>
      </w:r>
      <w:r w:rsidR="008879CF" w:rsidRPr="003E0633">
        <w:rPr>
          <w:b w:val="0"/>
          <w:color w:val="auto"/>
        </w:rPr>
        <w:instrText>ADDIN CSL_CITATION {"citationItems":[{"id":"ITEM-1","itemData":{"author":[{"dropping-particle":"","family":"Gird","given":"Suzanne R","non-dropping-particle":"","parse-names":false,"suffix":""},{"dropping-particle":"","family":"Zettle","given":"Robert D","non-dropping-particle":"","parse-names":false,"suffix":""}],"container-title":"Graduate Research and Scholarly Projects","id":"ITEM-1","issued":{"date-parts":[["2013"]]},"page":"47-48","title":"Developing a quantitative measure of self-as-context","type":"article-journal","volume":"9"},"uris":["http://www.mendeley.com/documents/?uuid=bd9147e3-d94c-49a9-aa33-0017390999b4"]}],"mendeley":{"formattedCitation":"(Gird &amp; Zettle, 2013)","plainTextFormattedCitation":"(Gird &amp; Zettle, 2013)","previouslyFormattedCitation":"(Gird &amp; Zettle, 2013)"},"properties":{"noteIndex":0},"schema":"https://github.com/citation-style-language/schema/raw/master/csl-citation.json"}</w:instrText>
      </w:r>
      <w:r w:rsidR="008879CF" w:rsidRPr="003E0633">
        <w:rPr>
          <w:b w:val="0"/>
          <w:color w:val="auto"/>
        </w:rPr>
        <w:fldChar w:fldCharType="separate"/>
      </w:r>
      <w:r w:rsidR="008879CF" w:rsidRPr="003E0633">
        <w:rPr>
          <w:b w:val="0"/>
          <w:color w:val="auto"/>
        </w:rPr>
        <w:t>(Gird &amp; Zettle, 2013)</w:t>
      </w:r>
      <w:r w:rsidR="008879CF" w:rsidRPr="003E0633">
        <w:rPr>
          <w:b w:val="0"/>
          <w:color w:val="auto"/>
        </w:rPr>
        <w:fldChar w:fldCharType="end"/>
      </w:r>
      <w:r w:rsidRPr="003E0633">
        <w:rPr>
          <w:b w:val="0"/>
          <w:color w:val="auto"/>
        </w:rPr>
        <w:t xml:space="preserve">. Ölçek 11 maddeden oluşan 7’li </w:t>
      </w:r>
      <w:r w:rsidR="00C9767F" w:rsidRPr="003E0633">
        <w:rPr>
          <w:b w:val="0"/>
          <w:color w:val="auto"/>
        </w:rPr>
        <w:t>L</w:t>
      </w:r>
      <w:r w:rsidRPr="003E0633">
        <w:rPr>
          <w:b w:val="0"/>
          <w:color w:val="auto"/>
        </w:rPr>
        <w:t>ikert tipindedir. Ölçekten alınan yüksek puanlar bağlamsal benlik algısının yüksek olduğunu</w:t>
      </w:r>
      <w:r w:rsidR="00D179DA" w:rsidRPr="003E0633">
        <w:rPr>
          <w:b w:val="0"/>
          <w:color w:val="auto"/>
        </w:rPr>
        <w:t xml:space="preserve"> belirtir.</w:t>
      </w:r>
      <w:r w:rsidRPr="003E0633">
        <w:rPr>
          <w:b w:val="0"/>
          <w:color w:val="auto"/>
        </w:rPr>
        <w:t xml:space="preserve"> </w:t>
      </w:r>
      <w:r w:rsidR="00337966" w:rsidRPr="003E0633">
        <w:rPr>
          <w:b w:val="0"/>
          <w:color w:val="auto"/>
        </w:rPr>
        <w:t>Ölçeğe ait bir geçerlilik çalışması bulunmamaktadır. Araştırmamızda ölçeğe dair 0,923’lük bir Cronbach alfa değeri saptanmıştır</w:t>
      </w:r>
      <w:r w:rsidR="00914DC9" w:rsidRPr="003E0633">
        <w:rPr>
          <w:b w:val="0"/>
          <w:color w:val="auto"/>
        </w:rPr>
        <w:t>(Tablo-5)</w:t>
      </w:r>
      <w:r w:rsidR="00337966" w:rsidRPr="003E0633">
        <w:rPr>
          <w:b w:val="0"/>
          <w:color w:val="auto"/>
        </w:rPr>
        <w:t>.</w:t>
      </w:r>
    </w:p>
    <w:p w:rsidR="00947C20" w:rsidRPr="003E0633" w:rsidRDefault="00947C20" w:rsidP="00E703D5">
      <w:pPr>
        <w:pStyle w:val="Balk3"/>
        <w:numPr>
          <w:ilvl w:val="0"/>
          <w:numId w:val="0"/>
        </w:numPr>
        <w:spacing w:before="100" w:beforeAutospacing="1" w:after="100" w:afterAutospacing="1" w:line="360" w:lineRule="auto"/>
        <w:jc w:val="both"/>
        <w:rPr>
          <w:color w:val="auto"/>
        </w:rPr>
      </w:pPr>
      <w:bookmarkStart w:id="10" w:name="_Toc441791192"/>
      <w:bookmarkStart w:id="11" w:name="_Toc458370615"/>
      <w:r w:rsidRPr="003E0633">
        <w:rPr>
          <w:rFonts w:cs="Times New Roman"/>
          <w:color w:val="auto"/>
        </w:rPr>
        <w:t>Kabul ve Eylem Formu-II</w:t>
      </w:r>
      <w:bookmarkEnd w:id="10"/>
      <w:bookmarkEnd w:id="11"/>
      <w:r w:rsidR="00D01882" w:rsidRPr="003E0633">
        <w:rPr>
          <w:rFonts w:cs="Times New Roman"/>
          <w:color w:val="auto"/>
        </w:rPr>
        <w:t xml:space="preserve"> (KEF-II)</w:t>
      </w:r>
      <w:r w:rsidR="00FE034C" w:rsidRPr="003E0633">
        <w:rPr>
          <w:rFonts w:cs="Times New Roman"/>
          <w:color w:val="auto"/>
        </w:rPr>
        <w:t xml:space="preserve">: </w:t>
      </w:r>
      <w:r w:rsidR="00C9767F" w:rsidRPr="003E0633">
        <w:rPr>
          <w:rFonts w:cs="Times New Roman"/>
          <w:b w:val="0"/>
          <w:color w:val="auto"/>
        </w:rPr>
        <w:t>Bond ve ark. tarafından geliştirilen</w:t>
      </w:r>
      <w:r w:rsidR="00C9767F" w:rsidRPr="003E0633">
        <w:rPr>
          <w:rFonts w:cs="Times New Roman"/>
          <w:color w:val="auto"/>
        </w:rPr>
        <w:t xml:space="preserve"> </w:t>
      </w:r>
      <w:r w:rsidRPr="003E0633">
        <w:rPr>
          <w:b w:val="0"/>
          <w:color w:val="auto"/>
        </w:rPr>
        <w:t xml:space="preserve">KEF-II, </w:t>
      </w:r>
      <w:r w:rsidR="00C979F0" w:rsidRPr="003E0633">
        <w:rPr>
          <w:b w:val="0"/>
          <w:color w:val="auto"/>
        </w:rPr>
        <w:t xml:space="preserve">yedili </w:t>
      </w:r>
      <w:r w:rsidR="00C9767F" w:rsidRPr="003E0633">
        <w:rPr>
          <w:b w:val="0"/>
          <w:color w:val="auto"/>
        </w:rPr>
        <w:t>L</w:t>
      </w:r>
      <w:r w:rsidRPr="003E0633">
        <w:rPr>
          <w:b w:val="0"/>
          <w:color w:val="auto"/>
        </w:rPr>
        <w:t>ikert tipinde</w:t>
      </w:r>
      <w:r w:rsidR="00C979F0" w:rsidRPr="003E0633">
        <w:rPr>
          <w:b w:val="0"/>
          <w:color w:val="auto"/>
        </w:rPr>
        <w:t xml:space="preserve"> bir özbil</w:t>
      </w:r>
      <w:r w:rsidRPr="003E0633">
        <w:rPr>
          <w:b w:val="0"/>
          <w:color w:val="auto"/>
        </w:rPr>
        <w:t>dir</w:t>
      </w:r>
      <w:r w:rsidR="00C979F0" w:rsidRPr="003E0633">
        <w:rPr>
          <w:b w:val="0"/>
          <w:color w:val="auto"/>
        </w:rPr>
        <w:t>im ölçeğidir</w:t>
      </w:r>
      <w:r w:rsidR="008879CF" w:rsidRPr="003E0633">
        <w:rPr>
          <w:b w:val="0"/>
          <w:color w:val="auto"/>
        </w:rPr>
        <w:t xml:space="preserve"> </w:t>
      </w:r>
      <w:r w:rsidR="008879CF" w:rsidRPr="003E0633">
        <w:rPr>
          <w:b w:val="0"/>
          <w:color w:val="auto"/>
        </w:rPr>
        <w:fldChar w:fldCharType="begin" w:fldLock="1"/>
      </w:r>
      <w:r w:rsidR="008879CF" w:rsidRPr="003E0633">
        <w:rPr>
          <w:b w:val="0"/>
          <w:color w:val="auto"/>
        </w:rPr>
        <w:instrText>ADDIN CSL_CITATION {"citationItems":[{"id":"ITEM-1","itemData":{"DOI":"10.1016/j.beth.2011.03.007","ISSN":"00057894","PMID":"22035996","abstract":"The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consistency.","author":[{"dropping-particle":"","family":"Bond","given":"Frank W.","non-dropping-particle":"","parse-names":false,"suffix":""},{"dropping-particle":"","family":"Hayes","given":"Steven C.","non-dropping-particle":"","parse-names":false,"suffix":""},{"dropping-particle":"","family":"Baer","given":"Ruth A.","non-dropping-particle":"","parse-names":false,"suffix":""},{"dropping-particle":"","family":"Carpenter","given":"Kenneth M.","non-dropping-particle":"","parse-names":false,"suffix":""},{"dropping-particle":"","family":"Guenole","given":"Nigel","non-dropping-particle":"","parse-names":false,"suffix":""},{"dropping-particle":"","family":"Orcutt","given":"Holly K.","non-dropping-particle":"","parse-names":false,"suffix":""},{"dropping-particle":"","family":"Waltz","given":"Tom","non-dropping-particle":"","parse-names":false,"suffix":""},{"dropping-particle":"","family":"Zettle","given":"Robert D.","non-dropping-particle":"","parse-names":false,"suffix":""}],"container-title":"Behavior Therapy","id":"ITEM-1","issue":"4","issued":{"date-parts":[["2011","12"]]},"page":"676-688","title":"Preliminary Psychometric Properties of the Acceptance and Action Questionnaire–II: A Revised Measure of Psychological Inflexibility and Experiential Avoidance","type":"article-journal","volume":"42"},"uris":["http://www.mendeley.com/documents/?uuid=ae47349c-33e6-4a10-beda-2feaae630e91"]}],"mendeley":{"formattedCitation":"(Bond et al., 2011)","plainTextFormattedCitation":"(Bond et al., 2011)","previouslyFormattedCitation":"(Bond et al., 2011)"},"properties":{"noteIndex":0},"schema":"https://github.com/citation-style-language/schema/raw/master/csl-citation.json"}</w:instrText>
      </w:r>
      <w:r w:rsidR="008879CF" w:rsidRPr="003E0633">
        <w:rPr>
          <w:b w:val="0"/>
          <w:color w:val="auto"/>
        </w:rPr>
        <w:fldChar w:fldCharType="separate"/>
      </w:r>
      <w:r w:rsidR="008879CF" w:rsidRPr="003E0633">
        <w:rPr>
          <w:b w:val="0"/>
          <w:color w:val="auto"/>
        </w:rPr>
        <w:t>(Bond et al., 2011)</w:t>
      </w:r>
      <w:r w:rsidR="008879CF" w:rsidRPr="003E0633">
        <w:rPr>
          <w:b w:val="0"/>
          <w:color w:val="auto"/>
        </w:rPr>
        <w:fldChar w:fldCharType="end"/>
      </w:r>
      <w:r w:rsidRPr="003E0633">
        <w:rPr>
          <w:b w:val="0"/>
          <w:color w:val="auto"/>
        </w:rPr>
        <w:t>. Ölçekten alınan puanların artması yaşantısal kaçınmanın artmış olduğunu gösterir. Ölçeğin Türkçe geçerlik ve güvenirlik çalışması Yavuz ve arkadaşları tarafından yapılmıştır</w:t>
      </w:r>
      <w:r w:rsidR="00446164" w:rsidRPr="003E0633">
        <w:rPr>
          <w:b w:val="0"/>
          <w:color w:val="auto"/>
        </w:rPr>
        <w:t xml:space="preserve"> ve Cronbach alfa değeri </w:t>
      </w:r>
      <w:r w:rsidR="00C9767F" w:rsidRPr="003E0633">
        <w:rPr>
          <w:b w:val="0"/>
          <w:color w:val="auto"/>
        </w:rPr>
        <w:t>0.84 olarak saptanmıştır</w:t>
      </w:r>
      <w:r w:rsidR="00ED05A9" w:rsidRPr="003E0633">
        <w:rPr>
          <w:b w:val="0"/>
          <w:color w:val="auto"/>
        </w:rPr>
        <w:t xml:space="preserve"> </w:t>
      </w:r>
      <w:r w:rsidR="008879CF" w:rsidRPr="003E0633">
        <w:rPr>
          <w:b w:val="0"/>
          <w:color w:val="auto"/>
        </w:rPr>
        <w:t xml:space="preserve"> </w:t>
      </w:r>
      <w:r w:rsidR="008879CF" w:rsidRPr="003E0633">
        <w:rPr>
          <w:b w:val="0"/>
          <w:color w:val="auto"/>
        </w:rPr>
        <w:fldChar w:fldCharType="begin" w:fldLock="1"/>
      </w:r>
      <w:r w:rsidR="00512A30" w:rsidRPr="003E0633">
        <w:rPr>
          <w:b w:val="0"/>
          <w:color w:val="auto"/>
        </w:rPr>
        <w:instrText>ADDIN CSL_CITATION {"citationItems":[{"id":"ITEM-1","itemData":{"author":[{"dropping-particle":"","family":"Yavuz","given":"Kasım Fatih","non-dropping-particle":"","parse-names":false,"suffix":""},{"dropping-particle":"","family":"Ulusoy","given":"Sevinç","non-dropping-particle":"","parse-names":false,"suffix":""},{"dropping-particle":"","family":"Işkın","given":"Mehtap","non-dropping-particle":"","parse-names":false,"suffix":""},{"dropping-particle":"","family":"Esen","given":"Fatma Betül","non-dropping-particle":"","parse-names":false,"suffix":""},{"dropping-particle":"","family":"Burhan","given":"Hüseyin Şehit","non-dropping-particle":"","parse-names":false,"suffix":""},{"dropping-particle":"","family":"Karadere","given":"Mehmet Emrah","non-dropping-particle":"","parse-names":false,"suffix":""},{"dropping-particle":"","family":"Yavuz","given":"Nuran","non-dropping-particle":"","parse-names":false,"suffix":""}],"container-title":"Bulletin of Clinical Psychopharmachology","id":"ITEM-1","issued":{"date-parts":[["2016"]]},"title":"Turkish version of Acceptance and Action Questionnaire-II (AAQ-II): A Reliability and Validity Analysis in Clinical and Non-clinical Samples","type":"article-journal","volume":"online"},"uris":["http://www.mendeley.com/documents/?uuid=4eb172d5-485c-4aff-8b93-12f515dc8ede"]}],"mendeley":{"formattedCitation":"(K. F. Yavuz et al., 2016)","plainTextFormattedCitation":"(K. F. Yavuz et al., 2016)","previouslyFormattedCitation":"(K. F. Yavuz et al., 2016)"},"properties":{"noteIndex":0},"schema":"https://github.com/citation-style-language/schema/raw/master/csl-citation.json"}</w:instrText>
      </w:r>
      <w:r w:rsidR="008879CF" w:rsidRPr="003E0633">
        <w:rPr>
          <w:b w:val="0"/>
          <w:color w:val="auto"/>
        </w:rPr>
        <w:fldChar w:fldCharType="separate"/>
      </w:r>
      <w:r w:rsidR="00512A30" w:rsidRPr="003E0633">
        <w:rPr>
          <w:b w:val="0"/>
          <w:color w:val="auto"/>
        </w:rPr>
        <w:t>(K. F. Yavuz et al., 2016)</w:t>
      </w:r>
      <w:r w:rsidR="008879CF" w:rsidRPr="003E0633">
        <w:rPr>
          <w:b w:val="0"/>
          <w:color w:val="auto"/>
        </w:rPr>
        <w:fldChar w:fldCharType="end"/>
      </w:r>
      <w:r w:rsidRPr="003E0633">
        <w:rPr>
          <w:b w:val="0"/>
          <w:color w:val="auto"/>
        </w:rPr>
        <w:t>.</w:t>
      </w:r>
    </w:p>
    <w:p w:rsidR="00947C20" w:rsidRPr="003E0633" w:rsidRDefault="00947C20" w:rsidP="00E703D5">
      <w:pPr>
        <w:pStyle w:val="Balk3"/>
        <w:numPr>
          <w:ilvl w:val="0"/>
          <w:numId w:val="0"/>
        </w:numPr>
        <w:spacing w:before="100" w:beforeAutospacing="1" w:after="100" w:afterAutospacing="1" w:line="360" w:lineRule="auto"/>
        <w:jc w:val="both"/>
        <w:rPr>
          <w:color w:val="auto"/>
        </w:rPr>
      </w:pPr>
      <w:bookmarkStart w:id="12" w:name="_Toc458370616"/>
      <w:r w:rsidRPr="003E0633">
        <w:rPr>
          <w:rFonts w:cs="Times New Roman"/>
          <w:color w:val="auto"/>
        </w:rPr>
        <w:t>Pozitif ve Negatif Sendrom Ölçeği (Positive and Negative Syndrome Scale:</w:t>
      </w:r>
      <w:r w:rsidR="00FE034C" w:rsidRPr="003E0633">
        <w:rPr>
          <w:rFonts w:cs="Times New Roman"/>
          <w:color w:val="auto"/>
        </w:rPr>
        <w:t xml:space="preserve"> </w:t>
      </w:r>
      <w:r w:rsidRPr="003E0633">
        <w:rPr>
          <w:rFonts w:cs="Times New Roman"/>
          <w:color w:val="auto"/>
        </w:rPr>
        <w:t>PANSS)</w:t>
      </w:r>
      <w:bookmarkEnd w:id="12"/>
      <w:r w:rsidR="00FE034C" w:rsidRPr="003E0633">
        <w:rPr>
          <w:rFonts w:cs="Times New Roman"/>
          <w:color w:val="auto"/>
        </w:rPr>
        <w:t xml:space="preserve">: </w:t>
      </w:r>
      <w:r w:rsidRPr="003E0633">
        <w:rPr>
          <w:b w:val="0"/>
          <w:color w:val="auto"/>
        </w:rPr>
        <w:t>Pozitif ve Negatif Sendrom Ölçeği şizofreni hastalarında pozitif ve negatif belirtileri değerlendirmek a</w:t>
      </w:r>
      <w:r w:rsidR="008879CF" w:rsidRPr="003E0633">
        <w:rPr>
          <w:b w:val="0"/>
          <w:color w:val="auto"/>
        </w:rPr>
        <w:t>macıyla 1987 yılında Kay ve arkadaşları</w:t>
      </w:r>
      <w:r w:rsidRPr="003E0633">
        <w:rPr>
          <w:b w:val="0"/>
          <w:color w:val="auto"/>
        </w:rPr>
        <w:t xml:space="preserve"> tarafından </w:t>
      </w:r>
      <w:r w:rsidRPr="003E0633">
        <w:rPr>
          <w:b w:val="0"/>
          <w:color w:val="auto"/>
        </w:rPr>
        <w:lastRenderedPageBreak/>
        <w:t xml:space="preserve">geliştirilmiştir </w:t>
      </w:r>
      <w:r w:rsidR="008879CF" w:rsidRPr="003E0633">
        <w:rPr>
          <w:b w:val="0"/>
          <w:color w:val="auto"/>
        </w:rPr>
        <w:t xml:space="preserve"> </w:t>
      </w:r>
      <w:r w:rsidR="008879CF" w:rsidRPr="003E0633">
        <w:rPr>
          <w:b w:val="0"/>
          <w:color w:val="auto"/>
        </w:rPr>
        <w:fldChar w:fldCharType="begin" w:fldLock="1"/>
      </w:r>
      <w:r w:rsidR="008879CF" w:rsidRPr="003E0633">
        <w:rPr>
          <w:b w:val="0"/>
          <w:color w:val="auto"/>
        </w:rPr>
        <w:instrText>ADDIN CSL_CITATION {"citationItems":[{"id":"ITEM-1","itemData":{"ISSN":"0586-7614","PMID":"3616518","abstract":"The variable results of positive-negative research with schizophrenics underscore the importance of well-characterized, standardized measurement techniques. We report on the development and initial standardization of the Positive and Negative Syndrome Scale (PANSS) for typological and dimensional assessment. Based on two established psychiatric rating systems, the 30-item PANSS was conceived as an operationalized, drug-sensitive instrument that provides balanced representation of positive and negative symptoms and gauges their relationship to one another and to global psychopathology. It thus constitutes four scales measuring positive and negative syndromes, their differential, and general severity of illness. Study of 101 schizophrenics found the four scales to be normally distributed and supported their reliability and stability. Positive and negative scores were inversely correlated once their common association with general psychopathology was extracted, suggesting that they represent mutually exclusive constructs. Review of five studies involving the PANSS provided evidence of its criterion-related validity with antecedent, genealogical, and concurrent measures, its predictive validity, its drug sensitivity, and its utility for both typological and dimensional assessment.","author":[{"dropping-particle":"","family":"Kay","given":"S R","non-dropping-particle":"","parse-names":false,"suffix":""},{"dropping-particle":"","family":"Fiszbein","given":"A","non-dropping-particle":"","parse-names":false,"suffix":""},{"dropping-particle":"","family":"Opler","given":"L A","non-dropping-particle":"","parse-names":false,"suffix":""}],"container-title":"Schizophrenia bulletin","id":"ITEM-1","issue":"2","issued":{"date-parts":[["1987","1"]]},"page":"261-76","title":"The positive and negative syndrome scale (PANSS) for schizophrenia.","type":"article-journal","volume":"13"},"uris":["http://www.mendeley.com/documents/?uuid=0471e36e-0b93-457b-8a3b-c705a1652dde"]}],"mendeley":{"formattedCitation":"(Kay, Fiszbein, &amp; Opler, 1987)","plainTextFormattedCitation":"(Kay, Fiszbein, &amp; Opler, 1987)","previouslyFormattedCitation":"(Kay, Fiszbein, &amp; Opler, 1987)"},"properties":{"noteIndex":0},"schema":"https://github.com/citation-style-language/schema/raw/master/csl-citation.json"}</w:instrText>
      </w:r>
      <w:r w:rsidR="008879CF" w:rsidRPr="003E0633">
        <w:rPr>
          <w:b w:val="0"/>
          <w:color w:val="auto"/>
        </w:rPr>
        <w:fldChar w:fldCharType="separate"/>
      </w:r>
      <w:r w:rsidR="008879CF" w:rsidRPr="003E0633">
        <w:rPr>
          <w:b w:val="0"/>
          <w:color w:val="auto"/>
        </w:rPr>
        <w:t>(Kay, Fiszbein, &amp; Opler, 1987)</w:t>
      </w:r>
      <w:r w:rsidR="008879CF" w:rsidRPr="003E0633">
        <w:rPr>
          <w:b w:val="0"/>
          <w:color w:val="auto"/>
        </w:rPr>
        <w:fldChar w:fldCharType="end"/>
      </w:r>
      <w:r w:rsidRPr="003E0633">
        <w:rPr>
          <w:b w:val="0"/>
          <w:color w:val="auto"/>
        </w:rPr>
        <w:t xml:space="preserve">. Ölçeğin Türkçe geçerlilik ve güvenilirlik çalışması </w:t>
      </w:r>
      <w:r w:rsidR="008879CF" w:rsidRPr="003E0633">
        <w:rPr>
          <w:b w:val="0"/>
          <w:color w:val="auto"/>
        </w:rPr>
        <w:t>bulunmaktadır</w:t>
      </w:r>
      <w:r w:rsidR="00ED05A9" w:rsidRPr="003E0633">
        <w:rPr>
          <w:b w:val="0"/>
          <w:color w:val="auto"/>
        </w:rPr>
        <w:t xml:space="preserve"> </w:t>
      </w:r>
      <w:r w:rsidR="008879CF" w:rsidRPr="003E0633">
        <w:rPr>
          <w:b w:val="0"/>
          <w:color w:val="auto"/>
        </w:rPr>
        <w:fldChar w:fldCharType="begin" w:fldLock="1"/>
      </w:r>
      <w:r w:rsidR="008879CF" w:rsidRPr="003E0633">
        <w:rPr>
          <w:b w:val="0"/>
          <w:color w:val="auto"/>
        </w:rPr>
        <w:instrText>ADDIN CSL_CITATION {"citationItems":[{"id":"ITEM-1","itemData":{"author":[{"dropping-particle":"","family":"Kostakoğlu","given":"AE","non-dropping-particle":"","parse-names":false,"suffix":""},{"dropping-particle":"","family":"Batur","given":"S","non-dropping-particle":"","parse-names":false,"suffix":""},{"dropping-particle":"","family":"Tiryaki","given":"A","non-dropping-particle":"","parse-names":false,"suffix":""}],"container-title":"Türk Psikoloji Dergisi","id":"ITEM-1","issued":{"date-parts":[["1999"]]},"page":"23-32","title":"Pozitif ve Negatif Sendrom Ölçeğinin (PANSS) Türkçe Uyarlamasının Geçerlik ve Güvenilirliği","type":"article-journal","volume":"14"},"uris":["http://www.mendeley.com/documents/?uuid=e63f2004-bfda-4e38-8ff6-54e41ee22e47"]}],"mendeley":{"formattedCitation":"(Kostakoğlu, Batur, &amp; Tiryaki, 1999)","plainTextFormattedCitation":"(Kostakoğlu, Batur, &amp; Tiryaki, 1999)","previouslyFormattedCitation":"(Kostakoğlu, Batur, &amp; Tiryaki, 1999)"},"properties":{"noteIndex":0},"schema":"https://github.com/citation-style-language/schema/raw/master/csl-citation.json"}</w:instrText>
      </w:r>
      <w:r w:rsidR="008879CF" w:rsidRPr="003E0633">
        <w:rPr>
          <w:b w:val="0"/>
          <w:color w:val="auto"/>
        </w:rPr>
        <w:fldChar w:fldCharType="separate"/>
      </w:r>
      <w:r w:rsidR="008879CF" w:rsidRPr="003E0633">
        <w:rPr>
          <w:b w:val="0"/>
          <w:color w:val="auto"/>
        </w:rPr>
        <w:t>(Kostakoğlu, Batur, &amp; Tiryaki, 1999)</w:t>
      </w:r>
      <w:r w:rsidR="008879CF" w:rsidRPr="003E0633">
        <w:rPr>
          <w:b w:val="0"/>
          <w:color w:val="auto"/>
        </w:rPr>
        <w:fldChar w:fldCharType="end"/>
      </w:r>
      <w:r w:rsidRPr="003E0633">
        <w:rPr>
          <w:b w:val="0"/>
          <w:color w:val="auto"/>
        </w:rPr>
        <w:t xml:space="preserve">. Bu çalışmada PANSS pozitif/negatif psikotik belirtilerin tanımlanması, hastalığın şiddetinin belirlenmesi amacıyla kullanılmıştır. </w:t>
      </w:r>
    </w:p>
    <w:p w:rsidR="004E0F9A" w:rsidRPr="003E0633" w:rsidRDefault="004E0F9A" w:rsidP="00ED05A9">
      <w:pPr>
        <w:pStyle w:val="Normalstil"/>
        <w:spacing w:before="100" w:beforeAutospacing="1" w:after="100" w:afterAutospacing="1"/>
        <w:ind w:firstLine="0"/>
        <w:rPr>
          <w:color w:val="auto"/>
          <w:spacing w:val="-4"/>
        </w:rPr>
      </w:pPr>
      <w:r w:rsidRPr="003E0633">
        <w:rPr>
          <w:b/>
          <w:color w:val="auto"/>
          <w:spacing w:val="-4"/>
        </w:rPr>
        <w:t>İstatistiksel Analiz</w:t>
      </w:r>
    </w:p>
    <w:p w:rsidR="00947C20" w:rsidRPr="003E0633" w:rsidRDefault="004E0F9A" w:rsidP="009861F2">
      <w:pPr>
        <w:pStyle w:val="Normalstil"/>
        <w:spacing w:before="100" w:beforeAutospacing="1" w:after="100" w:afterAutospacing="1"/>
        <w:ind w:firstLine="720"/>
        <w:rPr>
          <w:color w:val="auto"/>
        </w:rPr>
      </w:pPr>
      <w:r w:rsidRPr="003E0633">
        <w:rPr>
          <w:color w:val="auto"/>
          <w:spacing w:val="-4"/>
        </w:rPr>
        <w:t>Çalışmada elde edilen bulgular değerlendirilirken, istatistiksel analizler için SPSS 16 programı kullanılmıştır. Tanımlayıcı istatistiksel analizler için ortalama, medyan, standart sapma ve frekans metotları kullanılmıştır.</w:t>
      </w:r>
      <w:r w:rsidR="008309D8" w:rsidRPr="003E0633">
        <w:rPr>
          <w:color w:val="auto"/>
          <w:spacing w:val="-4"/>
        </w:rPr>
        <w:t xml:space="preserve"> </w:t>
      </w:r>
      <w:r w:rsidRPr="003E0633">
        <w:rPr>
          <w:color w:val="auto"/>
          <w:spacing w:val="-4"/>
        </w:rPr>
        <w:t>Çalışmada sürekli verilerin gruplar arasında karşılaştırılmasında, varsayımlar karşılandığı takdirde MANOVA kullanılmıştır. MANOVA'</w:t>
      </w:r>
      <w:r w:rsidR="009861F2" w:rsidRPr="003E0633">
        <w:rPr>
          <w:color w:val="auto"/>
          <w:spacing w:val="-4"/>
        </w:rPr>
        <w:t xml:space="preserve"> </w:t>
      </w:r>
      <w:proofErr w:type="spellStart"/>
      <w:r w:rsidRPr="003E0633">
        <w:rPr>
          <w:color w:val="auto"/>
          <w:spacing w:val="-4"/>
        </w:rPr>
        <w:t>nın</w:t>
      </w:r>
      <w:proofErr w:type="spellEnd"/>
      <w:r w:rsidRPr="003E0633">
        <w:rPr>
          <w:color w:val="auto"/>
          <w:spacing w:val="-4"/>
        </w:rPr>
        <w:t xml:space="preserve"> hata </w:t>
      </w:r>
      <w:proofErr w:type="spellStart"/>
      <w:r w:rsidRPr="003E0633">
        <w:rPr>
          <w:color w:val="auto"/>
          <w:spacing w:val="-4"/>
        </w:rPr>
        <w:t>varyanslarının</w:t>
      </w:r>
      <w:proofErr w:type="spellEnd"/>
      <w:r w:rsidRPr="003E0633">
        <w:rPr>
          <w:color w:val="auto"/>
          <w:spacing w:val="-4"/>
        </w:rPr>
        <w:t xml:space="preserve"> eşitliği varsayımının karşılanmaması halinde logaritmik veri dönüşümü yapılmıştır. Bütün bunlara rağmen MANOVA varsayımları yine de karşılanmadığında parametrik varsayımların karşılandığı iki grup arası karşılaştırmada </w:t>
      </w:r>
      <w:proofErr w:type="spellStart"/>
      <w:r w:rsidRPr="003E0633">
        <w:rPr>
          <w:color w:val="auto"/>
          <w:spacing w:val="-4"/>
        </w:rPr>
        <w:t>Student</w:t>
      </w:r>
      <w:proofErr w:type="spellEnd"/>
      <w:r w:rsidRPr="003E0633">
        <w:rPr>
          <w:color w:val="auto"/>
          <w:spacing w:val="-4"/>
        </w:rPr>
        <w:t xml:space="preserve">-t testi, parametrik varsayımların karşılanmadığı iki grup arası karşılaştırmalarda ise Mann </w:t>
      </w:r>
      <w:proofErr w:type="spellStart"/>
      <w:r w:rsidRPr="003E0633">
        <w:rPr>
          <w:color w:val="auto"/>
          <w:spacing w:val="-4"/>
        </w:rPr>
        <w:t>Whitney</w:t>
      </w:r>
      <w:proofErr w:type="spellEnd"/>
      <w:r w:rsidRPr="003E0633">
        <w:rPr>
          <w:color w:val="auto"/>
          <w:spacing w:val="-4"/>
        </w:rPr>
        <w:t xml:space="preserve"> U testi kullanılmıştır.</w:t>
      </w:r>
      <w:r w:rsidR="008309D8" w:rsidRPr="003E0633">
        <w:rPr>
          <w:color w:val="auto"/>
          <w:spacing w:val="-4"/>
        </w:rPr>
        <w:t xml:space="preserve"> </w:t>
      </w:r>
      <w:r w:rsidRPr="003E0633">
        <w:rPr>
          <w:color w:val="auto"/>
          <w:spacing w:val="-4"/>
        </w:rPr>
        <w:t>Niteliksel verilerin</w:t>
      </w:r>
      <w:r w:rsidR="008309D8" w:rsidRPr="003E0633">
        <w:rPr>
          <w:color w:val="auto"/>
          <w:spacing w:val="-4"/>
        </w:rPr>
        <w:t xml:space="preserve"> k</w:t>
      </w:r>
      <w:r w:rsidRPr="003E0633">
        <w:rPr>
          <w:color w:val="auto"/>
          <w:spacing w:val="-4"/>
        </w:rPr>
        <w:t xml:space="preserve">arşılaştırılmasında ise Ki-Kare testi, beklenen frekansların karşılanmaması durumunda </w:t>
      </w:r>
      <w:proofErr w:type="spellStart"/>
      <w:r w:rsidRPr="003E0633">
        <w:rPr>
          <w:color w:val="auto"/>
          <w:spacing w:val="-4"/>
        </w:rPr>
        <w:t>Fisher</w:t>
      </w:r>
      <w:proofErr w:type="spellEnd"/>
      <w:r w:rsidRPr="003E0633">
        <w:rPr>
          <w:color w:val="auto"/>
          <w:spacing w:val="-4"/>
        </w:rPr>
        <w:t xml:space="preserve"> </w:t>
      </w:r>
      <w:proofErr w:type="spellStart"/>
      <w:r w:rsidRPr="003E0633">
        <w:rPr>
          <w:color w:val="auto"/>
          <w:spacing w:val="-4"/>
        </w:rPr>
        <w:t>Exact</w:t>
      </w:r>
      <w:proofErr w:type="spellEnd"/>
      <w:r w:rsidRPr="003E0633">
        <w:rPr>
          <w:color w:val="auto"/>
          <w:spacing w:val="-4"/>
        </w:rPr>
        <w:t xml:space="preserve"> testi kullanılmıştır. Çalışmada nitel ve nicel ilişkilerin analizinde normal dağılım gösteren verilerde </w:t>
      </w:r>
      <w:proofErr w:type="spellStart"/>
      <w:r w:rsidRPr="003E0633">
        <w:rPr>
          <w:color w:val="auto"/>
          <w:spacing w:val="-4"/>
        </w:rPr>
        <w:t>Pearson</w:t>
      </w:r>
      <w:proofErr w:type="spellEnd"/>
      <w:r w:rsidRPr="003E0633">
        <w:rPr>
          <w:color w:val="auto"/>
          <w:spacing w:val="-4"/>
        </w:rPr>
        <w:t xml:space="preserve"> Momentler Çarpımı Korelasyon Katsayısı, normal dağılım göstermeyen verilerin karşılaştırılmasında ise </w:t>
      </w:r>
      <w:proofErr w:type="spellStart"/>
      <w:r w:rsidRPr="003E0633">
        <w:rPr>
          <w:color w:val="auto"/>
          <w:spacing w:val="-4"/>
        </w:rPr>
        <w:t>Sperarman’s</w:t>
      </w:r>
      <w:proofErr w:type="spellEnd"/>
      <w:r w:rsidRPr="003E0633">
        <w:rPr>
          <w:color w:val="auto"/>
          <w:spacing w:val="-4"/>
        </w:rPr>
        <w:t xml:space="preserve"> </w:t>
      </w:r>
      <w:proofErr w:type="spellStart"/>
      <w:r w:rsidRPr="003E0633">
        <w:rPr>
          <w:color w:val="auto"/>
          <w:spacing w:val="-4"/>
        </w:rPr>
        <w:t>rho</w:t>
      </w:r>
      <w:proofErr w:type="spellEnd"/>
      <w:r w:rsidRPr="003E0633">
        <w:rPr>
          <w:color w:val="auto"/>
          <w:spacing w:val="-4"/>
        </w:rPr>
        <w:t xml:space="preserve"> kullanılmıştır.</w:t>
      </w:r>
      <w:r w:rsidR="008309D8" w:rsidRPr="003E0633">
        <w:rPr>
          <w:color w:val="auto"/>
          <w:spacing w:val="-4"/>
        </w:rPr>
        <w:t xml:space="preserve"> </w:t>
      </w:r>
      <w:r w:rsidRPr="003E0633">
        <w:rPr>
          <w:color w:val="auto"/>
          <w:spacing w:val="-4"/>
        </w:rPr>
        <w:t>Tüm analizlerin sonuçları anlamlılık p&lt;0.05 ve p&lt;0.01 düzeyinde değerlendiril</w:t>
      </w:r>
      <w:r w:rsidR="00D01882" w:rsidRPr="003E0633">
        <w:rPr>
          <w:color w:val="auto"/>
          <w:spacing w:val="-4"/>
        </w:rPr>
        <w:t>miştir.</w:t>
      </w:r>
    </w:p>
    <w:p w:rsidR="00134163" w:rsidRPr="003E0633" w:rsidRDefault="00134163" w:rsidP="00ED05A9">
      <w:pPr>
        <w:spacing w:line="276" w:lineRule="auto"/>
        <w:rPr>
          <w:rFonts w:ascii="Times New Roman" w:hAnsi="Times New Roman" w:cs="Times New Roman"/>
          <w:b/>
        </w:rPr>
      </w:pPr>
      <w:r w:rsidRPr="003E0633">
        <w:rPr>
          <w:rFonts w:ascii="Times New Roman" w:hAnsi="Times New Roman" w:cs="Times New Roman"/>
          <w:b/>
        </w:rPr>
        <w:t>BULGULAR</w:t>
      </w:r>
    </w:p>
    <w:p w:rsidR="00134163" w:rsidRPr="003E0633" w:rsidRDefault="00134163" w:rsidP="00E703D5">
      <w:pPr>
        <w:spacing w:line="276" w:lineRule="auto"/>
        <w:rPr>
          <w:rFonts w:ascii="Times New Roman" w:hAnsi="Times New Roman" w:cs="Times New Roman"/>
        </w:rPr>
      </w:pPr>
    </w:p>
    <w:p w:rsidR="00AB04A8" w:rsidRPr="003E0633" w:rsidRDefault="002A13D3" w:rsidP="00BD3993">
      <w:pPr>
        <w:spacing w:line="360" w:lineRule="auto"/>
        <w:ind w:firstLine="720"/>
        <w:jc w:val="both"/>
        <w:rPr>
          <w:rFonts w:ascii="Times New Roman" w:hAnsi="Times New Roman" w:cs="Times New Roman"/>
        </w:rPr>
      </w:pPr>
      <w:r w:rsidRPr="003E0633">
        <w:rPr>
          <w:rFonts w:ascii="Times New Roman" w:hAnsi="Times New Roman" w:cs="Times New Roman"/>
        </w:rPr>
        <w:t xml:space="preserve">Şizofreni ve kontrol grubundaki katılımcılar yaş, cinsiyet ve eğitim durumu açısından eşleniktir. </w:t>
      </w:r>
      <w:r w:rsidR="00D01882" w:rsidRPr="003E0633">
        <w:rPr>
          <w:rFonts w:ascii="Times New Roman" w:hAnsi="Times New Roman" w:cs="Times New Roman"/>
        </w:rPr>
        <w:t>Çalışma</w:t>
      </w:r>
      <w:r w:rsidRPr="003E0633">
        <w:rPr>
          <w:rFonts w:ascii="Times New Roman" w:hAnsi="Times New Roman" w:cs="Times New Roman"/>
        </w:rPr>
        <w:t xml:space="preserve">daki </w:t>
      </w:r>
      <w:r w:rsidR="00D01882" w:rsidRPr="003E0633">
        <w:rPr>
          <w:rFonts w:ascii="Times New Roman" w:hAnsi="Times New Roman" w:cs="Times New Roman"/>
        </w:rPr>
        <w:t>katılımcılarına ait</w:t>
      </w:r>
      <w:r w:rsidR="0018669B" w:rsidRPr="003E0633">
        <w:rPr>
          <w:rFonts w:ascii="Times New Roman" w:hAnsi="Times New Roman" w:cs="Times New Roman"/>
        </w:rPr>
        <w:t xml:space="preserve"> </w:t>
      </w:r>
      <w:proofErr w:type="spellStart"/>
      <w:r w:rsidR="0018669B" w:rsidRPr="003E0633">
        <w:rPr>
          <w:rFonts w:ascii="Times New Roman" w:hAnsi="Times New Roman" w:cs="Times New Roman"/>
        </w:rPr>
        <w:t>sosyo</w:t>
      </w:r>
      <w:proofErr w:type="spellEnd"/>
      <w:r w:rsidR="0018669B" w:rsidRPr="003E0633">
        <w:rPr>
          <w:rFonts w:ascii="Times New Roman" w:hAnsi="Times New Roman" w:cs="Times New Roman"/>
        </w:rPr>
        <w:t xml:space="preserve">-demografik veriler tablo-1’de gösterilmiştir. </w:t>
      </w:r>
    </w:p>
    <w:p w:rsidR="00AB04A8" w:rsidRPr="003E0633" w:rsidRDefault="005B4EC7" w:rsidP="00BD3993">
      <w:pPr>
        <w:spacing w:line="360" w:lineRule="auto"/>
        <w:ind w:firstLine="720"/>
        <w:jc w:val="both"/>
        <w:rPr>
          <w:rFonts w:ascii="Times New Roman" w:hAnsi="Times New Roman" w:cs="Times New Roman"/>
        </w:rPr>
      </w:pPr>
      <w:r w:rsidRPr="003E0633">
        <w:rPr>
          <w:rFonts w:ascii="Times New Roman" w:hAnsi="Times New Roman" w:cs="Times New Roman"/>
        </w:rPr>
        <w:t xml:space="preserve"> </w:t>
      </w:r>
      <w:r w:rsidR="00AB04A8" w:rsidRPr="003E0633">
        <w:rPr>
          <w:rFonts w:ascii="Times New Roman" w:hAnsi="Times New Roman" w:cs="Times New Roman"/>
        </w:rPr>
        <w:t>Şizofreni hastalarının</w:t>
      </w:r>
      <w:r w:rsidR="0018669B" w:rsidRPr="003E0633">
        <w:rPr>
          <w:rFonts w:ascii="Times New Roman" w:hAnsi="Times New Roman" w:cs="Times New Roman"/>
        </w:rPr>
        <w:t xml:space="preserve"> PANNS </w:t>
      </w:r>
      <w:r w:rsidR="00AB04A8" w:rsidRPr="003E0633">
        <w:rPr>
          <w:rFonts w:ascii="Times New Roman" w:hAnsi="Times New Roman" w:cs="Times New Roman"/>
        </w:rPr>
        <w:t xml:space="preserve">toplam puanları 32 ve 74 arasında değişmekte olup ortalama 53.53±9.48 olarak saptanmıştır. </w:t>
      </w:r>
    </w:p>
    <w:p w:rsidR="00AB04A8" w:rsidRPr="003E0633" w:rsidRDefault="005B4EC7" w:rsidP="00BD3993">
      <w:pPr>
        <w:spacing w:line="360" w:lineRule="auto"/>
        <w:ind w:firstLine="720"/>
        <w:jc w:val="both"/>
        <w:rPr>
          <w:rFonts w:ascii="Times New Roman" w:hAnsi="Times New Roman" w:cs="Times New Roman"/>
        </w:rPr>
      </w:pPr>
      <w:r w:rsidRPr="003E0633">
        <w:rPr>
          <w:rFonts w:ascii="Times New Roman" w:hAnsi="Times New Roman" w:cs="Times New Roman"/>
        </w:rPr>
        <w:t xml:space="preserve"> </w:t>
      </w:r>
      <w:r w:rsidR="007A176E" w:rsidRPr="003E0633">
        <w:rPr>
          <w:rFonts w:ascii="Times New Roman" w:hAnsi="Times New Roman" w:cs="Times New Roman"/>
        </w:rPr>
        <w:t>Şizofreni ve kontrol gruplarının ölçek puanlarındaki olası farklılığın analizi için MANOVA yöntemi</w:t>
      </w:r>
      <w:r w:rsidR="00446164" w:rsidRPr="003E0633">
        <w:rPr>
          <w:rFonts w:ascii="Times New Roman" w:hAnsi="Times New Roman" w:cs="Times New Roman"/>
        </w:rPr>
        <w:t xml:space="preserve"> kullanılmıştır.</w:t>
      </w:r>
      <w:r w:rsidR="00557E4E" w:rsidRPr="003E0633">
        <w:t xml:space="preserve"> </w:t>
      </w:r>
      <w:r w:rsidR="007A176E" w:rsidRPr="003E0633">
        <w:rPr>
          <w:rFonts w:ascii="Times New Roman" w:hAnsi="Times New Roman" w:cs="Times New Roman"/>
        </w:rPr>
        <w:t>Çok değişkenli analiz bulgularına göre iki grup arasında değişkenlerden en az biri açısından istatistiksel olarak anlamlı fark bulunmaktadır (</w:t>
      </w:r>
      <w:proofErr w:type="spellStart"/>
      <w:r w:rsidR="007A176E" w:rsidRPr="003E0633">
        <w:rPr>
          <w:rFonts w:ascii="Times New Roman" w:hAnsi="Times New Roman" w:cs="Times New Roman"/>
        </w:rPr>
        <w:t>Pillai’s</w:t>
      </w:r>
      <w:proofErr w:type="spellEnd"/>
      <w:r w:rsidR="007A176E" w:rsidRPr="003E0633">
        <w:rPr>
          <w:rFonts w:ascii="Times New Roman" w:hAnsi="Times New Roman" w:cs="Times New Roman"/>
        </w:rPr>
        <w:t xml:space="preserve"> </w:t>
      </w:r>
      <w:proofErr w:type="spellStart"/>
      <w:r w:rsidR="007A176E" w:rsidRPr="003E0633">
        <w:rPr>
          <w:rFonts w:ascii="Times New Roman" w:hAnsi="Times New Roman" w:cs="Times New Roman"/>
        </w:rPr>
        <w:t>Trace</w:t>
      </w:r>
      <w:proofErr w:type="spellEnd"/>
      <w:r w:rsidR="007A176E" w:rsidRPr="003E0633">
        <w:rPr>
          <w:rFonts w:ascii="Times New Roman" w:hAnsi="Times New Roman" w:cs="Times New Roman"/>
        </w:rPr>
        <w:t>, (V</w:t>
      </w:r>
      <w:r w:rsidR="007A176E" w:rsidRPr="003E0633">
        <w:rPr>
          <w:rFonts w:ascii="Times New Roman" w:hAnsi="Times New Roman" w:cs="Times New Roman"/>
          <w:vertAlign w:val="superscript"/>
        </w:rPr>
        <w:t>(s)</w:t>
      </w:r>
      <w:r w:rsidR="007A176E" w:rsidRPr="003E0633">
        <w:rPr>
          <w:rFonts w:ascii="Times New Roman" w:hAnsi="Times New Roman" w:cs="Times New Roman"/>
        </w:rPr>
        <w:t xml:space="preserve">)=0.612, p&lt;0.0001, kısmi </w:t>
      </w:r>
      <w:r w:rsidR="007A176E" w:rsidRPr="003E0633">
        <w:rPr>
          <w:rFonts w:ascii="Times New Roman" w:hAnsi="Times New Roman" w:cs="Times New Roman"/>
        </w:rPr>
        <w:sym w:font="Symbol" w:char="0068"/>
      </w:r>
      <w:r w:rsidR="007A176E" w:rsidRPr="003E0633">
        <w:rPr>
          <w:rFonts w:ascii="Times New Roman" w:hAnsi="Times New Roman" w:cs="Times New Roman"/>
          <w:vertAlign w:val="superscript"/>
        </w:rPr>
        <w:t>2</w:t>
      </w:r>
      <w:r w:rsidR="007A176E" w:rsidRPr="003E0633">
        <w:rPr>
          <w:rFonts w:ascii="Times New Roman" w:hAnsi="Times New Roman" w:cs="Times New Roman"/>
        </w:rPr>
        <w:t xml:space="preserve">=0.612). </w:t>
      </w:r>
      <w:proofErr w:type="spellStart"/>
      <w:r w:rsidR="007A176E" w:rsidRPr="003E0633">
        <w:rPr>
          <w:rFonts w:ascii="Times New Roman" w:hAnsi="Times New Roman" w:cs="Times New Roman"/>
        </w:rPr>
        <w:t>Bonferroni</w:t>
      </w:r>
      <w:proofErr w:type="spellEnd"/>
      <w:r w:rsidR="007A176E" w:rsidRPr="003E0633">
        <w:rPr>
          <w:rFonts w:ascii="Times New Roman" w:hAnsi="Times New Roman" w:cs="Times New Roman"/>
        </w:rPr>
        <w:t xml:space="preserve"> düzeltmesi yapılmış ikili karşılaştırma tablosuna bakıldığında, şizofreni grubunun B</w:t>
      </w:r>
      <w:r w:rsidR="00D01882" w:rsidRPr="003E0633">
        <w:rPr>
          <w:rFonts w:ascii="Times New Roman" w:hAnsi="Times New Roman" w:cs="Times New Roman"/>
        </w:rPr>
        <w:t>BÖ</w:t>
      </w:r>
      <w:r w:rsidR="007A176E" w:rsidRPr="003E0633">
        <w:rPr>
          <w:rFonts w:ascii="Times New Roman" w:hAnsi="Times New Roman" w:cs="Times New Roman"/>
        </w:rPr>
        <w:t>, D</w:t>
      </w:r>
      <w:r w:rsidR="006A575C" w:rsidRPr="003E0633">
        <w:rPr>
          <w:rFonts w:ascii="Times New Roman" w:hAnsi="Times New Roman" w:cs="Times New Roman"/>
        </w:rPr>
        <w:t>O</w:t>
      </w:r>
      <w:r w:rsidR="00D01882" w:rsidRPr="003E0633">
        <w:rPr>
          <w:rFonts w:ascii="Times New Roman" w:hAnsi="Times New Roman" w:cs="Times New Roman"/>
        </w:rPr>
        <w:t>YÖ-A</w:t>
      </w:r>
      <w:r w:rsidR="007A176E" w:rsidRPr="003E0633">
        <w:rPr>
          <w:rFonts w:ascii="Times New Roman" w:hAnsi="Times New Roman" w:cs="Times New Roman"/>
        </w:rPr>
        <w:t>, D</w:t>
      </w:r>
      <w:r w:rsidR="006A575C" w:rsidRPr="003E0633">
        <w:rPr>
          <w:rFonts w:ascii="Times New Roman" w:hAnsi="Times New Roman" w:cs="Times New Roman"/>
        </w:rPr>
        <w:t>O</w:t>
      </w:r>
      <w:r w:rsidR="00D01882" w:rsidRPr="003E0633">
        <w:rPr>
          <w:rFonts w:ascii="Times New Roman" w:hAnsi="Times New Roman" w:cs="Times New Roman"/>
        </w:rPr>
        <w:t>YÖ-B</w:t>
      </w:r>
      <w:r w:rsidR="007A176E" w:rsidRPr="003E0633">
        <w:rPr>
          <w:rFonts w:ascii="Times New Roman" w:hAnsi="Times New Roman" w:cs="Times New Roman"/>
        </w:rPr>
        <w:t>, F</w:t>
      </w:r>
      <w:r w:rsidR="00D01882" w:rsidRPr="003E0633">
        <w:rPr>
          <w:rFonts w:ascii="Times New Roman" w:hAnsi="Times New Roman" w:cs="Times New Roman"/>
        </w:rPr>
        <w:t>KE</w:t>
      </w:r>
      <w:r w:rsidR="007A176E" w:rsidRPr="003E0633">
        <w:rPr>
          <w:rFonts w:ascii="Times New Roman" w:hAnsi="Times New Roman" w:cs="Times New Roman"/>
        </w:rPr>
        <w:t xml:space="preserve"> puanları kontrol gurubundan düşük, </w:t>
      </w:r>
      <w:proofErr w:type="spellStart"/>
      <w:r w:rsidR="007A176E" w:rsidRPr="003E0633">
        <w:rPr>
          <w:rFonts w:ascii="Times New Roman" w:hAnsi="Times New Roman" w:cs="Times New Roman"/>
        </w:rPr>
        <w:t>B</w:t>
      </w:r>
      <w:r w:rsidR="00D01882" w:rsidRPr="003E0633">
        <w:rPr>
          <w:rFonts w:ascii="Times New Roman" w:hAnsi="Times New Roman" w:cs="Times New Roman"/>
        </w:rPr>
        <w:t>BiÖ</w:t>
      </w:r>
      <w:proofErr w:type="spellEnd"/>
      <w:r w:rsidR="007A176E" w:rsidRPr="003E0633">
        <w:rPr>
          <w:rFonts w:ascii="Times New Roman" w:hAnsi="Times New Roman" w:cs="Times New Roman"/>
        </w:rPr>
        <w:t xml:space="preserve"> puanı </w:t>
      </w:r>
      <w:r w:rsidR="007A176E" w:rsidRPr="003E0633">
        <w:rPr>
          <w:rFonts w:ascii="Times New Roman" w:hAnsi="Times New Roman" w:cs="Times New Roman"/>
        </w:rPr>
        <w:lastRenderedPageBreak/>
        <w:t>kontrol grubundan yüksek saptanmıştır</w:t>
      </w:r>
      <w:r w:rsidR="00446164" w:rsidRPr="003E0633">
        <w:rPr>
          <w:rFonts w:ascii="Times New Roman" w:hAnsi="Times New Roman" w:cs="Times New Roman"/>
        </w:rPr>
        <w:t xml:space="preserve"> </w:t>
      </w:r>
      <w:r w:rsidR="007A176E" w:rsidRPr="003E0633">
        <w:rPr>
          <w:rFonts w:ascii="Times New Roman" w:hAnsi="Times New Roman" w:cs="Times New Roman"/>
        </w:rPr>
        <w:t xml:space="preserve">(p&lt;0.001). </w:t>
      </w:r>
      <w:r w:rsidR="00AB04A8" w:rsidRPr="003E0633">
        <w:rPr>
          <w:rFonts w:ascii="Times New Roman" w:hAnsi="Times New Roman" w:cs="Times New Roman"/>
        </w:rPr>
        <w:t xml:space="preserve">MANOVA analizine dair ek bulgular tablo </w:t>
      </w:r>
      <w:r w:rsidR="00914DC9" w:rsidRPr="003E0633">
        <w:rPr>
          <w:rFonts w:ascii="Times New Roman" w:hAnsi="Times New Roman" w:cs="Times New Roman"/>
        </w:rPr>
        <w:t>2</w:t>
      </w:r>
      <w:r w:rsidR="00AB04A8" w:rsidRPr="003E0633">
        <w:rPr>
          <w:rFonts w:ascii="Times New Roman" w:hAnsi="Times New Roman" w:cs="Times New Roman"/>
        </w:rPr>
        <w:t>’te gösterilmiştir.</w:t>
      </w:r>
    </w:p>
    <w:p w:rsidR="00AB04A8" w:rsidRPr="003E0633" w:rsidRDefault="00446164" w:rsidP="00BD3993">
      <w:pPr>
        <w:spacing w:line="360" w:lineRule="auto"/>
        <w:ind w:firstLine="720"/>
        <w:jc w:val="both"/>
        <w:rPr>
          <w:rFonts w:ascii="Times New Roman" w:hAnsi="Times New Roman" w:cs="Times New Roman"/>
        </w:rPr>
      </w:pPr>
      <w:r w:rsidRPr="003E0633">
        <w:rPr>
          <w:rFonts w:ascii="Times New Roman" w:hAnsi="Times New Roman" w:cs="Times New Roman"/>
        </w:rPr>
        <w:t>KEF-</w:t>
      </w:r>
      <w:r w:rsidR="007A176E" w:rsidRPr="003E0633">
        <w:rPr>
          <w:rFonts w:ascii="Times New Roman" w:hAnsi="Times New Roman" w:cs="Times New Roman"/>
        </w:rPr>
        <w:t xml:space="preserve">II puanları </w:t>
      </w:r>
      <w:proofErr w:type="spellStart"/>
      <w:r w:rsidR="00B815AC" w:rsidRPr="003E0633">
        <w:rPr>
          <w:rFonts w:ascii="Times New Roman" w:hAnsi="Times New Roman" w:cs="Times New Roman"/>
        </w:rPr>
        <w:t>varyansların</w:t>
      </w:r>
      <w:proofErr w:type="spellEnd"/>
      <w:r w:rsidR="00B815AC" w:rsidRPr="003E0633">
        <w:rPr>
          <w:rFonts w:ascii="Times New Roman" w:hAnsi="Times New Roman" w:cs="Times New Roman"/>
        </w:rPr>
        <w:t xml:space="preserve"> eşitliği varsayımını bozduğu için MANOVA 'dan çıkarılmıştır.</w:t>
      </w:r>
      <w:r w:rsidR="007A176E" w:rsidRPr="003E0633">
        <w:rPr>
          <w:rFonts w:ascii="Times New Roman" w:hAnsi="Times New Roman" w:cs="Times New Roman"/>
        </w:rPr>
        <w:t xml:space="preserve"> </w:t>
      </w:r>
      <w:r w:rsidR="00B815AC" w:rsidRPr="003E0633">
        <w:rPr>
          <w:rFonts w:ascii="Times New Roman" w:hAnsi="Times New Roman" w:cs="Times New Roman"/>
        </w:rPr>
        <w:t>B</w:t>
      </w:r>
      <w:r w:rsidR="007A176E" w:rsidRPr="003E0633">
        <w:rPr>
          <w:rFonts w:ascii="Times New Roman" w:hAnsi="Times New Roman" w:cs="Times New Roman"/>
        </w:rPr>
        <w:t xml:space="preserve">u ölçeğin gruplar arasındaki olası farkının analizi amacıyla </w:t>
      </w:r>
      <w:proofErr w:type="spellStart"/>
      <w:r w:rsidR="007A176E" w:rsidRPr="003E0633">
        <w:rPr>
          <w:rFonts w:ascii="Times New Roman" w:hAnsi="Times New Roman" w:cs="Times New Roman"/>
        </w:rPr>
        <w:t>student</w:t>
      </w:r>
      <w:proofErr w:type="spellEnd"/>
      <w:r w:rsidR="007A176E" w:rsidRPr="003E0633">
        <w:rPr>
          <w:rFonts w:ascii="Times New Roman" w:hAnsi="Times New Roman" w:cs="Times New Roman"/>
        </w:rPr>
        <w:t xml:space="preserve"> t testi kullanılmıştır. Sonuç olarak şizofreni grubunda </w:t>
      </w:r>
      <w:r w:rsidRPr="003E0633">
        <w:rPr>
          <w:rFonts w:ascii="Times New Roman" w:hAnsi="Times New Roman" w:cs="Times New Roman"/>
        </w:rPr>
        <w:t>KEF-II</w:t>
      </w:r>
      <w:r w:rsidR="007A176E" w:rsidRPr="003E0633">
        <w:rPr>
          <w:rFonts w:ascii="Times New Roman" w:hAnsi="Times New Roman" w:cs="Times New Roman"/>
        </w:rPr>
        <w:t xml:space="preserve"> puanları kontrol grubundan istatistiksel olarak anlamlı dere</w:t>
      </w:r>
      <w:r w:rsidR="005B4EC7" w:rsidRPr="003E0633">
        <w:rPr>
          <w:rFonts w:ascii="Times New Roman" w:hAnsi="Times New Roman" w:cs="Times New Roman"/>
        </w:rPr>
        <w:t>c</w:t>
      </w:r>
      <w:r w:rsidR="00AB04A8" w:rsidRPr="003E0633">
        <w:rPr>
          <w:rFonts w:ascii="Times New Roman" w:hAnsi="Times New Roman" w:cs="Times New Roman"/>
        </w:rPr>
        <w:t>ede yüksektir (p&lt;0.01)(Tablo-</w:t>
      </w:r>
      <w:r w:rsidR="00914DC9" w:rsidRPr="003E0633">
        <w:rPr>
          <w:rFonts w:ascii="Times New Roman" w:hAnsi="Times New Roman" w:cs="Times New Roman"/>
        </w:rPr>
        <w:t>3</w:t>
      </w:r>
      <w:r w:rsidR="00AB04A8" w:rsidRPr="003E0633">
        <w:rPr>
          <w:rFonts w:ascii="Times New Roman" w:hAnsi="Times New Roman" w:cs="Times New Roman"/>
        </w:rPr>
        <w:t>)</w:t>
      </w:r>
      <w:r w:rsidR="006A575C" w:rsidRPr="003E0633">
        <w:rPr>
          <w:rFonts w:ascii="Times New Roman" w:hAnsi="Times New Roman" w:cs="Times New Roman"/>
        </w:rPr>
        <w:t>.</w:t>
      </w:r>
    </w:p>
    <w:p w:rsidR="00AB04A8" w:rsidRPr="003E0633" w:rsidRDefault="00AB04A8" w:rsidP="001D6D75">
      <w:pPr>
        <w:pStyle w:val="Normalstil"/>
        <w:rPr>
          <w:color w:val="auto"/>
        </w:rPr>
      </w:pPr>
      <w:r w:rsidRPr="003E0633">
        <w:rPr>
          <w:color w:val="auto"/>
        </w:rPr>
        <w:t>Çalışmaya katılan şizofreni hastalarının Bağlamsal Benlik Ölçeği puanları; PANNS Negatif, PANNS Genel Psikopatoloji, PANNS toplam puan ve yatış sayısı ile negatif yönde (p&lt;0.05) istatistiksel olarak anlamlı bir ilişki göstermektedir. Yine hasta grubunda Bilişsel Birleşme Ölçeği puanları; PANNS pozitif semptom puanları ile pozitif yönde, eğitim durumu ile de negatif yönde, istatistiksel olarak anlamlı bir ilişki göstermektedir (p&lt;0.01).</w:t>
      </w:r>
    </w:p>
    <w:p w:rsidR="00134163" w:rsidRPr="003E0633" w:rsidRDefault="009861F2" w:rsidP="00337966">
      <w:pPr>
        <w:pStyle w:val="Normalstil"/>
        <w:rPr>
          <w:color w:val="auto"/>
        </w:rPr>
      </w:pPr>
      <w:r w:rsidRPr="003E0633">
        <w:rPr>
          <w:color w:val="auto"/>
        </w:rPr>
        <w:t>Değer</w:t>
      </w:r>
      <w:r w:rsidR="00AB04A8" w:rsidRPr="003E0633">
        <w:rPr>
          <w:color w:val="auto"/>
        </w:rPr>
        <w:t xml:space="preserve"> </w:t>
      </w:r>
      <w:r w:rsidR="006A575C" w:rsidRPr="003E0633">
        <w:rPr>
          <w:color w:val="auto"/>
        </w:rPr>
        <w:t xml:space="preserve">Odaklı Yaşam </w:t>
      </w:r>
      <w:r w:rsidR="00AB04A8" w:rsidRPr="003E0633">
        <w:rPr>
          <w:color w:val="auto"/>
        </w:rPr>
        <w:t xml:space="preserve">Ölçeği </w:t>
      </w:r>
      <w:r w:rsidR="006A575C" w:rsidRPr="003E0633">
        <w:rPr>
          <w:color w:val="auto"/>
        </w:rPr>
        <w:t xml:space="preserve">(DOYÖ) </w:t>
      </w:r>
      <w:r w:rsidR="00AB04A8" w:rsidRPr="003E0633">
        <w:rPr>
          <w:color w:val="auto"/>
        </w:rPr>
        <w:t>puanlarının ise PANNS genel psikopatoloji ve yatış sayısı ile negatif yönde (p&lt;0.05), çalışma durumu ve aile öyküsü ile pozitif yönde (p&lt;0.05) istatistiksel olarak anlamlı bir ilişki göstermektedir.</w:t>
      </w:r>
      <w:r w:rsidR="001D6D75" w:rsidRPr="003E0633">
        <w:rPr>
          <w:color w:val="auto"/>
        </w:rPr>
        <w:t xml:space="preserve"> </w:t>
      </w:r>
      <w:r w:rsidR="006A575C" w:rsidRPr="003E0633">
        <w:rPr>
          <w:color w:val="auto"/>
        </w:rPr>
        <w:t>DOYÖ</w:t>
      </w:r>
      <w:r w:rsidR="00AB04A8" w:rsidRPr="003E0633">
        <w:rPr>
          <w:color w:val="auto"/>
        </w:rPr>
        <w:t xml:space="preserve"> puanları da PANNS Negatif, PANNS Genel Psikopatoloji, PANNS toplam puan ve yatış sayısı ile negatif yönde (p&lt;0.01), istatistiksel olarak anlamlı bir ilişki göstermektedir. Şizofreni hastalarının Freiburg Kendindelik Ölçeği puanları ise PANNS Negatif (p&lt;0.01), PANNS Genel Psikopatoloji, PANNS toplam puan ve ailede hastalık öyküsünün bulunması (p&lt;0.05) ile negatif yönde istatistiksel olarak anlamlı bir ilişki göstermektedir. Kabul ve Eylem Formu-II puanları da PANNS Pozitif, PANNS Negatif, PANNS Genel Psikopatoloji, PANNS toplam puan ile pozitif yönde (p&lt;0.01), eğitim süresi ile de negatif yönde (p&lt;0.05) istatistiksel olarak anlamlı bir ilişki göstermektedir</w:t>
      </w:r>
      <w:r w:rsidR="00557E4E" w:rsidRPr="003E0633">
        <w:rPr>
          <w:color w:val="auto"/>
        </w:rPr>
        <w:t xml:space="preserve">. Psikolojik Esneklik </w:t>
      </w:r>
      <w:r w:rsidR="006A575C" w:rsidRPr="003E0633">
        <w:rPr>
          <w:color w:val="auto"/>
        </w:rPr>
        <w:t xml:space="preserve">boyutları </w:t>
      </w:r>
      <w:r w:rsidR="00557E4E" w:rsidRPr="003E0633">
        <w:rPr>
          <w:color w:val="auto"/>
        </w:rPr>
        <w:t>ile sosyodemografik özellikler ve PANNS ölçekleri arasındaki ilişkiye ait korelasyon analizlerini gösteren sonuçlar tablo-</w:t>
      </w:r>
      <w:r w:rsidR="00914DC9" w:rsidRPr="003E0633">
        <w:rPr>
          <w:color w:val="auto"/>
        </w:rPr>
        <w:t>4</w:t>
      </w:r>
      <w:r w:rsidR="00557E4E" w:rsidRPr="003E0633">
        <w:rPr>
          <w:color w:val="auto"/>
        </w:rPr>
        <w:t>’te özetlemiştir.</w:t>
      </w:r>
    </w:p>
    <w:p w:rsidR="003E3A0B" w:rsidRPr="003E0633" w:rsidRDefault="004F177D" w:rsidP="00ED05A9">
      <w:pPr>
        <w:spacing w:line="276" w:lineRule="auto"/>
        <w:rPr>
          <w:rFonts w:ascii="Times New Roman" w:hAnsi="Times New Roman" w:cs="Times New Roman"/>
          <w:b/>
        </w:rPr>
      </w:pPr>
      <w:r w:rsidRPr="003E0633">
        <w:rPr>
          <w:rFonts w:ascii="Times New Roman" w:hAnsi="Times New Roman" w:cs="Times New Roman"/>
          <w:b/>
        </w:rPr>
        <w:t>TARTIŞMA</w:t>
      </w:r>
    </w:p>
    <w:p w:rsidR="004F177D" w:rsidRPr="003E0633" w:rsidRDefault="006A575C" w:rsidP="007E1EBD">
      <w:pPr>
        <w:spacing w:before="100" w:beforeAutospacing="1" w:after="100" w:afterAutospacing="1" w:line="360" w:lineRule="auto"/>
        <w:ind w:firstLine="720"/>
        <w:jc w:val="both"/>
        <w:rPr>
          <w:rFonts w:ascii="Times New Roman" w:hAnsi="Times New Roman" w:cs="Times New Roman"/>
        </w:rPr>
      </w:pPr>
      <w:r w:rsidRPr="003E0633">
        <w:rPr>
          <w:rFonts w:ascii="Times New Roman" w:hAnsi="Times New Roman" w:cs="Times New Roman"/>
        </w:rPr>
        <w:t>Şizofreni kliniğinin psikolojik esneklik</w:t>
      </w:r>
      <w:r w:rsidR="001A030F" w:rsidRPr="003E0633">
        <w:rPr>
          <w:rFonts w:ascii="Times New Roman" w:hAnsi="Times New Roman" w:cs="Times New Roman"/>
        </w:rPr>
        <w:t>/katılık</w:t>
      </w:r>
      <w:r w:rsidRPr="003E0633">
        <w:rPr>
          <w:rFonts w:ascii="Times New Roman" w:hAnsi="Times New Roman" w:cs="Times New Roman"/>
        </w:rPr>
        <w:t xml:space="preserve"> modeli çerçevesinde değerlendirilmesini amaçlayan ç</w:t>
      </w:r>
      <w:r w:rsidR="00EA5B07" w:rsidRPr="003E0633">
        <w:rPr>
          <w:rFonts w:ascii="Times New Roman" w:hAnsi="Times New Roman" w:cs="Times New Roman"/>
        </w:rPr>
        <w:t xml:space="preserve">alışmamızda şizofreni </w:t>
      </w:r>
      <w:r w:rsidRPr="003E0633">
        <w:rPr>
          <w:rFonts w:ascii="Times New Roman" w:hAnsi="Times New Roman" w:cs="Times New Roman"/>
        </w:rPr>
        <w:t xml:space="preserve">bulunan bireylerin </w:t>
      </w:r>
      <w:r w:rsidR="00EA5B07" w:rsidRPr="003E0633">
        <w:rPr>
          <w:rFonts w:ascii="Times New Roman" w:hAnsi="Times New Roman" w:cs="Times New Roman"/>
        </w:rPr>
        <w:t xml:space="preserve">sağlıklı bireylerle karşılaştırıldığında psikolojik </w:t>
      </w:r>
      <w:r w:rsidR="001A030F" w:rsidRPr="003E0633">
        <w:rPr>
          <w:rFonts w:ascii="Times New Roman" w:hAnsi="Times New Roman" w:cs="Times New Roman"/>
        </w:rPr>
        <w:t xml:space="preserve">esneklik açısından daha düşük seviyeler gösterdiğini </w:t>
      </w:r>
      <w:r w:rsidR="00EA5B07" w:rsidRPr="003E0633">
        <w:rPr>
          <w:rFonts w:ascii="Times New Roman" w:hAnsi="Times New Roman" w:cs="Times New Roman"/>
        </w:rPr>
        <w:t xml:space="preserve">ve psikolojik katılığın hastalığın şiddeti ile de ilişkili olduğunu saptadık. </w:t>
      </w:r>
      <w:r w:rsidR="001A030F" w:rsidRPr="003E0633">
        <w:rPr>
          <w:rFonts w:ascii="Times New Roman" w:hAnsi="Times New Roman" w:cs="Times New Roman"/>
        </w:rPr>
        <w:lastRenderedPageBreak/>
        <w:t>P</w:t>
      </w:r>
      <w:r w:rsidR="00EA5B07" w:rsidRPr="003E0633">
        <w:rPr>
          <w:rFonts w:ascii="Times New Roman" w:hAnsi="Times New Roman" w:cs="Times New Roman"/>
        </w:rPr>
        <w:t>sikolojik esneklik</w:t>
      </w:r>
      <w:r w:rsidR="001A030F" w:rsidRPr="003E0633">
        <w:rPr>
          <w:rFonts w:ascii="Times New Roman" w:hAnsi="Times New Roman" w:cs="Times New Roman"/>
        </w:rPr>
        <w:t>/katılık</w:t>
      </w:r>
      <w:r w:rsidR="00EA5B07" w:rsidRPr="003E0633">
        <w:rPr>
          <w:rFonts w:ascii="Times New Roman" w:hAnsi="Times New Roman" w:cs="Times New Roman"/>
        </w:rPr>
        <w:t xml:space="preserve"> modelinin tüm alt süreçleri </w:t>
      </w:r>
      <w:r w:rsidR="001A030F" w:rsidRPr="003E0633">
        <w:rPr>
          <w:rFonts w:ascii="Times New Roman" w:hAnsi="Times New Roman" w:cs="Times New Roman"/>
        </w:rPr>
        <w:t xml:space="preserve">aşağıda </w:t>
      </w:r>
      <w:r w:rsidR="00CE69AA" w:rsidRPr="003E0633">
        <w:rPr>
          <w:rFonts w:ascii="Times New Roman" w:hAnsi="Times New Roman" w:cs="Times New Roman"/>
        </w:rPr>
        <w:t>ayrı başlıklar altında tartışılacaktır.</w:t>
      </w:r>
    </w:p>
    <w:p w:rsidR="004F177D" w:rsidRPr="003E0633" w:rsidRDefault="004F177D" w:rsidP="00ED05A9">
      <w:pPr>
        <w:spacing w:before="100" w:beforeAutospacing="1" w:after="100" w:afterAutospacing="1" w:line="360" w:lineRule="auto"/>
        <w:rPr>
          <w:rFonts w:ascii="Times New Roman" w:hAnsi="Times New Roman" w:cs="Times New Roman"/>
        </w:rPr>
      </w:pPr>
      <w:r w:rsidRPr="003E0633">
        <w:rPr>
          <w:rFonts w:ascii="Times New Roman" w:hAnsi="Times New Roman" w:cs="Times New Roman"/>
          <w:b/>
        </w:rPr>
        <w:t>Yaşantısal Kaçınma</w:t>
      </w:r>
    </w:p>
    <w:p w:rsidR="004F177D" w:rsidRPr="003E0633" w:rsidRDefault="004F177D" w:rsidP="00337966">
      <w:pPr>
        <w:pStyle w:val="Normalstil"/>
        <w:spacing w:before="100" w:beforeAutospacing="1" w:after="100" w:afterAutospacing="1"/>
        <w:rPr>
          <w:color w:val="auto"/>
        </w:rPr>
      </w:pPr>
      <w:r w:rsidRPr="003E0633">
        <w:rPr>
          <w:color w:val="auto"/>
        </w:rPr>
        <w:t xml:space="preserve">Yaşantısal kaçınma; psikopatolojinin olumsuz biliş ve </w:t>
      </w:r>
      <w:proofErr w:type="spellStart"/>
      <w:r w:rsidRPr="003E0633">
        <w:rPr>
          <w:color w:val="auto"/>
        </w:rPr>
        <w:t>emosyonlardan</w:t>
      </w:r>
      <w:proofErr w:type="spellEnd"/>
      <w:r w:rsidRPr="003E0633">
        <w:rPr>
          <w:color w:val="auto"/>
        </w:rPr>
        <w:t xml:space="preserve"> kaynaklanmadığını, bunun yerine kişinin bu içsel yaşantılarından kaçınma ve bunların yoğunluk, sıklık ve formlarını kontrol etme çabaları sonucunda meydana geldiğini ifade etmektedir </w:t>
      </w:r>
      <w:r w:rsidR="008879CF" w:rsidRPr="003E0633">
        <w:rPr>
          <w:color w:val="auto"/>
        </w:rPr>
        <w:fldChar w:fldCharType="begin" w:fldLock="1"/>
      </w:r>
      <w:r w:rsidR="008879CF" w:rsidRPr="003E0633">
        <w:rPr>
          <w:color w:val="auto"/>
        </w:rPr>
        <w:instrText>ADDIN CSL_CITATION {"citationItems":[{"id":"ITEM-1","itemData":{"DOI":"10.1016/j.brat.2005.06.006","ISSN":"0005-7967","PMID":"16300724","abstract":"The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therapy","id":"ITEM-1","issue":"1","issued":{"date-parts":[["2006","1"]]},"page":"1-25","title":"Acceptance and commitment therapy: model, processes and outcomes.","type":"article-journal","volume":"44"},"uris":["http://www.mendeley.com/documents/?uuid=33e4d477-8600-4efd-a278-963251ec8c9b"]}],"mendeley":{"formattedCitation":"(Hayes, Luoma, Bond, Masuda, &amp; Lillis, 2006)","plainTextFormattedCitation":"(Hayes, Luoma, Bond, Masuda, &amp; Lillis, 2006)","previouslyFormattedCitation":"(Hayes, Luoma, Bond, Masuda, &amp; Lillis, 2006)"},"properties":{"noteIndex":0},"schema":"https://github.com/citation-style-language/schema/raw/master/csl-citation.json"}</w:instrText>
      </w:r>
      <w:r w:rsidR="008879CF" w:rsidRPr="003E0633">
        <w:rPr>
          <w:color w:val="auto"/>
        </w:rPr>
        <w:fldChar w:fldCharType="separate"/>
      </w:r>
      <w:r w:rsidR="008879CF" w:rsidRPr="003E0633">
        <w:rPr>
          <w:noProof/>
          <w:color w:val="auto"/>
        </w:rPr>
        <w:t>(Hayes, Luoma, Bond, Masuda, &amp; Lillis, 2006)</w:t>
      </w:r>
      <w:r w:rsidR="008879CF" w:rsidRPr="003E0633">
        <w:rPr>
          <w:color w:val="auto"/>
        </w:rPr>
        <w:fldChar w:fldCharType="end"/>
      </w:r>
      <w:r w:rsidRPr="003E0633">
        <w:rPr>
          <w:color w:val="auto"/>
        </w:rPr>
        <w:t>. Psiko</w:t>
      </w:r>
      <w:r w:rsidR="00690498" w:rsidRPr="003E0633">
        <w:rPr>
          <w:color w:val="auto"/>
        </w:rPr>
        <w:t xml:space="preserve">tik bozukluğu </w:t>
      </w:r>
      <w:r w:rsidRPr="003E0633">
        <w:rPr>
          <w:color w:val="auto"/>
        </w:rPr>
        <w:t xml:space="preserve">olan bireylerde </w:t>
      </w:r>
      <w:proofErr w:type="spellStart"/>
      <w:r w:rsidRPr="003E0633">
        <w:rPr>
          <w:color w:val="auto"/>
        </w:rPr>
        <w:t>yaşantısal</w:t>
      </w:r>
      <w:proofErr w:type="spellEnd"/>
      <w:r w:rsidRPr="003E0633">
        <w:rPr>
          <w:color w:val="auto"/>
        </w:rPr>
        <w:t xml:space="preserve"> kaçınmayı değerlendiren </w:t>
      </w:r>
      <w:proofErr w:type="spellStart"/>
      <w:r w:rsidRPr="003E0633">
        <w:rPr>
          <w:color w:val="auto"/>
        </w:rPr>
        <w:t>Goldstone</w:t>
      </w:r>
      <w:proofErr w:type="spellEnd"/>
      <w:r w:rsidRPr="003E0633">
        <w:rPr>
          <w:color w:val="auto"/>
        </w:rPr>
        <w:t xml:space="preserve"> ve arkadaşlarının</w:t>
      </w:r>
      <w:r w:rsidR="002E5C45" w:rsidRPr="003E0633">
        <w:rPr>
          <w:color w:val="auto"/>
        </w:rPr>
        <w:t xml:space="preserve"> (2011)</w:t>
      </w:r>
      <w:r w:rsidRPr="003E0633">
        <w:rPr>
          <w:color w:val="auto"/>
        </w:rPr>
        <w:t xml:space="preserve"> yaptığı bir çalışmada</w:t>
      </w:r>
      <w:r w:rsidR="00576074" w:rsidRPr="003E0633">
        <w:rPr>
          <w:color w:val="auto"/>
        </w:rPr>
        <w:t>;</w:t>
      </w:r>
      <w:r w:rsidRPr="003E0633">
        <w:rPr>
          <w:color w:val="auto"/>
        </w:rPr>
        <w:t xml:space="preserve"> 100 psiko</w:t>
      </w:r>
      <w:r w:rsidR="00690498" w:rsidRPr="003E0633">
        <w:rPr>
          <w:color w:val="auto"/>
        </w:rPr>
        <w:t xml:space="preserve">tik bozukluk </w:t>
      </w:r>
      <w:r w:rsidRPr="003E0633">
        <w:rPr>
          <w:color w:val="auto"/>
        </w:rPr>
        <w:t>hastası ile 110 sağlıklı gönüllü a</w:t>
      </w:r>
      <w:r w:rsidR="00950881" w:rsidRPr="003E0633">
        <w:rPr>
          <w:color w:val="auto"/>
        </w:rPr>
        <w:t>lınmış, yaşantısal kaçınma KEF-II</w:t>
      </w:r>
      <w:r w:rsidRPr="003E0633">
        <w:rPr>
          <w:color w:val="auto"/>
        </w:rPr>
        <w:t xml:space="preserve"> ile değerlendirilmiş ve psiko</w:t>
      </w:r>
      <w:r w:rsidR="0093550D" w:rsidRPr="003E0633">
        <w:rPr>
          <w:color w:val="auto"/>
        </w:rPr>
        <w:t>tik bozukluğu bulunan</w:t>
      </w:r>
      <w:r w:rsidRPr="003E0633">
        <w:rPr>
          <w:color w:val="auto"/>
        </w:rPr>
        <w:t xml:space="preserve"> hastaların daha fazla yaşantısal kaçınma </w:t>
      </w:r>
      <w:r w:rsidR="0093550D" w:rsidRPr="003E0633">
        <w:rPr>
          <w:color w:val="auto"/>
        </w:rPr>
        <w:t>tutumlarına sahip oldukları belirtilmiştir.</w:t>
      </w:r>
      <w:r w:rsidRPr="003E0633">
        <w:rPr>
          <w:color w:val="auto"/>
        </w:rPr>
        <w:t xml:space="preserve"> Hastaların artan yaşantısal kaçınma ile birlikte hezeyanlara bağlı sıkıntıları daha fazla deneyimledikleri aynı</w:t>
      </w:r>
      <w:r w:rsidR="0093550D" w:rsidRPr="003E0633">
        <w:rPr>
          <w:color w:val="auto"/>
        </w:rPr>
        <w:t xml:space="preserve"> çalışmanın diğer bir sonucudur</w:t>
      </w:r>
      <w:r w:rsidR="008879CF" w:rsidRPr="003E0633">
        <w:rPr>
          <w:color w:val="auto"/>
        </w:rPr>
        <w:t xml:space="preserve"> </w:t>
      </w:r>
      <w:r w:rsidR="008879CF" w:rsidRPr="003E0633">
        <w:rPr>
          <w:color w:val="auto"/>
        </w:rPr>
        <w:fldChar w:fldCharType="begin" w:fldLock="1"/>
      </w:r>
      <w:r w:rsidR="008879CF" w:rsidRPr="003E0633">
        <w:rPr>
          <w:color w:val="auto"/>
        </w:rPr>
        <w:instrText>ADDIN CSL_CITATION {"citationItems":[{"id":"ITEM-1","itemData":{"DOI":"10.1016/j.brat.2011.02.002","ISSN":"1873-622X","PMID":"21377651","abstract":"Life hassles have been implicated in both the formation and maintenance of psychosis symptoms. However, little is understood about the mechanism through which these stressors impact on psychosis. The current study proposed experiential avoidance (EA), a psychological coping style that is a central focus for change in Acceptance and Commitment Therapy (ACT), as a potential mediator of the link between life hassles and both the emergence and maintenance of delusional ideation. Participants were recruited to a non-clinical sample (N=133) and a clinical sample of psychosis patients (N=100). All participants completed a self-report questionnaire including a measure of delusions and delusional distress (Peters Delusions Inventory), life hassles (Survey of Recent Life Experiences) and EA (Acceptance and Action Questionnaire-II). Mediation testing (bootstrapping) indicated a significant mediation effect of EA in the relationship between life hassles and both delusions and delusional distress, in both clinical and non-clinical samples. The findings suggest that individuals (irrespective of their diagnostic status) with a tendency to suppress or avoid unwanted thoughts are significantly more likely to experience distressing delusions in response to stressful life occurrences. The use of ACT and Cognitive Behavioural Therapy to reduce EA in those at risk of emerging delusions and in patients with an already established psychosis is discussed.","author":[{"dropping-particle":"","family":"Goldstone","given":"Eliot","non-dropping-particle":"","parse-names":false,"suffix":""},{"dropping-particle":"","family":"Farhall","given":"John","non-dropping-particle":"","parse-names":false,"suffix":""},{"dropping-particle":"","family":"Ong","given":"Ben","non-dropping-particle":"","parse-names":false,"suffix":""}],"container-title":"Behaviour research and therapy","id":"ITEM-1","issue":"4","issued":{"date-parts":[["2011","4"]]},"page":"260-6","title":"Life hassles, experiential avoidance and distressing delusional experiences.","type":"article-journal","volume":"49"},"uris":["http://www.mendeley.com/documents/?uuid=acf64c4f-1a11-42f0-aa63-25e699d4a0b2"]}],"mendeley":{"formattedCitation":"(Goldstone et al., 2011)","plainTextFormattedCitation":"(Goldstone et al., 2011)","previouslyFormattedCitation":"(Goldstone et al., 2011)"},"properties":{"noteIndex":0},"schema":"https://github.com/citation-style-language/schema/raw/master/csl-citation.json"}</w:instrText>
      </w:r>
      <w:r w:rsidR="008879CF" w:rsidRPr="003E0633">
        <w:rPr>
          <w:color w:val="auto"/>
        </w:rPr>
        <w:fldChar w:fldCharType="separate"/>
      </w:r>
      <w:r w:rsidR="008879CF" w:rsidRPr="003E0633">
        <w:rPr>
          <w:noProof/>
          <w:color w:val="auto"/>
        </w:rPr>
        <w:t>(Goldstone et al., 2011)</w:t>
      </w:r>
      <w:r w:rsidR="008879CF" w:rsidRPr="003E0633">
        <w:rPr>
          <w:color w:val="auto"/>
        </w:rPr>
        <w:fldChar w:fldCharType="end"/>
      </w:r>
      <w:r w:rsidR="0093550D" w:rsidRPr="003E0633">
        <w:rPr>
          <w:color w:val="auto"/>
        </w:rPr>
        <w:t>.</w:t>
      </w:r>
      <w:r w:rsidRPr="003E0633">
        <w:rPr>
          <w:color w:val="auto"/>
        </w:rPr>
        <w:t xml:space="preserve"> Yeni bir çalışmada da halüsinasyonlara bağlı sıkıntının halüsinasyonların sıklık ve içeriğinden ziyade yaşantısal kaçınma ve kişinin halüsinasyonları nasıl değerlendirdiği ile ilişkili olduğu saptanmıştır</w:t>
      </w:r>
      <w:r w:rsidR="008879CF" w:rsidRPr="003E0633">
        <w:rPr>
          <w:color w:val="auto"/>
        </w:rPr>
        <w:t xml:space="preserve"> </w:t>
      </w:r>
      <w:r w:rsidR="008879CF" w:rsidRPr="003E0633">
        <w:rPr>
          <w:color w:val="auto"/>
        </w:rPr>
        <w:fldChar w:fldCharType="begin" w:fldLock="1"/>
      </w:r>
      <w:r w:rsidR="008879CF" w:rsidRPr="003E0633">
        <w:rPr>
          <w:color w:val="auto"/>
        </w:rPr>
        <w:instrText>ADDIN CSL_CITATION {"citationItems":[{"id":"ITEM-1","itemData":{"DOI":"10.1111/bjc.12102","ISSN":"0144-6657","PMID":"26752336","abstract":"OBJECTIVES: Research has suggested that the extent to which voices (i.e., auditory verbal hallucinations) are experienced as distressing might be influenced by negative beliefs about voices as well as maladaptive metacognitive styles involving the negative appraisal and maladaptive control of mental experiences. This cross-sectional study examined the contribution of both specific appraisals of voices and a metacognitive factor (i.e., experiential avoidance) to voice-related distress.\n\nMETHODS: Self-report measurers of voice characteristics (voice frequency, duration as well as amount and intensity of voice-related distress), experiential avoidance, and appraisals of voices were collected in a sample of 101 voice-hearers.\n\nRESULTS: Experiential avoidance and negative beliefs about voices were associated with higher levels of voice-related distress, but not to measures of voice frequency and duration. Experiential avoidance and negative 'metaphysical' beliefs about voices were significant predictors of voice-related distress even after accounting for the effect of frequency and duration of voices, and explained similar proportions of unique variance in distress.\n\nCONCLUSIONS: These findings suggest that the appraisals of voices and experiential avoidance are predictive of voice-related distress and that cognitive-behavioural interventions targeting both voice-specific appraisals and general maladaptive metacognitive processes could prove useful treatment approaches for clients with distressing voices.\n\nPRACTITIONER POINTS: Experiential avoidance (EA) and negative appraisals predict voice-related distress caused by voices, but not their frequency and duration. Interventions for voices should consider targeting EA and negative appraisals (e.g., cognitive-behavioural therapy, Acceptance and Commitment Therapy) to ameliorate distress.","author":[{"dropping-particle":"","family":"Varese","given":"Filippo","non-dropping-particle":"","parse-names":false,"suffix":""},{"dropping-particle":"","family":"Morrison","given":"Anthony P","non-dropping-particle":"","parse-names":false,"suffix":""},{"dropping-particle":"","family":"Beck","given":"Rosie","non-dropping-particle":"","parse-names":false,"suffix":""},{"dropping-particle":"","family":"Heffernan","given":"Suzanne","non-dropping-particle":"","parse-names":false,"suffix":""},{"dropping-particle":"","family":"Law","given":"Heather","non-dropping-particle":"","parse-names":false,"suffix":""},{"dropping-particle":"","family":"Bentall","given":"Richard P","non-dropping-particle":"","parse-names":false,"suffix":""}],"container-title":"The British journal of clinical psychology / the British Psychological Society","id":"ITEM-1","issued":{"date-parts":[["2016","1","11"]]},"title":"Experiential avoidance and appraisals of voices as predictors of voice-related distress.","type":"article-journal"},"uris":["http://www.mendeley.com/documents/?uuid=27f91af5-88ab-42e0-b854-21278fcc00f8"]}],"mendeley":{"formattedCitation":"(Varese et al., 2016)","plainTextFormattedCitation":"(Varese et al., 2016)","previouslyFormattedCitation":"(Varese et al., 2016)"},"properties":{"noteIndex":0},"schema":"https://github.com/citation-style-language/schema/raw/master/csl-citation.json"}</w:instrText>
      </w:r>
      <w:r w:rsidR="008879CF" w:rsidRPr="003E0633">
        <w:rPr>
          <w:color w:val="auto"/>
        </w:rPr>
        <w:fldChar w:fldCharType="separate"/>
      </w:r>
      <w:r w:rsidR="008879CF" w:rsidRPr="003E0633">
        <w:rPr>
          <w:noProof/>
          <w:color w:val="auto"/>
        </w:rPr>
        <w:t>(Varese et al., 2016)</w:t>
      </w:r>
      <w:r w:rsidR="008879CF" w:rsidRPr="003E0633">
        <w:rPr>
          <w:color w:val="auto"/>
        </w:rPr>
        <w:fldChar w:fldCharType="end"/>
      </w:r>
      <w:r w:rsidRPr="003E0633">
        <w:rPr>
          <w:color w:val="auto"/>
        </w:rPr>
        <w:t>.</w:t>
      </w:r>
    </w:p>
    <w:p w:rsidR="00690498" w:rsidRPr="003E0633" w:rsidRDefault="004F177D" w:rsidP="00337966">
      <w:pPr>
        <w:pStyle w:val="Normalstil"/>
        <w:spacing w:before="100" w:beforeAutospacing="1" w:after="100" w:afterAutospacing="1"/>
        <w:rPr>
          <w:color w:val="auto"/>
        </w:rPr>
      </w:pPr>
      <w:proofErr w:type="spellStart"/>
      <w:r w:rsidRPr="003E0633">
        <w:rPr>
          <w:color w:val="auto"/>
        </w:rPr>
        <w:t>Depp</w:t>
      </w:r>
      <w:proofErr w:type="spellEnd"/>
      <w:r w:rsidRPr="003E0633">
        <w:rPr>
          <w:color w:val="auto"/>
        </w:rPr>
        <w:t xml:space="preserve"> ve arkadaşları</w:t>
      </w:r>
      <w:r w:rsidR="002E5C45" w:rsidRPr="003E0633">
        <w:rPr>
          <w:color w:val="auto"/>
        </w:rPr>
        <w:t xml:space="preserve"> (2011)</w:t>
      </w:r>
      <w:r w:rsidRPr="003E0633">
        <w:rPr>
          <w:color w:val="auto"/>
        </w:rPr>
        <w:t xml:space="preserve"> ise kaçınma davranışının şizofreni hastalarında sağlıklı kontrollerden daha sık izlendiğini tekrarlam</w:t>
      </w:r>
      <w:r w:rsidR="00576074" w:rsidRPr="003E0633">
        <w:rPr>
          <w:color w:val="auto"/>
        </w:rPr>
        <w:t xml:space="preserve">ışlar ve </w:t>
      </w:r>
      <w:r w:rsidRPr="003E0633">
        <w:rPr>
          <w:color w:val="auto"/>
        </w:rPr>
        <w:t>yaşantısal kaçınmanın işlevsellikle olduğu kadar negatif belirtilerle ilişkisini de ortaya koym</w:t>
      </w:r>
      <w:r w:rsidR="00576074" w:rsidRPr="003E0633">
        <w:rPr>
          <w:color w:val="auto"/>
        </w:rPr>
        <w:t>uşlardır</w:t>
      </w:r>
      <w:r w:rsidRPr="003E0633">
        <w:rPr>
          <w:color w:val="auto"/>
        </w:rPr>
        <w:t xml:space="preserve"> </w:t>
      </w:r>
      <w:r w:rsidR="008879CF" w:rsidRPr="003E0633">
        <w:rPr>
          <w:color w:val="auto"/>
        </w:rPr>
        <w:fldChar w:fldCharType="begin" w:fldLock="1"/>
      </w:r>
      <w:r w:rsidR="008879CF" w:rsidRPr="003E0633">
        <w:rPr>
          <w:color w:val="auto"/>
        </w:rPr>
        <w:instrText>ADDIN CSL_CITATION {"citationItems":[{"id":"ITEM-1","itemData":{"DOI":"10.1097/NMD.0b013e3182349cb7","ISSN":"1539-736X","PMID":"22048138","abstract":"Behavioral activation and avoidance are well studied in depression, yet the relationship of these constructs to symptoms, cognitive ability and functioning in schizophrenia is poorly understood. In a sample of 73 middle-aged and older outpatients with schizophrenia (mean [SD] age, 50.3 [6.3] years), we examined the relationship of the Activation and Avoidance subscales of the Behavioral Activation for Depression Scale with measures of psychopathology (positive and negative symptoms, depression), global cognitive ability, and functioning (observer-rated, performance-based, and subjective functioning). Neither activation nor avoidance related to sociodemographic variables, age of onset, or antipsychotic dose. Although activation and avoidance were significantly intercorrelated, only behavioral activation was significantly associated with depression and subjective functioning, whereas only avoidance related to negative symptoms. Avoidance accounted for significant variation in observer-rated functioning after adjusting for cognitive ability. These results suggest that activation and avoidance may be important therapeutic targets in schizophrenia, with somewhat divergent pathways among psychopathological features to functional impairment.","author":[{"dropping-particle":"","family":"Depp","given":"Colin A","non-dropping-particle":"","parse-names":false,"suffix":""},{"dropping-particle":"","family":"Cardenas","given":"Veronica","non-dropping-particle":"","parse-names":false,"suffix":""},{"dropping-particle":"","family":"Harris","given":"Sara","non-dropping-particle":"","parse-names":false,"suffix":""},{"dropping-particle":"V","family":"Vahia","given":"Ipsit","non-dropping-particle":"","parse-names":false,"suffix":""},{"dropping-particle":"","family":"Patterson","given":"Thomas L","non-dropping-particle":"","parse-names":false,"suffix":""},{"dropping-particle":"","family":"Mausbach","given":"Brent T","non-dropping-particle":"","parse-names":false,"suffix":""}],"container-title":"The Journal of nervous and mental disease","id":"ITEM-1","issue":"11","issued":{"date-parts":[["2011","11"]]},"page":"861-5","title":"Psychopathological and functional correlates of behavioral activation and avoidance in schizophrenia.","type":"article-journal","volume":"199"},"uris":["http://www.mendeley.com/documents/?uuid=e0d8fbdf-9cda-46d1-a2fc-6be1177c07f0"]}],"mendeley":{"formattedCitation":"(Depp et al., 2011)","plainTextFormattedCitation":"(Depp et al., 2011)","previouslyFormattedCitation":"(Depp et al., 2011)"},"properties":{"noteIndex":0},"schema":"https://github.com/citation-style-language/schema/raw/master/csl-citation.json"}</w:instrText>
      </w:r>
      <w:r w:rsidR="008879CF" w:rsidRPr="003E0633">
        <w:rPr>
          <w:color w:val="auto"/>
        </w:rPr>
        <w:fldChar w:fldCharType="separate"/>
      </w:r>
      <w:r w:rsidR="008879CF" w:rsidRPr="003E0633">
        <w:rPr>
          <w:noProof/>
          <w:color w:val="auto"/>
        </w:rPr>
        <w:t>(Depp et al., 2011)</w:t>
      </w:r>
      <w:r w:rsidR="008879CF" w:rsidRPr="003E0633">
        <w:rPr>
          <w:color w:val="auto"/>
        </w:rPr>
        <w:fldChar w:fldCharType="end"/>
      </w:r>
      <w:r w:rsidRPr="003E0633">
        <w:rPr>
          <w:color w:val="auto"/>
        </w:rPr>
        <w:t>. Ek olarak Horan</w:t>
      </w:r>
      <w:r w:rsidR="002E5C45" w:rsidRPr="003E0633">
        <w:rPr>
          <w:color w:val="auto"/>
        </w:rPr>
        <w:t xml:space="preserve"> (2006)</w:t>
      </w:r>
      <w:r w:rsidRPr="003E0633">
        <w:rPr>
          <w:color w:val="auto"/>
        </w:rPr>
        <w:t>, şizofreni hastalarında sıklıkla izlenen sosyal izolasyonun değerlendirilmesinde hastaların hayattan keyif alamamasından öte sosyal ortamlarda yaşadıkları stres ve nahoş duygulardan kaçınmayı da önemli bir faktör olarak  önermektedir</w:t>
      </w:r>
      <w:r w:rsidR="00396311" w:rsidRPr="003E0633">
        <w:rPr>
          <w:color w:val="auto"/>
        </w:rPr>
        <w:t xml:space="preserve"> </w:t>
      </w:r>
      <w:r w:rsidR="008879CF" w:rsidRPr="003E0633">
        <w:rPr>
          <w:color w:val="auto"/>
        </w:rPr>
        <w:fldChar w:fldCharType="begin" w:fldLock="1"/>
      </w:r>
      <w:r w:rsidR="008879CF" w:rsidRPr="003E0633">
        <w:rPr>
          <w:color w:val="auto"/>
        </w:rPr>
        <w:instrText>ADDIN CSL_CITATION {"citationItems":[{"id":"ITEM-1","itemData":{"DOI":"10.1093/schbul/sbj009","ISSN":"0586-7614","PMID":"16221997","abstract":"Anhedonia, the diminished capacity to experience pleasant emotions, is a common, treatment-resistant feature of schizophrenia that is often included among the negative symptoms of this disorder. This selective review describes the 3 most commonly used approaches to assess anhedonia in schizophrenia: interview-based measures, self-report trait questionnaires, and laboratory-based assessments of emotional experience. For each assessment approach, psychometric properties, relationships to other symptoms and features of schizophrenia, and relationships with the other assessment approaches are evaluated. It is concluded that anhedonia can be reliably assessed and constitutes a distinctive, clinically important aspect of schizophrenia that should be included in a comprehensive evaluation of negative symptoms. Current efforts to define more precisely the nature of the hedonic deficit in schizophrenia are discussed, and recommendations for optimal assessment of anhedonia in clinical trials of novel treatments for negative symptoms are provided.","author":[{"dropping-particle":"","family":"Horan","given":"William P","non-dropping-particle":"","parse-names":false,"suffix":""},{"dropping-particle":"","family":"Kring","given":"Ann M","non-dropping-particle":"","parse-names":false,"suffix":""},{"dropping-particle":"","family":"Blanchard","given":"Jack J","non-dropping-particle":"","parse-names":false,"suffix":""}],"container-title":"Schizophrenia bulletin","id":"ITEM-1","issue":"2","issued":{"date-parts":[["2006","4"]]},"page":"259-73","title":"Anhedonia in schizophrenia: a review of assessment strategies.","type":"article-journal","volume":"32"},"uris":["http://www.mendeley.com/documents/?uuid=9a1ca3ae-f63f-4ffb-9fd2-08452ca33a94"]}],"mendeley":{"formattedCitation":"(Horan, Kring, &amp; Blanchard, 2006)","plainTextFormattedCitation":"(Horan, Kring, &amp; Blanchard, 2006)","previouslyFormattedCitation":"(Horan, Kring, &amp; Blanchard, 2006)"},"properties":{"noteIndex":0},"schema":"https://github.com/citation-style-language/schema/raw/master/csl-citation.json"}</w:instrText>
      </w:r>
      <w:r w:rsidR="008879CF" w:rsidRPr="003E0633">
        <w:rPr>
          <w:color w:val="auto"/>
        </w:rPr>
        <w:fldChar w:fldCharType="separate"/>
      </w:r>
      <w:r w:rsidR="008879CF" w:rsidRPr="003E0633">
        <w:rPr>
          <w:noProof/>
          <w:color w:val="auto"/>
        </w:rPr>
        <w:t>(Horan, Kring, &amp; Blanchard, 2006)</w:t>
      </w:r>
      <w:r w:rsidR="008879CF" w:rsidRPr="003E0633">
        <w:rPr>
          <w:color w:val="auto"/>
        </w:rPr>
        <w:fldChar w:fldCharType="end"/>
      </w:r>
      <w:r w:rsidRPr="003E0633">
        <w:rPr>
          <w:color w:val="auto"/>
        </w:rPr>
        <w:t xml:space="preserve">. Perry ve arkadaşlarının yaptığı iki çalışmanın sonucunda şizofreni hastalarının negatif </w:t>
      </w:r>
      <w:proofErr w:type="spellStart"/>
      <w:r w:rsidRPr="003E0633">
        <w:rPr>
          <w:color w:val="auto"/>
        </w:rPr>
        <w:t>emosyonlara</w:t>
      </w:r>
      <w:proofErr w:type="spellEnd"/>
      <w:r w:rsidRPr="003E0633">
        <w:rPr>
          <w:color w:val="auto"/>
        </w:rPr>
        <w:t xml:space="preserve"> karşı daha az kabul (</w:t>
      </w:r>
      <w:proofErr w:type="spellStart"/>
      <w:r w:rsidRPr="003E0633">
        <w:rPr>
          <w:color w:val="auto"/>
        </w:rPr>
        <w:t>acceptance</w:t>
      </w:r>
      <w:proofErr w:type="spellEnd"/>
      <w:r w:rsidRPr="003E0633">
        <w:rPr>
          <w:color w:val="auto"/>
        </w:rPr>
        <w:t>) sergilediklerini bunun sonucunda gerçekleşen yaşantısal kaçınmanın işlevsellikte bozulma ile ilişkili olduğunu belirtmişlerdir</w:t>
      </w:r>
      <w:r w:rsidR="008879CF" w:rsidRPr="003E0633">
        <w:rPr>
          <w:color w:val="auto"/>
        </w:rPr>
        <w:t xml:space="preserve"> </w:t>
      </w:r>
      <w:r w:rsidR="008879CF" w:rsidRPr="003E0633">
        <w:rPr>
          <w:color w:val="auto"/>
        </w:rPr>
        <w:fldChar w:fldCharType="begin" w:fldLock="1"/>
      </w:r>
      <w:r w:rsidR="008879CF" w:rsidRPr="003E0633">
        <w:rPr>
          <w:color w:val="auto"/>
        </w:rPr>
        <w:instrText>ADDIN CSL_CITATION {"citationItems":[{"id":"ITEM-1","itemData":{"DOI":"10.1111/j.2044-8260.2010.02001.x","ISSN":"0144-6657","PMID":"21545453","abstract":"OBJECTIVES. Although emotion dysregulation is regarded as a core feature of schizophrenia, the use of specific regulatory strategies remains poorly understood. The aim of this study, therefore, was to investigate the habitual use of suppression, reappraisal, and acceptance in this population. METHODS. Thirty-three individuals with schizophrenia and 36 matched controls completed self-report measures examining emotion regulation and psychosocial functioning. RESULTS. No group differences were found in terms of use of suppression or reappraisal, but clinical participants reported using less acceptance. Further, greater use of acceptance was associated with better psychosocial outcomes. CONCLUSIONS. Results highlight the potential utility of acceptance-based interventions for comorbid psychopathology in schizophrenia.","author":[{"dropping-particle":"","family":"Perry","given":"Yael","non-dropping-particle":"","parse-names":false,"suffix":""},{"dropping-particle":"","family":"Henry","given":"Julie D","non-dropping-particle":"","parse-names":false,"suffix":""},{"dropping-particle":"","family":"Grisham","given":"Jessica R","non-dropping-particle":"","parse-names":false,"suffix":""}],"container-title":"The British journal of clinical psychology / the British Psychological Society","id":"ITEM-1","issue":"2","issued":{"date-parts":[["2011","6"]]},"page":"217-22","title":"The habitual use of emotion regulation strategies in schizophrenia.","type":"article-journal","volume":"50"},"uris":["http://www.mendeley.com/documents/?uuid=845ebb23-d1ab-45e4-9cf4-0a3857e35181"]},{"id":"ITEM-2","itemData":{"DOI":"10.1080/13803395.2012.661405","ISSN":"1744-411X","PMID":"22348246","abstract":"Although general emotion coping difficulties are well documented in schizophrenia, there has been limited study of specific regulatory strategies such as suppression, reappraisal, and acceptance. In the present study, clinical and control participants were asked to watch video clips selected to elicit negative affect while engaging in one of these three different emotion regulation strategies (counterbalanced), versus a passive viewing condition. The experiential and expressive components of emotion were quantified using self-report and facial electromyography, respectively. A major finding was that, in contrast to control participants, individuals with schizophrenia did not report a greater willingness to reexperience negative emotion after engaging in acceptance. These data are discussed in the context of evidence highlighting the potentially important role of acceptance in understanding affective abnormalities in clinical conditions such as schizophrenia.","author":[{"dropping-particle":"","family":"Perry","given":"Yael","non-dropping-particle":"","parse-names":false,"suffix":""},{"dropping-particle":"","family":"Henry","given":"Julie D","non-dropping-particle":"","parse-names":false,"suffix":""},{"dropping-particle":"","family":"Nangle","given":"Matthew R","non-dropping-particle":"","parse-names":false,"suffix":""},{"dropping-particle":"","family":"Grisham","given":"Jessica R","non-dropping-particle":"","parse-names":false,"suffix":""}],"container-title":"Journal of clinical and experimental neuropsychology","id":"ITEM-2","issue":"5","issued":{"date-parts":[["2012","1"]]},"page":"497-508","title":"Regulation of negative affect in schizophrenia: the effectiveness of acceptance versus reappraisal and suppression.","type":"article-journal","volume":"34"},"uris":["http://www.mendeley.com/documents/?uuid=6560ffe1-3a40-45d9-9dc8-7004e7e46498"]}],"mendeley":{"formattedCitation":"(Perry, Henry, &amp; Grisham, 2011; Perry, Henry, Nangle, &amp; Grisham, 2012)","plainTextFormattedCitation":"(Perry, Henry, &amp; Grisham, 2011; Perry, Henry, Nangle, &amp; Grisham, 2012)","previouslyFormattedCitation":"(Perry, Henry, &amp; Grisham, 2011; Perry, Henry, Nangle, &amp; Grisham, 2012)"},"properties":{"noteIndex":0},"schema":"https://github.com/citation-style-language/schema/raw/master/csl-citation.json"}</w:instrText>
      </w:r>
      <w:r w:rsidR="008879CF" w:rsidRPr="003E0633">
        <w:rPr>
          <w:color w:val="auto"/>
        </w:rPr>
        <w:fldChar w:fldCharType="separate"/>
      </w:r>
      <w:r w:rsidR="008879CF" w:rsidRPr="003E0633">
        <w:rPr>
          <w:noProof/>
          <w:color w:val="auto"/>
        </w:rPr>
        <w:t>(Perry, Henry, &amp; Grisham, 2011; Perry, Henry, Nangle, &amp; Grisham, 2012)</w:t>
      </w:r>
      <w:r w:rsidR="008879CF" w:rsidRPr="003E0633">
        <w:rPr>
          <w:color w:val="auto"/>
        </w:rPr>
        <w:fldChar w:fldCharType="end"/>
      </w:r>
      <w:r w:rsidRPr="003E0633">
        <w:rPr>
          <w:color w:val="auto"/>
        </w:rPr>
        <w:t>.</w:t>
      </w:r>
      <w:r w:rsidR="009612F3" w:rsidRPr="003E0633">
        <w:rPr>
          <w:color w:val="auto"/>
        </w:rPr>
        <w:t xml:space="preserve"> Bizim çalışmamızda da psikolojik esneklik/katılık modelinin temel bileşenlerinden olan yaşantısal kabul/yaşantısal kaçınma süreçleri KEF-II ölçeği ile değerlendirilmiş ve şizofreni hastalarının kontrol grubuna kıyasla istatistiksel olarak anlamlı derecede daha fazla yaşantısal kaçınma tutumlarına sahip oldukları saptanmıştır. Aynı zamanda, şizofreni hastaları içerisinde de PANNS ölçeği ile değerlendirilen hastalık şiddetinde ve her bir </w:t>
      </w:r>
      <w:r w:rsidR="009612F3" w:rsidRPr="003E0633">
        <w:rPr>
          <w:color w:val="auto"/>
        </w:rPr>
        <w:lastRenderedPageBreak/>
        <w:t xml:space="preserve">PANNS alt ölçeğinde artış ile yaşantısal kaçınmada artış arasında orta düzeyde anlamlı ilişki saptanmıştır. </w:t>
      </w:r>
      <w:r w:rsidRPr="003E0633">
        <w:rPr>
          <w:color w:val="auto"/>
        </w:rPr>
        <w:t xml:space="preserve">Araştırmamızın </w:t>
      </w:r>
      <w:r w:rsidR="009612F3" w:rsidRPr="003E0633">
        <w:rPr>
          <w:color w:val="auto"/>
        </w:rPr>
        <w:t xml:space="preserve">bu </w:t>
      </w:r>
      <w:r w:rsidR="00950881" w:rsidRPr="003E0633">
        <w:rPr>
          <w:color w:val="auto"/>
        </w:rPr>
        <w:t>sonuçları</w:t>
      </w:r>
      <w:r w:rsidR="009612F3" w:rsidRPr="003E0633">
        <w:rPr>
          <w:color w:val="auto"/>
        </w:rPr>
        <w:t>,</w:t>
      </w:r>
      <w:r w:rsidR="00950881" w:rsidRPr="003E0633">
        <w:rPr>
          <w:color w:val="auto"/>
        </w:rPr>
        <w:t xml:space="preserve"> </w:t>
      </w:r>
      <w:r w:rsidRPr="003E0633">
        <w:rPr>
          <w:color w:val="auto"/>
        </w:rPr>
        <w:t xml:space="preserve">yaşantısal kaçınma stratejilerinin şizofrenide genel popülasyondan belirgin derecede yüksek oranda bulunduğunu gösteren kapsamlı literatür bilgisi ile uyumludur. </w:t>
      </w:r>
      <w:r w:rsidR="009612F3" w:rsidRPr="003E0633">
        <w:rPr>
          <w:color w:val="auto"/>
        </w:rPr>
        <w:t>Aynı zamanda e</w:t>
      </w:r>
      <w:r w:rsidRPr="003E0633">
        <w:rPr>
          <w:color w:val="auto"/>
        </w:rPr>
        <w:t>lde ettiğimiz sonuçlar, hastalığın hem pozitif hem de negatif belirti kümelerinde artış ile yaşantısal kaçınma düzeyleri arasında</w:t>
      </w:r>
      <w:r w:rsidR="009612F3" w:rsidRPr="003E0633">
        <w:rPr>
          <w:color w:val="auto"/>
        </w:rPr>
        <w:t xml:space="preserve"> daha önce saptanan</w:t>
      </w:r>
      <w:r w:rsidRPr="003E0633">
        <w:rPr>
          <w:color w:val="auto"/>
        </w:rPr>
        <w:t xml:space="preserve"> pozitif yöndeki ilişkiyi de doğrulamaktadır</w:t>
      </w:r>
      <w:r w:rsidR="009612F3" w:rsidRPr="003E0633">
        <w:rPr>
          <w:color w:val="auto"/>
        </w:rPr>
        <w:t>.</w:t>
      </w:r>
    </w:p>
    <w:p w:rsidR="00AE5746" w:rsidRPr="003E0633" w:rsidRDefault="004F177D" w:rsidP="00ED05A9">
      <w:pPr>
        <w:pStyle w:val="Normalstil"/>
        <w:spacing w:before="100" w:beforeAutospacing="1" w:after="100" w:afterAutospacing="1"/>
        <w:ind w:firstLine="0"/>
        <w:rPr>
          <w:color w:val="auto"/>
        </w:rPr>
      </w:pPr>
      <w:r w:rsidRPr="003E0633">
        <w:rPr>
          <w:b/>
          <w:color w:val="auto"/>
        </w:rPr>
        <w:t>Bilişsel Birleşme</w:t>
      </w:r>
    </w:p>
    <w:p w:rsidR="00AE5746" w:rsidRPr="003E0633" w:rsidRDefault="00AE5746" w:rsidP="00337966">
      <w:pPr>
        <w:pStyle w:val="Normalstil"/>
        <w:spacing w:before="100" w:beforeAutospacing="1" w:after="100" w:afterAutospacing="1"/>
        <w:rPr>
          <w:color w:val="auto"/>
        </w:rPr>
      </w:pPr>
      <w:r w:rsidRPr="003E0633">
        <w:rPr>
          <w:color w:val="auto"/>
        </w:rPr>
        <w:t xml:space="preserve">Bilişsel birleşme kişinin </w:t>
      </w:r>
      <w:r w:rsidR="00690498" w:rsidRPr="003E0633">
        <w:rPr>
          <w:color w:val="auto"/>
        </w:rPr>
        <w:t>sahip olduğu</w:t>
      </w:r>
      <w:r w:rsidRPr="003E0633">
        <w:rPr>
          <w:color w:val="auto"/>
        </w:rPr>
        <w:t xml:space="preserve"> düşünce, imaj, anı, </w:t>
      </w:r>
      <w:proofErr w:type="spellStart"/>
      <w:r w:rsidRPr="003E0633">
        <w:rPr>
          <w:color w:val="auto"/>
        </w:rPr>
        <w:t>varsanı</w:t>
      </w:r>
      <w:proofErr w:type="spellEnd"/>
      <w:r w:rsidRPr="003E0633">
        <w:rPr>
          <w:color w:val="auto"/>
        </w:rPr>
        <w:t xml:space="preserve"> gibi içsel yaşantılarını zihnin birer ürünü gibi görmek yerine onlara mutlak gerçeklermiş gibi bağlanması ve davranışlarının bu içeriklerle katı bir şekilde etkilenmesidir </w:t>
      </w:r>
      <w:r w:rsidR="008879CF" w:rsidRPr="003E0633">
        <w:rPr>
          <w:color w:val="auto"/>
        </w:rPr>
        <w:t xml:space="preserve"> </w:t>
      </w:r>
      <w:r w:rsidR="008879CF" w:rsidRPr="003E0633">
        <w:rPr>
          <w:color w:val="auto"/>
        </w:rPr>
        <w:fldChar w:fldCharType="begin" w:fldLock="1"/>
      </w:r>
      <w:r w:rsidR="008879CF" w:rsidRPr="003E0633">
        <w:rPr>
          <w:color w:val="auto"/>
        </w:rPr>
        <w:instrText>ADDIN CSL_CITATION {"citationItems":[{"id":"ITEM-1","itemData":{"DOI":"10.5455/JCBPR.33709","ISSN":"2146-9490","author":[{"dropping-particle":"","family":"Nalbant","given":"Ahmet","non-dropping-particle":"","parse-names":false,"suffix":""},{"dropping-particle":"","family":"Yavuz","given":"Kaasim","non-dropping-particle":"","parse-names":false,"suffix":""}],"container-title":"Journal of Cognitive-Behavioral Psychotherapy and Research","id":"ITEM-1","issue":"0","issued":{"date-parts":[["2019"]]},"page":"1","title":"Getting Out of Language Cocoon: Cognitive Defusion","type":"article-journal"},"uris":["http://www.mendeley.com/documents/?uuid=a57b701d-752b-3753-9d17-996076b894f1"]}],"mendeley":{"formattedCitation":"(Nalbant &amp; Yavuz, 2019)","plainTextFormattedCitation":"(Nalbant &amp; Yavuz, 2019)","previouslyFormattedCitation":"(Nalbant &amp; Yavuz, 2019)"},"properties":{"noteIndex":0},"schema":"https://github.com/citation-style-language/schema/raw/master/csl-citation.json"}</w:instrText>
      </w:r>
      <w:r w:rsidR="008879CF" w:rsidRPr="003E0633">
        <w:rPr>
          <w:color w:val="auto"/>
        </w:rPr>
        <w:fldChar w:fldCharType="separate"/>
      </w:r>
      <w:r w:rsidR="008879CF" w:rsidRPr="003E0633">
        <w:rPr>
          <w:noProof/>
          <w:color w:val="auto"/>
        </w:rPr>
        <w:t>(Nalbant &amp; Yavuz, 2019)</w:t>
      </w:r>
      <w:r w:rsidR="008879CF" w:rsidRPr="003E0633">
        <w:rPr>
          <w:color w:val="auto"/>
        </w:rPr>
        <w:fldChar w:fldCharType="end"/>
      </w:r>
      <w:r w:rsidRPr="003E0633">
        <w:rPr>
          <w:color w:val="auto"/>
        </w:rPr>
        <w:t xml:space="preserve">. </w:t>
      </w:r>
      <w:r w:rsidR="004F177D" w:rsidRPr="003E0633">
        <w:rPr>
          <w:color w:val="auto"/>
        </w:rPr>
        <w:t xml:space="preserve">Çalışmamızda hasta grubunun sağlıklı kontrollere göre </w:t>
      </w:r>
      <w:r w:rsidRPr="003E0633">
        <w:rPr>
          <w:color w:val="auto"/>
        </w:rPr>
        <w:t xml:space="preserve">istatistiksel olarak anlamlı şekilde </w:t>
      </w:r>
      <w:r w:rsidR="004F177D" w:rsidRPr="003E0633">
        <w:rPr>
          <w:color w:val="auto"/>
        </w:rPr>
        <w:t>daha fazla bilişsel birleşme tutumu sergiledikleri saptanmıştır. Bu bulguya ek olarak pozitif belirtiler</w:t>
      </w:r>
      <w:r w:rsidRPr="003E0633">
        <w:rPr>
          <w:color w:val="auto"/>
        </w:rPr>
        <w:t xml:space="preserve"> ile bilişsel birleşme düzeyleri arasında istatistiksel olarak anlamlı </w:t>
      </w:r>
      <w:r w:rsidR="003B519C" w:rsidRPr="003E0633">
        <w:rPr>
          <w:color w:val="auto"/>
        </w:rPr>
        <w:t>düşük-</w:t>
      </w:r>
      <w:r w:rsidRPr="003E0633">
        <w:rPr>
          <w:color w:val="auto"/>
        </w:rPr>
        <w:t>orta düzeyde ilişki saptanmıştır.</w:t>
      </w:r>
      <w:r w:rsidR="00134163" w:rsidRPr="003E0633">
        <w:rPr>
          <w:color w:val="auto"/>
        </w:rPr>
        <w:t xml:space="preserve"> </w:t>
      </w:r>
    </w:p>
    <w:p w:rsidR="0073140E" w:rsidRPr="003E0633" w:rsidRDefault="004F177D" w:rsidP="00337966">
      <w:pPr>
        <w:pStyle w:val="Normalstil"/>
        <w:spacing w:before="100" w:beforeAutospacing="1" w:after="100" w:afterAutospacing="1"/>
        <w:rPr>
          <w:color w:val="auto"/>
        </w:rPr>
      </w:pPr>
      <w:r w:rsidRPr="003E0633">
        <w:rPr>
          <w:color w:val="auto"/>
        </w:rPr>
        <w:t xml:space="preserve"> Şizofreni hastalarında sıklıkla izlenen halüsinasyonlar ve hezeyanlar, ilgili literatürde de bilişsel birleşmenin tipik bir örneği olarak gösterilmektedir </w:t>
      </w:r>
      <w:r w:rsidR="008879CF" w:rsidRPr="003E0633">
        <w:rPr>
          <w:color w:val="auto"/>
        </w:rPr>
        <w:fldChar w:fldCharType="begin" w:fldLock="1"/>
      </w:r>
      <w:r w:rsidR="00AB4984" w:rsidRPr="003E0633">
        <w:rPr>
          <w:color w:val="auto"/>
        </w:rPr>
        <w:instrText>ADDIN CSL_CITATION {"citationItems":[{"id":"ITEM-1","itemData":{"DOI":"10.1017/S1352465813000209","ISSN":"1469-1833","PMID":"23517883","abstract":"BACKGROUND: There is limited research on the applicability and effectiveness of Acceptance and Commitment Therapy (ACT) for people experiencing psychotic disorders. Clinical trials suggest ACT may be efficacious in reducing distress and rehospitalization rates in psychosis. Mindfulness and reduced literal believability of thought content have been associated with reduced distress for this population.\n\nAIMS: To better understand ACT for psychosis, this study investigated clients' perspectives of the hypothesized active therapeutic processes of ACT.\n\nMETHOD: Semi</w:instrText>
      </w:r>
      <w:r w:rsidR="00AB4984" w:rsidRPr="003E0633">
        <w:rPr>
          <w:rFonts w:ascii="American Typewriter" w:hAnsi="American Typewriter" w:cs="American Typewriter"/>
          <w:color w:val="auto"/>
        </w:rPr>
        <w:instrText>‑</w:instrText>
      </w:r>
      <w:r w:rsidR="00AB4984" w:rsidRPr="003E0633">
        <w:rPr>
          <w:color w:val="auto"/>
        </w:rPr>
        <w:instrText>structured interviews, conducted with nine adults diagnosed with schizophrenia or schizoaffective disorder and persistent positive symptoms, were analysed thematically.\n\nRESULTS: Four themes emerged: Usefulness of therapy; Changes attributed to ACT; Understanding of therapy; and Non-specific therapy factors. All participants found therapy useful and recommended ACT. Mindfulness, defusion, acceptance and values work were described as the most useful therapy components and contributing to positive changes. Self-rated frequency of symptoms did not change; however a reduction in the intensity and distress associated with symptoms was reported. Non-specific therapy factors were deemed useful by participants but not directly related to outcome.\n\nCONCLUSIONS: These findings are consistent with the theoretically defined underlying active processes of ACT and are relevant for this population. The findings also indicate important clinical implications for ACT for this client group: greater attention to the client connecting metaphors and concepts to the intended meaning may be valuable; caution should be used with some mindfulness and defusion techniques for intense experiences; and values work may be particularly useful for this population.","author":[{"dropping-particle":"","family":"Bacon","given":"Tory","non-dropping-particle":"","parse-names":false,"suffix":""},{"dropping-particle":"","family":"Farhall","given":"John","non-dropping-particle":"","parse-names":false,"suffix":""},{"dropping-particle":"","family":"Fossey","given":"Ellie","non-dropping-particle":"","parse-names":false,"suffix":""}],"container-title":"Behavioural and cognitive psychotherapy","id":"ITEM-1","issue":"4","issued":{"date-parts":[["2014","7"]]},"page":"402-20","title":"The active therapeutic processes of acceptance and commitment therapy for persistent symptoms of psychosis: clients' perspectives.","type":"article-journal","volume":"42"},"uris":["http://www.mendeley.com/documents/?uuid=25a6e678-244e-4875-9207-ded92ef707f2"]}],"mendeley":{"formattedCitation":"(Bacon, Farhall, &amp; Fossey, 2014)","plainTextFormattedCitation":"(Bacon, Farhall, &amp; Fossey, 2014)","previouslyFormattedCitation":"(Bacon, Farhall, &amp; Fossey, 2014)"},"properties":{"noteIndex":0},"schema":"https://github.com/citation-style-language/schema/raw/master/csl-citation.json"}</w:instrText>
      </w:r>
      <w:r w:rsidR="008879CF" w:rsidRPr="003E0633">
        <w:rPr>
          <w:color w:val="auto"/>
        </w:rPr>
        <w:fldChar w:fldCharType="separate"/>
      </w:r>
      <w:r w:rsidR="008879CF" w:rsidRPr="003E0633">
        <w:rPr>
          <w:noProof/>
          <w:color w:val="auto"/>
        </w:rPr>
        <w:t>(Bacon, Farhall, &amp; Fossey, 2014)</w:t>
      </w:r>
      <w:r w:rsidR="008879CF" w:rsidRPr="003E0633">
        <w:rPr>
          <w:color w:val="auto"/>
        </w:rPr>
        <w:fldChar w:fldCharType="end"/>
      </w:r>
      <w:r w:rsidRPr="003E0633">
        <w:rPr>
          <w:color w:val="auto"/>
        </w:rPr>
        <w:t xml:space="preserve">. Bizim çalışmamızda da bilişsel birleşmenin özellikle pozitif belirtileri yoğun yaşayan hasta grubunda daha yüksek olması bu önermeyi doğrulamaktadır. Yüksek bilişsel birleşme, hastaların hezeyan ve </w:t>
      </w:r>
      <w:proofErr w:type="spellStart"/>
      <w:r w:rsidRPr="003E0633">
        <w:rPr>
          <w:color w:val="auto"/>
        </w:rPr>
        <w:t>varsanı</w:t>
      </w:r>
      <w:proofErr w:type="spellEnd"/>
      <w:r w:rsidRPr="003E0633">
        <w:rPr>
          <w:color w:val="auto"/>
        </w:rPr>
        <w:t xml:space="preserve"> içeriklerine sıkıca sarıldıklarını ve bu içeriklerin davranışları üzerinde b</w:t>
      </w:r>
      <w:r w:rsidR="00067CB2" w:rsidRPr="003E0633">
        <w:rPr>
          <w:color w:val="auto"/>
        </w:rPr>
        <w:t>elirleyici etkide bulunduğunu</w:t>
      </w:r>
      <w:r w:rsidRPr="003E0633">
        <w:rPr>
          <w:color w:val="auto"/>
        </w:rPr>
        <w:t xml:space="preserve"> ifade etmektedir.</w:t>
      </w:r>
      <w:r w:rsidR="002451A4" w:rsidRPr="003E0633">
        <w:rPr>
          <w:color w:val="auto"/>
        </w:rPr>
        <w:t xml:space="preserve"> Bilişsel birleşmeye karşılık tedavi</w:t>
      </w:r>
      <w:r w:rsidR="00690498" w:rsidRPr="003E0633">
        <w:rPr>
          <w:color w:val="auto"/>
        </w:rPr>
        <w:t>de</w:t>
      </w:r>
      <w:r w:rsidR="002451A4" w:rsidRPr="003E0633">
        <w:rPr>
          <w:color w:val="auto"/>
        </w:rPr>
        <w:t xml:space="preserve"> uygulanan bilişsel ayrışma müdahalelerinin bu </w:t>
      </w:r>
      <w:r w:rsidR="00067CB2" w:rsidRPr="003E0633">
        <w:rPr>
          <w:color w:val="auto"/>
        </w:rPr>
        <w:t>etkiyi</w:t>
      </w:r>
      <w:r w:rsidR="002451A4" w:rsidRPr="003E0633">
        <w:rPr>
          <w:color w:val="auto"/>
        </w:rPr>
        <w:t xml:space="preserve"> çeşitli şekillerde azalttığı gösterilmiştir.</w:t>
      </w:r>
      <w:r w:rsidR="00AE5746" w:rsidRPr="003E0633">
        <w:rPr>
          <w:color w:val="auto"/>
        </w:rPr>
        <w:t xml:space="preserve"> </w:t>
      </w:r>
      <w:r w:rsidR="0073140E" w:rsidRPr="003E0633">
        <w:rPr>
          <w:color w:val="auto"/>
        </w:rPr>
        <w:t>Örneğin</w:t>
      </w:r>
      <w:r w:rsidR="00AE5746" w:rsidRPr="003E0633">
        <w:rPr>
          <w:color w:val="auto"/>
        </w:rPr>
        <w:t>,</w:t>
      </w:r>
      <w:r w:rsidR="0073140E" w:rsidRPr="003E0633">
        <w:rPr>
          <w:color w:val="auto"/>
        </w:rPr>
        <w:t xml:space="preserve"> Johns ve arkadaşlarının</w:t>
      </w:r>
      <w:r w:rsidR="002E5C45" w:rsidRPr="003E0633">
        <w:rPr>
          <w:color w:val="auto"/>
        </w:rPr>
        <w:t xml:space="preserve"> (2016)</w:t>
      </w:r>
      <w:r w:rsidR="0073140E" w:rsidRPr="003E0633">
        <w:rPr>
          <w:color w:val="auto"/>
        </w:rPr>
        <w:t xml:space="preserve"> yaptıkları çalışmada </w:t>
      </w:r>
      <w:r w:rsidR="00F8695B" w:rsidRPr="003E0633">
        <w:rPr>
          <w:color w:val="auto"/>
        </w:rPr>
        <w:t>ACT</w:t>
      </w:r>
      <w:r w:rsidR="007D0B19" w:rsidRPr="003E0633">
        <w:rPr>
          <w:color w:val="auto"/>
        </w:rPr>
        <w:t xml:space="preserve"> uygulanan</w:t>
      </w:r>
      <w:r w:rsidR="0073140E" w:rsidRPr="003E0633">
        <w:rPr>
          <w:color w:val="auto"/>
        </w:rPr>
        <w:t xml:space="preserve"> şizofreni hasta</w:t>
      </w:r>
      <w:r w:rsidR="007D0B19" w:rsidRPr="003E0633">
        <w:rPr>
          <w:color w:val="auto"/>
        </w:rPr>
        <w:t>larında</w:t>
      </w:r>
      <w:r w:rsidR="0073140E" w:rsidRPr="003E0633">
        <w:rPr>
          <w:color w:val="auto"/>
        </w:rPr>
        <w:t>, tedavi sonrası bilişsel birleşmenin azaldığı gözlenmiştir</w:t>
      </w:r>
      <w:r w:rsidR="00AB4984" w:rsidRPr="003E0633">
        <w:rPr>
          <w:color w:val="auto"/>
        </w:rPr>
        <w:t xml:space="preserve"> </w:t>
      </w:r>
      <w:r w:rsidR="00AB4984" w:rsidRPr="003E0633">
        <w:rPr>
          <w:color w:val="auto"/>
        </w:rPr>
        <w:fldChar w:fldCharType="begin" w:fldLock="1"/>
      </w:r>
      <w:r w:rsidR="00AB4984" w:rsidRPr="003E0633">
        <w:rPr>
          <w:color w:val="auto"/>
        </w:rPr>
        <w:instrText>ADDIN CSL_CITATION {"citationItems":[{"id":"ITEM-1","itemData":{"DOI":"10.1016/j.jbtep.2015.10.001","ISSN":"1873-7943","PMID":"26480469","abstract":"BACKGROUND AND OBJECTIVES: Acceptance and Commitment Therapy (ACT) is a contextual cognitive-behavioural approach with a developing evidence base for clinical and cost-effectiveness as an individually-delivered intervention to promote recovery from psychosis. ACT also lends itself to brief group delivery, potentially increasing access to therapy without inflating costs. This study examined, for the first time, the feasibility and acceptability of ACT groups for people with psychosis (G-ACTp).\n\nMETHODS: Participants were recruited from community psychosis teams. Ratings of user satisfaction, and pre-post change in self-rated functioning (primary outcome), mood (secondary outcome) and ACT processes were all completed with an independent assessor. Of 89 people recruited, 83 completed pre measures, 69 started the four-week G-ACTp intervention, and 65 completed post measures.\n\nRESULTS: Independently assessed acceptability and satisfaction were high. Functioning (Coeff. = -2.4, z = -2.9, p = 0.004; 95% CI: -4.0 to -0.8; within subject effect size (ES) d = 0.4) and mood (Coeff. = -2.3, z = -3.5, p = 0.001; 95% CI: -3.5 to -1.0; d = 0.4) improved from baseline to follow-up. Commensurate changes in targeted ACT processes were consistent with the underlying model.\n\nLIMITATIONS: The uncontrolled, pre-post design precluded blinded assessments, and may have inflated effect sizes. Participants may have improved as a result of other factors, and findings require replication in a randomized controlled trial (RCT).\n\nCONCLUSIONS: This preliminary study showed that brief group ACT interventions for people with psychosis are feasible and acceptable. Uncontrolled, pre-post assessments suggest small clinical improvements, and changes in psychological processes consistent with an ACT model. Replication in an RCT is required, before implementation can be recommended.","author":[{"dropping-particle":"","family":"Johns","given":"Louise C","non-dropping-particle":"","parse-names":false,"suffix":""},{"dropping-particle":"","family":"Oliver","given":"Joseph E","non-dropping-particle":"","parse-names":false,"suffix":""},{"dropping-particle":"","family":"Khondoker","given":"Mizanur","non-dropping-particle":"","parse-names":false,"suffix":""},{"dropping-particle":"","family":"Byrne","given":"Majella","non-dropping-particle":"","parse-names":false,"suffix":""},{"dropping-particle":"","family":"Jolley","given":"Suzanne","non-dropping-particle":"","parse-names":false,"suffix":""},{"dropping-particle":"","family":"Wykes","given":"Til","non-dropping-particle":"","parse-names":false,"suffix":""},{"dropping-particle":"","family":"Joseph","given":"Candice","non-dropping-particle":"","parse-names":false,"suffix":""},{"dropping-particle":"","family":"Butler","given":"Lucy","non-dropping-particle":"","parse-names":false,"suffix":""},{"dropping-particle":"","family":"Craig","given":"Thomas","non-dropping-particle":"","parse-names":false,"suffix":""},{"dropping-particle":"","family":"Morris","given":"Eric M J","non-dropping-particle":"","parse-names":false,"suffix":""}],"container-title":"Journal of behavior therapy and experimental psychiatry","id":"ITEM-1","issued":{"date-parts":[["2016","3"]]},"page":"257-63","title":"The feasibility and acceptability of a brief Acceptance and Commitment Therapy (ACT) group intervention for people with psychosis: The 'ACT for life' study.","type":"article-journal","volume":"50"},"uris":["http://www.mendeley.com/documents/?uuid=4c3ffeea-c81d-494a-ae2c-9dea0a9cd8ba"]}],"mendeley":{"formattedCitation":"(Johns et al., 2016)","plainTextFormattedCitation":"(Johns et al., 2016)","previouslyFormattedCitation":"(Johns et al., 2016)"},"properties":{"noteIndex":0},"schema":"https://github.com/citation-style-language/schema/raw/master/csl-citation.json"}</w:instrText>
      </w:r>
      <w:r w:rsidR="00AB4984" w:rsidRPr="003E0633">
        <w:rPr>
          <w:color w:val="auto"/>
        </w:rPr>
        <w:fldChar w:fldCharType="separate"/>
      </w:r>
      <w:r w:rsidR="00AB4984" w:rsidRPr="003E0633">
        <w:rPr>
          <w:noProof/>
          <w:color w:val="auto"/>
        </w:rPr>
        <w:t>(Johns et al., 2016)</w:t>
      </w:r>
      <w:r w:rsidR="00AB4984" w:rsidRPr="003E0633">
        <w:rPr>
          <w:color w:val="auto"/>
        </w:rPr>
        <w:fldChar w:fldCharType="end"/>
      </w:r>
      <w:r w:rsidR="0073140E" w:rsidRPr="003E0633">
        <w:rPr>
          <w:color w:val="auto"/>
        </w:rPr>
        <w:t>. Bach ve Hayes</w:t>
      </w:r>
      <w:r w:rsidR="002E5C45" w:rsidRPr="003E0633">
        <w:rPr>
          <w:color w:val="auto"/>
        </w:rPr>
        <w:t xml:space="preserve"> (2002)</w:t>
      </w:r>
      <w:r w:rsidR="0073140E" w:rsidRPr="003E0633">
        <w:rPr>
          <w:color w:val="auto"/>
        </w:rPr>
        <w:t xml:space="preserve"> de araştırmalarında </w:t>
      </w:r>
      <w:r w:rsidR="00F8695B" w:rsidRPr="003E0633">
        <w:rPr>
          <w:color w:val="auto"/>
        </w:rPr>
        <w:t>ACT</w:t>
      </w:r>
      <w:r w:rsidR="0073140E" w:rsidRPr="003E0633">
        <w:rPr>
          <w:color w:val="auto"/>
        </w:rPr>
        <w:t xml:space="preserve"> </w:t>
      </w:r>
      <w:r w:rsidR="00C67CBD" w:rsidRPr="003E0633">
        <w:rPr>
          <w:color w:val="auto"/>
        </w:rPr>
        <w:t xml:space="preserve">müdahalesi </w:t>
      </w:r>
      <w:r w:rsidR="0073140E" w:rsidRPr="003E0633">
        <w:rPr>
          <w:color w:val="auto"/>
        </w:rPr>
        <w:t xml:space="preserve">sonrası hastaların hezeyanlarına ve işitsel halüsinasyon içeriklerine daha az 'inandıklarını' </w:t>
      </w:r>
      <w:r w:rsidR="007D0B19" w:rsidRPr="003E0633">
        <w:rPr>
          <w:color w:val="auto"/>
        </w:rPr>
        <w:t xml:space="preserve">ve </w:t>
      </w:r>
      <w:r w:rsidR="00C67CBD" w:rsidRPr="003E0633">
        <w:rPr>
          <w:color w:val="auto"/>
        </w:rPr>
        <w:t>bu içeriklerle ilişk</w:t>
      </w:r>
      <w:r w:rsidR="00067CB2" w:rsidRPr="003E0633">
        <w:rPr>
          <w:color w:val="auto"/>
        </w:rPr>
        <w:t>ili tecrübe edilen rahatsızlık hissinde</w:t>
      </w:r>
      <w:r w:rsidR="00C67CBD" w:rsidRPr="003E0633">
        <w:rPr>
          <w:color w:val="auto"/>
        </w:rPr>
        <w:t xml:space="preserve"> </w:t>
      </w:r>
      <w:r w:rsidR="007D0B19" w:rsidRPr="003E0633">
        <w:rPr>
          <w:color w:val="auto"/>
        </w:rPr>
        <w:t xml:space="preserve">azalma gerçekleştiğini </w:t>
      </w:r>
      <w:r w:rsidR="0073140E" w:rsidRPr="003E0633">
        <w:rPr>
          <w:color w:val="auto"/>
        </w:rPr>
        <w:t>saptamışlardır</w:t>
      </w:r>
      <w:r w:rsidR="00AB4984" w:rsidRPr="003E0633">
        <w:rPr>
          <w:color w:val="auto"/>
        </w:rPr>
        <w:t xml:space="preserve"> </w:t>
      </w:r>
      <w:r w:rsidR="00AB4984" w:rsidRPr="003E0633">
        <w:rPr>
          <w:color w:val="auto"/>
        </w:rPr>
        <w:fldChar w:fldCharType="begin" w:fldLock="1"/>
      </w:r>
      <w:r w:rsidR="00AB4984" w:rsidRPr="003E0633">
        <w:rPr>
          <w:color w:val="auto"/>
        </w:rPr>
        <w:instrText>ADDIN CSL_CITATION {"citationItems":[{"id":"ITEM-1","itemData":{"ISSN":"0022-006X","PMID":"12362963","abstract":"The present study examined the impact of a brief version of an acceptance-based treatment (acceptance and commitment therapy; ACT) that teaches patients to accept unavoidable private events; to identify and focus on actions directed toward valued goals; and to defuse from odd cognition, just noticing thoughts rather than treating them as either true or false. Eighty inpatient participants with positive psychotic symptoms were randomly assigned to treatment as usual (TAU) or to 4 sessions of ACT plus TAU. ACT participants showed significantly higher symptom reporting and lower symptom believability and a rate of rehospitalization half that of TAU participants over a 4-month follow-up period. The same basic pattern of results was seen with all participant subgroups except delusional participants who denied symptoms.","author":[{"dropping-particle":"","family":"Bach","given":"Patricia","non-dropping-particle":"","parse-names":false,"suffix":""},{"dropping-particle":"","family":"Hayes","given":"Steven C","non-dropping-particle":"","parse-names":false,"suffix":""}],"container-title":"Journal of consulting and clinical psychology","id":"ITEM-1","issue":"5","issued":{"date-parts":[["2002","10"]]},"page":"1129-39","title":"The use of acceptance and commitment therapy to prevent the rehospitalization of psychotic patients: a randomized controlled trial.","type":"article-journal","volume":"70"},"uris":["http://www.mendeley.com/documents/?uuid=a00691de-7423-437a-a83b-456a9127f907"]}],"mendeley":{"formattedCitation":"(Bach &amp; Hayes, 2002)","plainTextFormattedCitation":"(Bach &amp; Hayes, 2002)","previouslyFormattedCitation":"(Bach &amp; Hayes, 2002)"},"properties":{"noteIndex":0},"schema":"https://github.com/citation-style-language/schema/raw/master/csl-citation.json"}</w:instrText>
      </w:r>
      <w:r w:rsidR="00AB4984" w:rsidRPr="003E0633">
        <w:rPr>
          <w:color w:val="auto"/>
        </w:rPr>
        <w:fldChar w:fldCharType="separate"/>
      </w:r>
      <w:r w:rsidR="00AB4984" w:rsidRPr="003E0633">
        <w:rPr>
          <w:noProof/>
          <w:color w:val="auto"/>
        </w:rPr>
        <w:t>(Bach &amp; Hayes, 2002)</w:t>
      </w:r>
      <w:r w:rsidR="00AB4984" w:rsidRPr="003E0633">
        <w:rPr>
          <w:color w:val="auto"/>
        </w:rPr>
        <w:fldChar w:fldCharType="end"/>
      </w:r>
      <w:r w:rsidR="0073140E" w:rsidRPr="003E0633">
        <w:rPr>
          <w:color w:val="auto"/>
        </w:rPr>
        <w:t xml:space="preserve">. </w:t>
      </w:r>
      <w:r w:rsidR="00C67CBD" w:rsidRPr="003E0633">
        <w:rPr>
          <w:color w:val="auto"/>
        </w:rPr>
        <w:t>H</w:t>
      </w:r>
      <w:r w:rsidR="0073140E" w:rsidRPr="003E0633">
        <w:rPr>
          <w:color w:val="auto"/>
        </w:rPr>
        <w:t>alüsinasyon içeriğine olan inançta azalmanın halüsinasyon sıklığı</w:t>
      </w:r>
      <w:r w:rsidR="00C67CBD" w:rsidRPr="003E0633">
        <w:rPr>
          <w:color w:val="auto"/>
        </w:rPr>
        <w:t>nı</w:t>
      </w:r>
      <w:r w:rsidR="0073140E" w:rsidRPr="003E0633">
        <w:rPr>
          <w:color w:val="auto"/>
        </w:rPr>
        <w:t xml:space="preserve"> değiş</w:t>
      </w:r>
      <w:r w:rsidR="00C67CBD" w:rsidRPr="003E0633">
        <w:rPr>
          <w:color w:val="auto"/>
        </w:rPr>
        <w:t>tir</w:t>
      </w:r>
      <w:r w:rsidR="0073140E" w:rsidRPr="003E0633">
        <w:rPr>
          <w:color w:val="auto"/>
        </w:rPr>
        <w:t xml:space="preserve">memekle birlikte halüsinasyona bağlı </w:t>
      </w:r>
      <w:r w:rsidR="00067CB2" w:rsidRPr="003E0633">
        <w:rPr>
          <w:color w:val="auto"/>
        </w:rPr>
        <w:t>rahatsızlık hissini</w:t>
      </w:r>
      <w:r w:rsidR="00C67CBD" w:rsidRPr="003E0633">
        <w:rPr>
          <w:color w:val="auto"/>
        </w:rPr>
        <w:t xml:space="preserve"> </w:t>
      </w:r>
      <w:r w:rsidR="0073140E" w:rsidRPr="003E0633">
        <w:rPr>
          <w:color w:val="auto"/>
        </w:rPr>
        <w:t>azalttığı</w:t>
      </w:r>
      <w:r w:rsidR="00067CB2" w:rsidRPr="003E0633">
        <w:rPr>
          <w:color w:val="auto"/>
        </w:rPr>
        <w:t>nı</w:t>
      </w:r>
      <w:r w:rsidR="0073140E" w:rsidRPr="003E0633">
        <w:rPr>
          <w:color w:val="auto"/>
        </w:rPr>
        <w:t xml:space="preserve"> </w:t>
      </w:r>
      <w:r w:rsidR="00C67CBD" w:rsidRPr="003E0633">
        <w:rPr>
          <w:color w:val="auto"/>
        </w:rPr>
        <w:t xml:space="preserve">gösteren çalışmalar da bulunmaktadır </w:t>
      </w:r>
      <w:r w:rsidR="00AB4984" w:rsidRPr="003E0633">
        <w:rPr>
          <w:color w:val="auto"/>
        </w:rPr>
        <w:t xml:space="preserve">  </w:t>
      </w:r>
      <w:r w:rsidR="00AB4984" w:rsidRPr="003E0633">
        <w:rPr>
          <w:color w:val="auto"/>
        </w:rPr>
        <w:fldChar w:fldCharType="begin" w:fldLock="1"/>
      </w:r>
      <w:r w:rsidR="00FC47C2" w:rsidRPr="003E0633">
        <w:rPr>
          <w:color w:val="auto"/>
        </w:rPr>
        <w:instrText>ADDIN CSL_CITATION {"citationItems":[{"id":"ITEM-1","itemData":{"DOI":"10.1016/j.brat.2005.02.007","ISSN":"0005-7967","PMID":"15893293","abstract":"Cognitive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samples.","author":[{"dropping-particle":"","family":"Gaudiano","given":"Brandon A","non-dropping-particle":"","parse-names":false,"suffix":""},{"dropping-particle":"","family":"Herbert","given":"James D","non-dropping-particle":"","parse-names":false,"suffix":""}],"container-title":"Behaviour research and therapy","id":"ITEM-1","issue":"3","issued":{"date-parts":[["2006","3"]]},"page":"415-37","title":"Acute treatment of inpatients with psychotic symptoms using Acceptance and Commitment Therapy: pilot results.","type":"article-journal","volume":"44"},"uris":["http://www.mendeley.com/documents/?uuid=5d70d8a5-bc2c-4a92-bd87-deb4f5785577"]},{"id":"ITEM-2","itemData":{"DOI":"10.1002/cpp.563","ISSN":"1099-0879","PMID":"19115430","abstract":"A growing body of research on verbal hallucinations shows the importance of beliefs about and relationships with the voices for their pathological course. In particular, beliefs about the omnipotence of the voices and the need to control them, and relationships with them that involve efforts to resist or fight them, have shown themselves to be more pathogenic than effective. Likewise, treatments aimed at eliminating the voices, be they based on medication or 'traditional' cognitive-behavioural therapy, have not always been successful. A series of strategies focused on changing relationships with the voices instead of trying to eliminate them-including mindfulness, acceptance, experiential role plays and re-authoring lives-is emerging as a new perspective for the treatment of hallucinations. All of these strategies are based on the person, not on the syndrome, which also represents a new conception of the problem, in a phenomenological-social perspective, alternative to the predominant medical conception.","author":[{"dropping-particle":"","family":"Pérez-Alvarez","given":"Marino","non-dropping-particle":"","parse-names":false,"suffix":""},{"dropping-particle":"","family":"García-Montes","given":"José M","non-dropping-particle":"","parse-names":false,"suffix":""},{"dropping-particle":"","family":"Perona-Garcelán","given":"Salvador","non-dropping-particle":"","parse-names":false,"suffix":""},{"dropping-particle":"","family":"Vallina-Fernández","given":"Oscar","non-dropping-particle":"","parse-names":false,"suffix":""}],"container-title":"Clinical psychology &amp; psychotherapy","id":"ITEM-2","issue":"2","issued":{"date-parts":[["0","1"]]},"page":"75-85","title":"Changing relationship with voices: new therapeutic perspectives for treating hallucinations.","type":"article-journal","volume":"15"},"uris":["http://www.mendeley.com/documents/?uuid=b3399289-cefa-4cc1-aee0-57248271e308"]}],"mendeley":{"formattedCitation":"(B. A. Gaudiano &amp; Herbert, 2006; Pérez-Alvarez, García-Montes, Perona-Garcelán, &amp; Vallina-Fernández)","plainTextFormattedCitation":"(B. A. Gaudiano &amp; Herbert, 2006; Pérez-Alvarez, García-Montes, Perona-Garcelán, &amp; Vallina-Fernández)","previouslyFormattedCitation":"(B. A. Gaudiano &amp; Herbert, 2006; Pérez-Alvarez, García-Montes, Perona-Garcelán, &amp; Vallina-Fernández)"},"properties":{"noteIndex":0},"schema":"https://github.com/citation-style-language/schema/raw/master/csl-citation.json"}</w:instrText>
      </w:r>
      <w:r w:rsidR="00AB4984" w:rsidRPr="003E0633">
        <w:rPr>
          <w:color w:val="auto"/>
        </w:rPr>
        <w:fldChar w:fldCharType="separate"/>
      </w:r>
      <w:r w:rsidR="00FC47C2" w:rsidRPr="003E0633">
        <w:rPr>
          <w:noProof/>
          <w:color w:val="auto"/>
        </w:rPr>
        <w:t>(B. A. Gaudiano &amp; Herbert, 2006; Pérez-Alvarez, García-Montes, Perona-Garcelán, &amp; Vallina-Fernández)</w:t>
      </w:r>
      <w:r w:rsidR="00AB4984" w:rsidRPr="003E0633">
        <w:rPr>
          <w:color w:val="auto"/>
        </w:rPr>
        <w:fldChar w:fldCharType="end"/>
      </w:r>
      <w:r w:rsidR="007D0B19" w:rsidRPr="003E0633">
        <w:rPr>
          <w:color w:val="auto"/>
        </w:rPr>
        <w:t xml:space="preserve">. </w:t>
      </w:r>
      <w:r w:rsidR="00F37138" w:rsidRPr="003E0633">
        <w:rPr>
          <w:color w:val="auto"/>
        </w:rPr>
        <w:t xml:space="preserve">Diğer bir </w:t>
      </w:r>
      <w:r w:rsidR="00F37138" w:rsidRPr="003E0633">
        <w:rPr>
          <w:color w:val="auto"/>
        </w:rPr>
        <w:lastRenderedPageBreak/>
        <w:t xml:space="preserve">çalışmada </w:t>
      </w:r>
      <w:r w:rsidR="0073140E" w:rsidRPr="003E0633">
        <w:rPr>
          <w:color w:val="auto"/>
        </w:rPr>
        <w:t xml:space="preserve">halüsinasyon ve hezeyanların içeriklerine </w:t>
      </w:r>
      <w:r w:rsidR="00F37138" w:rsidRPr="003E0633">
        <w:rPr>
          <w:color w:val="auto"/>
        </w:rPr>
        <w:t xml:space="preserve">yönelik </w:t>
      </w:r>
      <w:r w:rsidR="00067CB2" w:rsidRPr="003E0633">
        <w:rPr>
          <w:color w:val="auto"/>
        </w:rPr>
        <w:t>inançta azalma</w:t>
      </w:r>
      <w:r w:rsidR="00F37138" w:rsidRPr="003E0633">
        <w:rPr>
          <w:color w:val="auto"/>
        </w:rPr>
        <w:t>nın,</w:t>
      </w:r>
      <w:r w:rsidR="0073140E" w:rsidRPr="003E0633">
        <w:rPr>
          <w:color w:val="auto"/>
        </w:rPr>
        <w:t xml:space="preserve"> ayrışma </w:t>
      </w:r>
      <w:r w:rsidR="00067CB2" w:rsidRPr="003E0633">
        <w:rPr>
          <w:color w:val="auto"/>
        </w:rPr>
        <w:t>müdahaleleri açısından tedavi</w:t>
      </w:r>
      <w:r w:rsidR="0073140E" w:rsidRPr="003E0633">
        <w:rPr>
          <w:color w:val="auto"/>
        </w:rPr>
        <w:t xml:space="preserve"> etkinliğini gösteren bir aracı </w:t>
      </w:r>
      <w:r w:rsidR="00F37138" w:rsidRPr="003E0633">
        <w:rPr>
          <w:color w:val="auto"/>
        </w:rPr>
        <w:t>olabileceği de</w:t>
      </w:r>
      <w:r w:rsidR="0073140E" w:rsidRPr="003E0633">
        <w:rPr>
          <w:color w:val="auto"/>
        </w:rPr>
        <w:t xml:space="preserve"> gösterilmiştir</w:t>
      </w:r>
      <w:r w:rsidR="00AB4984" w:rsidRPr="003E0633">
        <w:rPr>
          <w:color w:val="auto"/>
        </w:rPr>
        <w:t xml:space="preserve"> </w:t>
      </w:r>
      <w:r w:rsidR="00226EF6" w:rsidRPr="003E0633">
        <w:rPr>
          <w:color w:val="auto"/>
        </w:rPr>
        <w:fldChar w:fldCharType="begin" w:fldLock="1"/>
      </w:r>
      <w:r w:rsidR="00FC47C2" w:rsidRPr="003E0633">
        <w:rPr>
          <w:color w:val="auto"/>
        </w:rPr>
        <w:instrText>ADDIN CSL_CITATION {"citationItems":[{"id":"ITEM-1","itemData":{"DOI":"10.1016/j.beth.2010.03.001","ISSN":"1878-1888","PMID":"21035617","abstract":"Cognitive and behavioral interventions have been shown to be efficacious when used as an adjunct to pharmacotherapy for psychotic disorders. However, little previous research has investigated potential mediators of change in psychological treatments for psychosis. Acceptance and mindfulness-based therapies do not focus on directly reducing the psychotic symptoms themselves, but instead attempt to alter the patient's relationship to symptoms to decrease their negative impact. The current study examined this issue with data from a previously published randomized trial comparing brief treatment with Acceptance and Commitment Therapy (ACT) versus treatment as usual for hospitalized patients with psychotic symptoms (Gaudiano &amp; Herbert, 2006a). Results showed that the believability of hallucinations at posttreatment statistically mediated the effect of treatment condition on hallucination-related distress. Hallucination frequency did not mediate outcome. The current study is a first step toward understanding the potential mechanisms of action in psychological treatments for psychosis.","author":[{"dropping-particle":"","family":"Gaudiano","given":"Brandon A","non-dropping-particle":"","parse-names":false,"suffix":""},{"dropping-particle":"","family":"Herbert","given":"James D","non-dropping-particle":"","parse-names":false,"suffix":""},{"dropping-particle":"","family":"Hayes","given":"Steven C","non-dropping-particle":"","parse-names":false,"suffix":""}],"container-title":"Behavior therapy","id":"ITEM-1","issue":"4","issued":{"date-parts":[["2010","12"]]},"page":"543-54","title":"Is it the symptom or the relation to it? Investigating potential mediators of change in acceptance and commitment therapy for psychosis.","type":"article-journal","volume":"41"},"uris":["http://www.mendeley.com/documents/?uuid=666e2f6c-3139-474f-bc7c-46f1567ed509"]}],"mendeley":{"formattedCitation":"(B. A. Gaudiano et al., 2010)","plainTextFormattedCitation":"(B. A. Gaudiano et al., 2010)","previouslyFormattedCitation":"(B. A. Gaudiano et al., 2010)"},"properties":{"noteIndex":0},"schema":"https://github.com/citation-style-language/schema/raw/master/csl-citation.json"}</w:instrText>
      </w:r>
      <w:r w:rsidR="00226EF6" w:rsidRPr="003E0633">
        <w:rPr>
          <w:color w:val="auto"/>
        </w:rPr>
        <w:fldChar w:fldCharType="separate"/>
      </w:r>
      <w:r w:rsidR="00FC47C2" w:rsidRPr="003E0633">
        <w:rPr>
          <w:noProof/>
          <w:color w:val="auto"/>
        </w:rPr>
        <w:t>(B. A. Gaudiano et al., 2010)</w:t>
      </w:r>
      <w:r w:rsidR="00226EF6" w:rsidRPr="003E0633">
        <w:rPr>
          <w:color w:val="auto"/>
        </w:rPr>
        <w:fldChar w:fldCharType="end"/>
      </w:r>
      <w:r w:rsidR="00226EF6" w:rsidRPr="003E0633">
        <w:rPr>
          <w:color w:val="auto"/>
        </w:rPr>
        <w:t xml:space="preserve"> </w:t>
      </w:r>
      <w:r w:rsidR="0073140E" w:rsidRPr="003E0633">
        <w:rPr>
          <w:color w:val="auto"/>
        </w:rPr>
        <w:t xml:space="preserve">. </w:t>
      </w:r>
    </w:p>
    <w:p w:rsidR="002451A4" w:rsidRPr="003E0633" w:rsidRDefault="0073140E" w:rsidP="00ED05A9">
      <w:pPr>
        <w:pStyle w:val="Normalstil"/>
        <w:spacing w:before="100" w:beforeAutospacing="1" w:after="100" w:afterAutospacing="1"/>
        <w:ind w:firstLine="0"/>
        <w:rPr>
          <w:color w:val="auto"/>
        </w:rPr>
      </w:pPr>
      <w:r w:rsidRPr="003E0633">
        <w:rPr>
          <w:b/>
          <w:color w:val="auto"/>
        </w:rPr>
        <w:t>Geçmiş ve Geleceğin Baskınlığı</w:t>
      </w:r>
    </w:p>
    <w:p w:rsidR="007D0B19" w:rsidRPr="003E0633" w:rsidRDefault="002451A4" w:rsidP="00337966">
      <w:pPr>
        <w:pStyle w:val="Normalstil"/>
        <w:spacing w:before="100" w:beforeAutospacing="1" w:after="100" w:afterAutospacing="1"/>
        <w:rPr>
          <w:color w:val="auto"/>
        </w:rPr>
      </w:pPr>
      <w:r w:rsidRPr="003E0633">
        <w:rPr>
          <w:color w:val="auto"/>
        </w:rPr>
        <w:t xml:space="preserve">Çeşitli zihinsel süreçlerin </w:t>
      </w:r>
      <w:r w:rsidR="002A1867" w:rsidRPr="003E0633">
        <w:rPr>
          <w:color w:val="auto"/>
        </w:rPr>
        <w:t>etkisinde kalıp,</w:t>
      </w:r>
      <w:r w:rsidRPr="003E0633">
        <w:rPr>
          <w:color w:val="auto"/>
        </w:rPr>
        <w:t xml:space="preserve"> </w:t>
      </w:r>
      <w:r w:rsidR="002A1867" w:rsidRPr="003E0633">
        <w:rPr>
          <w:color w:val="auto"/>
        </w:rPr>
        <w:t xml:space="preserve">gerektiğinde </w:t>
      </w:r>
      <w:r w:rsidRPr="003E0633">
        <w:rPr>
          <w:color w:val="auto"/>
        </w:rPr>
        <w:t>içinde bulunulan an</w:t>
      </w:r>
      <w:r w:rsidR="002A1867" w:rsidRPr="003E0633">
        <w:rPr>
          <w:color w:val="auto"/>
        </w:rPr>
        <w:t xml:space="preserve"> ile temas edeme</w:t>
      </w:r>
      <w:r w:rsidR="00DD5B62" w:rsidRPr="003E0633">
        <w:rPr>
          <w:color w:val="auto"/>
        </w:rPr>
        <w:t>me</w:t>
      </w:r>
      <w:r w:rsidR="002A1867" w:rsidRPr="003E0633">
        <w:rPr>
          <w:color w:val="auto"/>
        </w:rPr>
        <w:t xml:space="preserve"> ile </w:t>
      </w:r>
      <w:r w:rsidRPr="003E0633">
        <w:rPr>
          <w:color w:val="auto"/>
        </w:rPr>
        <w:t>ifade ed</w:t>
      </w:r>
      <w:r w:rsidR="002A1867" w:rsidRPr="003E0633">
        <w:rPr>
          <w:color w:val="auto"/>
        </w:rPr>
        <w:t>ile</w:t>
      </w:r>
      <w:r w:rsidR="00E075D1" w:rsidRPr="003E0633">
        <w:rPr>
          <w:color w:val="auto"/>
        </w:rPr>
        <w:t>n ve</w:t>
      </w:r>
      <w:r w:rsidRPr="003E0633">
        <w:rPr>
          <w:color w:val="auto"/>
        </w:rPr>
        <w:t xml:space="preserve"> </w:t>
      </w:r>
      <w:proofErr w:type="spellStart"/>
      <w:r w:rsidRPr="003E0633">
        <w:rPr>
          <w:color w:val="auto"/>
        </w:rPr>
        <w:t>kendindelik</w:t>
      </w:r>
      <w:proofErr w:type="spellEnd"/>
      <w:r w:rsidRPr="003E0633">
        <w:rPr>
          <w:color w:val="auto"/>
        </w:rPr>
        <w:t xml:space="preserve"> </w:t>
      </w:r>
      <w:r w:rsidR="008F1C6E" w:rsidRPr="003E0633">
        <w:rPr>
          <w:color w:val="auto"/>
        </w:rPr>
        <w:t>(</w:t>
      </w:r>
      <w:proofErr w:type="spellStart"/>
      <w:r w:rsidR="008F1C6E" w:rsidRPr="003E0633">
        <w:rPr>
          <w:color w:val="auto"/>
        </w:rPr>
        <w:t>mindfulness</w:t>
      </w:r>
      <w:proofErr w:type="spellEnd"/>
      <w:r w:rsidR="008F1C6E" w:rsidRPr="003E0633">
        <w:rPr>
          <w:color w:val="auto"/>
        </w:rPr>
        <w:t xml:space="preserve">) </w:t>
      </w:r>
      <w:r w:rsidRPr="003E0633">
        <w:rPr>
          <w:color w:val="auto"/>
        </w:rPr>
        <w:t>becerilerinde azalmayı vurgulayan geçmiş ve geleceğin baskınlığı</w:t>
      </w:r>
      <w:r w:rsidR="00134163" w:rsidRPr="003E0633">
        <w:rPr>
          <w:color w:val="auto"/>
        </w:rPr>
        <w:t xml:space="preserve"> </w:t>
      </w:r>
      <w:r w:rsidR="002A1867" w:rsidRPr="003E0633">
        <w:rPr>
          <w:color w:val="auto"/>
        </w:rPr>
        <w:t xml:space="preserve">boyutu </w:t>
      </w:r>
      <w:r w:rsidR="00110465" w:rsidRPr="003E0633">
        <w:rPr>
          <w:color w:val="auto"/>
        </w:rPr>
        <w:fldChar w:fldCharType="begin" w:fldLock="1"/>
      </w:r>
      <w:r w:rsidR="00512A30" w:rsidRPr="003E0633">
        <w:rPr>
          <w:color w:val="auto"/>
        </w:rPr>
        <w:instrText>ADDIN CSL_CITATION {"citationItems":[{"id":"ITEM-1","itemData":{"ISSN":"1308-1063","author":[{"dropping-particle":"","family":"Yavuz","given":"Fatih","non-dropping-particle":"","parse-names":false,"suffix":""}],"container-title":"Türkiye Klinikleri Psikiyatri - Özel Konular","id":"ITEM-1","issue":"2","issued":{"date-parts":[["2015"]]},"page":"21-27","publisher":"Turkiye Klinikleri","title":"Kabul ve Kararlılık Terapisi (ACT): Genel Bir Bakış","type":"article-journal","volume":"8"},"uris":["http://www.mendeley.com/documents/?uuid=33c62635-c84d-3883-87a9-567e15d2ae1a"]}],"mendeley":{"formattedCitation":"(F. Yavuz, 2015)","plainTextFormattedCitation":"(F. Yavuz, 2015)","previouslyFormattedCitation":"(F. Yavuz, 2015)"},"properties":{"noteIndex":0},"schema":"https://github.com/citation-style-language/schema/raw/master/csl-citation.json"}</w:instrText>
      </w:r>
      <w:r w:rsidR="00110465" w:rsidRPr="003E0633">
        <w:rPr>
          <w:color w:val="auto"/>
        </w:rPr>
        <w:fldChar w:fldCharType="separate"/>
      </w:r>
      <w:r w:rsidR="00512A30" w:rsidRPr="003E0633">
        <w:rPr>
          <w:noProof/>
          <w:color w:val="auto"/>
        </w:rPr>
        <w:t>(F. Yavuz, 2015)</w:t>
      </w:r>
      <w:r w:rsidR="00110465" w:rsidRPr="003E0633">
        <w:rPr>
          <w:color w:val="auto"/>
        </w:rPr>
        <w:fldChar w:fldCharType="end"/>
      </w:r>
      <w:r w:rsidR="00110465" w:rsidRPr="003E0633">
        <w:rPr>
          <w:color w:val="auto"/>
        </w:rPr>
        <w:t xml:space="preserve"> </w:t>
      </w:r>
      <w:r w:rsidRPr="003E0633">
        <w:rPr>
          <w:color w:val="auto"/>
        </w:rPr>
        <w:t>çalışmamızda F</w:t>
      </w:r>
      <w:r w:rsidR="008F1C6E" w:rsidRPr="003E0633">
        <w:rPr>
          <w:color w:val="auto"/>
        </w:rPr>
        <w:t xml:space="preserve">reiburg </w:t>
      </w:r>
      <w:r w:rsidR="00950881" w:rsidRPr="003E0633">
        <w:rPr>
          <w:color w:val="auto"/>
        </w:rPr>
        <w:t>K</w:t>
      </w:r>
      <w:r w:rsidR="008F1C6E" w:rsidRPr="003E0633">
        <w:rPr>
          <w:color w:val="auto"/>
        </w:rPr>
        <w:t xml:space="preserve">endindelik </w:t>
      </w:r>
      <w:r w:rsidR="00950881" w:rsidRPr="003E0633">
        <w:rPr>
          <w:color w:val="auto"/>
        </w:rPr>
        <w:t>E</w:t>
      </w:r>
      <w:r w:rsidR="008F1C6E" w:rsidRPr="003E0633">
        <w:rPr>
          <w:color w:val="auto"/>
        </w:rPr>
        <w:t>nvanteri</w:t>
      </w:r>
      <w:r w:rsidRPr="003E0633">
        <w:rPr>
          <w:color w:val="auto"/>
        </w:rPr>
        <w:t xml:space="preserve"> ile değerlendirilmiştir. </w:t>
      </w:r>
      <w:r w:rsidR="0073140E" w:rsidRPr="003E0633">
        <w:rPr>
          <w:color w:val="auto"/>
        </w:rPr>
        <w:t xml:space="preserve">Çalışmamız sonucunda şizofreni hastalarının </w:t>
      </w:r>
      <w:r w:rsidR="00E075D1" w:rsidRPr="003E0633">
        <w:rPr>
          <w:color w:val="auto"/>
        </w:rPr>
        <w:t xml:space="preserve">an ile temas etme </w:t>
      </w:r>
      <w:r w:rsidR="0073140E" w:rsidRPr="003E0633">
        <w:rPr>
          <w:color w:val="auto"/>
        </w:rPr>
        <w:t xml:space="preserve">becerilerinin kontrol grubuna göre </w:t>
      </w:r>
      <w:r w:rsidRPr="003E0633">
        <w:rPr>
          <w:color w:val="auto"/>
        </w:rPr>
        <w:t xml:space="preserve">anlamlı düzeyde daha </w:t>
      </w:r>
      <w:r w:rsidR="0073140E" w:rsidRPr="003E0633">
        <w:rPr>
          <w:color w:val="auto"/>
        </w:rPr>
        <w:t xml:space="preserve">düşük olduğu saptanmıştır. </w:t>
      </w:r>
      <w:r w:rsidR="00134163" w:rsidRPr="003E0633">
        <w:rPr>
          <w:color w:val="auto"/>
        </w:rPr>
        <w:t>Hastalık şiddetin</w:t>
      </w:r>
      <w:r w:rsidRPr="003E0633">
        <w:rPr>
          <w:color w:val="auto"/>
        </w:rPr>
        <w:t>de ö</w:t>
      </w:r>
      <w:r w:rsidR="0073140E" w:rsidRPr="003E0633">
        <w:rPr>
          <w:color w:val="auto"/>
        </w:rPr>
        <w:t>zellikle negatif belir</w:t>
      </w:r>
      <w:r w:rsidRPr="003E0633">
        <w:rPr>
          <w:color w:val="auto"/>
        </w:rPr>
        <w:t xml:space="preserve">tiler ve genel psikopatoloji alt ölçekleriyle </w:t>
      </w:r>
      <w:r w:rsidR="00EA13B9" w:rsidRPr="003E0633">
        <w:rPr>
          <w:color w:val="auto"/>
        </w:rPr>
        <w:t xml:space="preserve">an ile temas etme </w:t>
      </w:r>
      <w:r w:rsidRPr="003E0633">
        <w:rPr>
          <w:color w:val="auto"/>
        </w:rPr>
        <w:t xml:space="preserve">becerileri arasında istatistiksel olarak anlamlı şekilde negatif yönde düşük-orta düzeyde ilişki saptanmıştır. </w:t>
      </w:r>
      <w:r w:rsidR="00134163" w:rsidRPr="003E0633">
        <w:rPr>
          <w:color w:val="auto"/>
        </w:rPr>
        <w:t>Bu bulgular</w:t>
      </w:r>
      <w:r w:rsidR="0073140E" w:rsidRPr="003E0633">
        <w:rPr>
          <w:color w:val="auto"/>
        </w:rPr>
        <w:t>, şizofreni hastalarında kendindelik düzeylerini araştıran çalışmalar ile uyumludur</w:t>
      </w:r>
      <w:r w:rsidR="00110465" w:rsidRPr="003E0633">
        <w:rPr>
          <w:color w:val="auto"/>
        </w:rPr>
        <w:t xml:space="preserve"> </w:t>
      </w:r>
      <w:r w:rsidR="00FC47C2" w:rsidRPr="003E0633">
        <w:rPr>
          <w:color w:val="auto"/>
        </w:rPr>
        <w:fldChar w:fldCharType="begin" w:fldLock="1"/>
      </w:r>
      <w:r w:rsidR="00FC47C2" w:rsidRPr="003E0633">
        <w:rPr>
          <w:color w:val="auto"/>
        </w:rPr>
        <w:instrText>ADDIN CSL_CITATION {"citationItems":[{"id":"ITEM-1","itemData":{"author":[{"dropping-particle":"","family":"Thomas","given":"N","non-dropping-particle":"","parse-names":false,"suffix":""}],"container-title":"Acceptance and Mindfulness in the Treatment of Psychosis: Current Trends and Future Directions","edition":"Gaudiano, ","editor":[{"dropping-particle":"","family":"Gaudiano","given":"BA","non-dropping-particle":"","parse-names":false,"suffix":""}],"id":"ITEM-1","issued":{"date-parts":[["2011"]]},"publisher":"Oxford University Press","publisher-place":"New York, NY","title":"A model for the development of acceptance and mindfulness based therapies: Preoccupation with psychotic experiences as a treatment target","type":"chapter"},"uris":["http://www.mendeley.com/documents/?uuid=ea137e05-46b6-451b-ade5-fb58c0890bf2"]},{"id":"ITEM-2","itemData":{"DOI":"10.1017/S1352465811000464","ISSN":"1469-1833","PMID":"21902854","abstract":"BACKGROUND: There are already several existing studies that show the effectiveness of mindfulness-based approaches in varying types of disorders. Only a few studies, however, have analyzed the effectiveness of this intervention in psychosis, and without finding, up to now, significant differences from the control group.\n\nAIMS: The aim of this study is two-fold: to replicate previous studies, and to focus on analyzing the feasibility and effectiveness of applying mindfulness in a group of people with psychosis.\n\nMETHOD: Eighteen patients with psychosis were randomly assigned to experimental and control groups. The experimental group received eight 1-hour sessions of Mindfulness-Based Cognitive Therapy (MBCT), while the control group was relegated to a waiting list to receive MBCT therapy.\n\nRESULTS: The experimental group scored significantly higher than the control group in their ability to respond mindfully to stressful internal events.\n\nCONCLUSIONS: Both the usefulness and effectiveness of implementing a mindfulness-based program have been replicated in a controlled manner in patients with psychosis.","author":[{"dropping-particle":"","family":"Langer","given":"Álvaro I","non-dropping-particle":"","parse-names":false,"suffix":""},{"dropping-particle":"","family":"Cangas","given":"Adolfo J","non-dropping-particle":"","parse-names":false,"suffix":""},{"dropping-particle":"","family":"Salcedo","given":"Estela","non-dropping-particle":"","parse-names":false,"suffix":""},{"dropping-particle":"","family":"Fuentes","given":"Belén","non-dropping-particle":"","parse-names":false,"suffix":""}],"container-title":"Behavioural and cognitive psychotherapy","id":"ITEM-2","issue":"1","issued":{"date-parts":[["2012","1"]]},"page":"105-9","title":"Applying mindfulness therapy in a group of psychotic individuals: a controlled study.","type":"article-journal","volume":"40"},"uris":["http://www.mendeley.com/documents/?uuid=8c64e952-7ea6-4b76-88c5-2608dac626bb"]},{"id":"ITEM-3","itemData":{"DOI":"10.1192/bjp.bp.113.134635","ISSN":"1472-1465","PMID":"24809397","abstract":"BACKGROUND: Psychoeducation programmes for people with schizophrenia are shown to reduce relapses but few studies have indicated significant improvements in patients' illness awareness and insight, functioning, symptom severity or rates of readmission to hospital.\n\nAIMS: To examine the effects of a mindfulness-based psychoeducation programme for Chinese people with schizophrenia.\n\nMETHOD: A multisite randomised controlled trial was conducted with 107 out-patients with schizophrenia: 36 and 35 received a 6-month mindfulness-based psychoeducation and a conventional psychoeducation programme, respectively, and 35 received routine care alone. Patient outcome measures were psychiatric symptom severity, psychosocial functioning, social support, insight into illness/treatment, and frequency and duration of readmissions to hospital (ClinicalTrials.gov: trial registration NCT01667601).\n\nRESULTS: The mindfulness-based psychoeducation group reported significantly greater improvements in psychiatric symptoms, psychosocial functioning, insight into illness/treatment and duration of readmissions to hospital over 24 months when compared with the other two groups.\n\nCONCLUSIONS: Mindfulness-based psychoeducation appears to be a promising approach to treatment for Chinese patients with schizophrenia.","author":[{"dropping-particle":"","family":"Chien","given":"Wai Tong","non-dropping-particle":"","parse-names":false,"suffix":""},{"dropping-particle":"","family":"Thompson","given":"David R","non-dropping-particle":"","parse-names":false,"suffix":""}],"container-title":"The British journal of psychiatry : the journal of mental science","id":"ITEM-3","issue":"1","issued":{"date-parts":[["2014","7"]]},"page":"52-9","title":"Effects of a mindfulness-based psychoeducation programme for Chinese patients with schizophrenia: 2-year follow-up.","type":"article-journal","volume":"205"},"uris":["http://www.mendeley.com/documents/?uuid=8b8f728a-b6ec-4ccc-9dfa-5afa52645904"]}],"mendeley":{"formattedCitation":"(Chien &amp; Thompson, 2014; Langer, Cangas, Salcedo, &amp; Fuentes, 2012; Thomas, 2011)","plainTextFormattedCitation":"(Chien &amp; Thompson, 2014; Langer, Cangas, Salcedo, &amp; Fuentes, 2012; Thomas, 2011)","previouslyFormattedCitation":"(Chien &amp; Thompson, 2014; Langer, Cangas, Salcedo, &amp; Fuentes, 2012; Thomas, 2011)"},"properties":{"noteIndex":0},"schema":"https://github.com/citation-style-language/schema/raw/master/csl-citation.json"}</w:instrText>
      </w:r>
      <w:r w:rsidR="00FC47C2" w:rsidRPr="003E0633">
        <w:rPr>
          <w:color w:val="auto"/>
        </w:rPr>
        <w:fldChar w:fldCharType="separate"/>
      </w:r>
      <w:r w:rsidR="00FC47C2" w:rsidRPr="003E0633">
        <w:rPr>
          <w:noProof/>
          <w:color w:val="auto"/>
        </w:rPr>
        <w:t>(Chien &amp; Thompson, 2014; Langer, Cangas, Salcedo, &amp; Fuentes, 2012; Thomas, 2011)</w:t>
      </w:r>
      <w:r w:rsidR="00FC47C2" w:rsidRPr="003E0633">
        <w:rPr>
          <w:color w:val="auto"/>
        </w:rPr>
        <w:fldChar w:fldCharType="end"/>
      </w:r>
      <w:r w:rsidR="0073140E" w:rsidRPr="003E0633">
        <w:rPr>
          <w:color w:val="auto"/>
        </w:rPr>
        <w:t xml:space="preserve"> ve içinde bulunulan âna odaklanabilme becerilerinin azlığını</w:t>
      </w:r>
      <w:r w:rsidR="00950881" w:rsidRPr="003E0633">
        <w:rPr>
          <w:color w:val="auto"/>
        </w:rPr>
        <w:t xml:space="preserve"> vurgular.</w:t>
      </w:r>
    </w:p>
    <w:p w:rsidR="007F1494" w:rsidRPr="003E0633" w:rsidRDefault="0073140E" w:rsidP="00337966">
      <w:pPr>
        <w:pStyle w:val="Normalstil"/>
        <w:spacing w:before="100" w:beforeAutospacing="1" w:after="100" w:afterAutospacing="1"/>
        <w:rPr>
          <w:color w:val="auto"/>
        </w:rPr>
      </w:pPr>
      <w:r w:rsidRPr="003E0633">
        <w:rPr>
          <w:color w:val="auto"/>
        </w:rPr>
        <w:t xml:space="preserve"> Kendindelik;</w:t>
      </w:r>
      <w:r w:rsidR="002451A4" w:rsidRPr="003E0633">
        <w:rPr>
          <w:color w:val="auto"/>
        </w:rPr>
        <w:t xml:space="preserve"> </w:t>
      </w:r>
      <w:r w:rsidRPr="003E0633">
        <w:rPr>
          <w:color w:val="auto"/>
        </w:rPr>
        <w:t xml:space="preserve">halihazırdaki içsel yaşantılara yönelik </w:t>
      </w:r>
      <w:proofErr w:type="spellStart"/>
      <w:r w:rsidRPr="003E0633">
        <w:rPr>
          <w:color w:val="auto"/>
        </w:rPr>
        <w:t>ruminasyon</w:t>
      </w:r>
      <w:proofErr w:type="spellEnd"/>
      <w:r w:rsidRPr="003E0633">
        <w:rPr>
          <w:color w:val="auto"/>
        </w:rPr>
        <w:t xml:space="preserve"> ve endişe gibi yanıtların verilmemesini, bilakis </w:t>
      </w:r>
      <w:r w:rsidR="00EA13B9" w:rsidRPr="003E0633">
        <w:rPr>
          <w:color w:val="auto"/>
        </w:rPr>
        <w:t xml:space="preserve">bu içsel yaşantıları </w:t>
      </w:r>
      <w:r w:rsidRPr="003E0633">
        <w:rPr>
          <w:color w:val="auto"/>
        </w:rPr>
        <w:t>değiştirmeye çalışmadan ve farkındalığın dışına atmadan, varlı</w:t>
      </w:r>
      <w:r w:rsidR="00EA13B9" w:rsidRPr="003E0633">
        <w:rPr>
          <w:color w:val="auto"/>
        </w:rPr>
        <w:t>klarını</w:t>
      </w:r>
      <w:r w:rsidRPr="003E0633">
        <w:rPr>
          <w:color w:val="auto"/>
        </w:rPr>
        <w:t xml:space="preserve"> –içeriklerinden bağımsız olarak- kabul edici bir tutumu vurgular</w:t>
      </w:r>
      <w:r w:rsidR="00FC47C2" w:rsidRPr="003E0633">
        <w:rPr>
          <w:color w:val="auto"/>
        </w:rPr>
        <w:t xml:space="preserve"> </w:t>
      </w:r>
      <w:r w:rsidR="00FC47C2" w:rsidRPr="003E0633">
        <w:rPr>
          <w:color w:val="auto"/>
        </w:rPr>
        <w:fldChar w:fldCharType="begin" w:fldLock="1"/>
      </w:r>
      <w:r w:rsidR="005C37E3" w:rsidRPr="003E0633">
        <w:rPr>
          <w:color w:val="auto"/>
        </w:rPr>
        <w:instrText>ADDIN CSL_CITATION {"citationItems":[{"id":"ITEM-1","itemData":{"DOI":"10.1016/j.schres.2015.07.030","ISSN":"1573-2509","PMID":"26232242","abstract":"Mindfulness-based interventions are gaining empirical support as alternative or adjunctive treatments for a variety of mental health conditions, including anxiety, depression, and substance use disorders. Emerging evidence now suggests that mindfulness-based treatments may also improve clinical features of schizophrenia, including negative symptoms. However, no research has examined the construct of mindfulness and its correlates in schizophrenia. In this study, we examined self-reported mindfulness in patients (n=35) and controls (n=25) using the Five-Facet Mindfulness Questionnaire. We examined correlations among mindfulness, negative symptoms, and psychological constructs associated with negative symptoms and adaptive functioning, including motivation, emotion regulation, and dysfunctional attitudes. As hypothesized, patients endorsed lower levels of mindfulness than controls. In patients, mindfulness was unrelated to negative symptoms, but it was associated with more adaptive emotion regulation (greater reappraisal) and beliefs (lower dysfunctional attitudes). Some facets of mindfulness were also associated with self-reported motivation (behavioral activation and inhibition). These patterns of correlations were similar in patients and controls. Findings from this initial study suggest that schizophrenia patients may benefit from mindfulness-based interventions because they (a) have lower self-reported mindfulness than controls and (b) demonstrate strong relationships between mindfulness and psychological constructs related to adaptive functioning.","author":[{"dropping-particle":"","family":"Tabak","given":"Naomi T","non-dropping-particle":"","parse-names":false,"suffix":""},{"dropping-particle":"","family":"Horan","given":"William P","non-dropping-particle":"","parse-names":false,"suffix":""},{"dropping-particle":"","family":"Green","given":"Michael F","non-dropping-particle":"","parse-names":false,"suffix":""}],"container-title":"Schizophrenia research","id":"ITEM-1","issue":"1-2","issued":{"date-parts":[["2015","10"]]},"page":"537-42","title":"Mindfulness in schizophrenia: Associations with self-reported motivation, emotion regulation, dysfunctional attitudes, and negative symptoms.","type":"article-journal","volume":"168"},"uris":["http://www.mendeley.com/documents/?uuid=1e904ae9-09a5-4fac-8f3f-7752f4bec911"]}],"mendeley":{"formattedCitation":"(Tabak, Horan, &amp; Green, 2015)","plainTextFormattedCitation":"(Tabak, Horan, &amp; Green, 2015)","previouslyFormattedCitation":"(Tabak, Horan, &amp; Green, 2015)"},"properties":{"noteIndex":0},"schema":"https://github.com/citation-style-language/schema/raw/master/csl-citation.json"}</w:instrText>
      </w:r>
      <w:r w:rsidR="00FC47C2" w:rsidRPr="003E0633">
        <w:rPr>
          <w:color w:val="auto"/>
        </w:rPr>
        <w:fldChar w:fldCharType="separate"/>
      </w:r>
      <w:r w:rsidR="00FC47C2" w:rsidRPr="003E0633">
        <w:rPr>
          <w:noProof/>
          <w:color w:val="auto"/>
        </w:rPr>
        <w:t>(Tabak, Horan, &amp; Green, 2015)</w:t>
      </w:r>
      <w:r w:rsidR="00FC47C2" w:rsidRPr="003E0633">
        <w:rPr>
          <w:color w:val="auto"/>
        </w:rPr>
        <w:fldChar w:fldCharType="end"/>
      </w:r>
      <w:r w:rsidRPr="003E0633">
        <w:rPr>
          <w:color w:val="auto"/>
        </w:rPr>
        <w:t>. Psikotik hastalar özelinde kendindeli</w:t>
      </w:r>
      <w:r w:rsidR="00EA13B9" w:rsidRPr="003E0633">
        <w:rPr>
          <w:color w:val="auto"/>
        </w:rPr>
        <w:t xml:space="preserve">k becerisinde </w:t>
      </w:r>
      <w:r w:rsidRPr="003E0633">
        <w:rPr>
          <w:color w:val="auto"/>
        </w:rPr>
        <w:t xml:space="preserve">artış, deneyimlenen kısa süreli psikotik yaşantılara yönelik gözlemleme ve onları tanımlayabilme </w:t>
      </w:r>
      <w:r w:rsidR="00EA13B9" w:rsidRPr="003E0633">
        <w:rPr>
          <w:color w:val="auto"/>
        </w:rPr>
        <w:t>şeklinde olumlu sonuçlar ortaya koyabilir</w:t>
      </w:r>
      <w:r w:rsidRPr="003E0633">
        <w:rPr>
          <w:color w:val="auto"/>
        </w:rPr>
        <w:t xml:space="preserve"> </w:t>
      </w:r>
      <w:r w:rsidR="005C37E3" w:rsidRPr="003E0633">
        <w:rPr>
          <w:color w:val="auto"/>
        </w:rPr>
        <w:fldChar w:fldCharType="begin" w:fldLock="1"/>
      </w:r>
      <w:r w:rsidR="00F4103A" w:rsidRPr="003E0633">
        <w:rPr>
          <w:color w:val="auto"/>
        </w:rPr>
        <w:instrText>ADDIN CSL_CITATION {"citationItems":[{"id":"ITEM-1","itemData":{"DOI":"10.3389/fpsyg.2015.01154","ISSN":"1664-1078","PMID":"26321980","abstract":"Adapted mindfulness-based interventions (MBIs) could be of benefit for people distressed by hearing voices. This paper presents a systematic review of studies exploring this possibility and we ask five questions: (1) Is trait mindfulness associated with reduced distress and disturbance in relation to hearing voices? (2) Are MBIs feasible for people distressed by hearing voices? (3) Are MBIs acceptable and safe for people distressed by hearing voices? (4) Are MBIs effective at reducing distress and disturbance in people distressed by hearing voices? (5) If effective, what are the mechanisms of change through which MBIs for distressing voices work? Fifteen studies were identified through a systematic search (n = 479). In relation to the five review questions: (1) data from cross-sectional studies showed an association between trait mindfulness and distress and disturbance in relation to hearing voices; (2) evidence from qualitative studies suggested that people distressed by hearing voices could engage meaningfully in mindfulness practice; (3) MBIs were seen as acceptable and safe; (4) there were no adequately powered RCTs allowing conclusions about effectiveness to be drawn; and (5) it was not possible to draw on robust empirical data to comment on potential mechanisms of change although findings from the qualitative studies identified three potential change processes; (i) reorientation of attention; (ii) decentring; and (iii) acceptance of voices. This review provided evidence that MBIs are engaging, acceptable, and safe. Evidence for effectiveness in reducing distress and disturbance is lacking however. We call for funding for adequately powered RCTs that will allow questions of effectiveness, maintenance of effects, mechanisms of change and moderators of outcome to be definitively addressed.","author":[{"dropping-particle":"","family":"Strauss","given":"Clara","non-dropping-particle":"","parse-names":false,"suffix":""},{"dropping-particle":"","family":"Thomas","given":"Neil","non-dropping-particle":"","parse-names":false,"suffix":""},{"dropping-particle":"","family":"Hayward","given":"Mark","non-dropping-particle":"","parse-names":false,"suffix":""}],"container-title":"Frontiers in psychology","id":"ITEM-1","issued":{"date-parts":[["2015","1"]]},"page":"1154","title":"Can we respond mindfully to distressing voices? A systematic review of evidence for engagement, acceptability, effectiveness and mechanisms of change for mindfulness-based interventions for people distressed by hearing voices.","type":"article-journal","volume":"6"},"uris":["http://www.mendeley.com/documents/?uuid=05b40b2f-b7e2-40d4-81d3-2f08bccccfb3"]}],"mendeley":{"formattedCitation":"(C. Strauss, Thomas, &amp; Hayward, 2015)","plainTextFormattedCitation":"(C. Strauss, Thomas, &amp; Hayward, 2015)","previouslyFormattedCitation":"(C. Strauss, Thomas, &amp; Hayward, 2015)"},"properties":{"noteIndex":0},"schema":"https://github.com/citation-style-language/schema/raw/master/csl-citation.json"}</w:instrText>
      </w:r>
      <w:r w:rsidR="005C37E3" w:rsidRPr="003E0633">
        <w:rPr>
          <w:color w:val="auto"/>
        </w:rPr>
        <w:fldChar w:fldCharType="separate"/>
      </w:r>
      <w:r w:rsidR="00962A77" w:rsidRPr="003E0633">
        <w:rPr>
          <w:noProof/>
          <w:color w:val="auto"/>
        </w:rPr>
        <w:t>(C. Strauss, Thomas, &amp; Hayward, 2015)</w:t>
      </w:r>
      <w:r w:rsidR="005C37E3" w:rsidRPr="003E0633">
        <w:rPr>
          <w:color w:val="auto"/>
        </w:rPr>
        <w:fldChar w:fldCharType="end"/>
      </w:r>
      <w:r w:rsidRPr="003E0633">
        <w:rPr>
          <w:color w:val="auto"/>
        </w:rPr>
        <w:t>. Ke</w:t>
      </w:r>
      <w:r w:rsidR="002451A4" w:rsidRPr="003E0633">
        <w:rPr>
          <w:color w:val="auto"/>
        </w:rPr>
        <w:t>ndindelik müdahalelerinin psikotik belirtiler yaşayan hastalar</w:t>
      </w:r>
      <w:r w:rsidRPr="003E0633">
        <w:rPr>
          <w:color w:val="auto"/>
        </w:rPr>
        <w:t xml:space="preserve">da etkinliğini değerlendirmek amacıyla son dönemde yapılan bir meta-analizde 13 çalışma ve 468 hasta değerlendirmeye alınmıştır. Değerlendirmenin sonucunda kendindelik müdahaleleri ile pozitif, negatif ve </w:t>
      </w:r>
      <w:proofErr w:type="spellStart"/>
      <w:r w:rsidRPr="003E0633">
        <w:rPr>
          <w:color w:val="auto"/>
        </w:rPr>
        <w:t>a</w:t>
      </w:r>
      <w:r w:rsidR="002451A4" w:rsidRPr="003E0633">
        <w:rPr>
          <w:color w:val="auto"/>
        </w:rPr>
        <w:t>f</w:t>
      </w:r>
      <w:r w:rsidRPr="003E0633">
        <w:rPr>
          <w:color w:val="auto"/>
        </w:rPr>
        <w:t>ektif</w:t>
      </w:r>
      <w:proofErr w:type="spellEnd"/>
      <w:r w:rsidRPr="003E0633">
        <w:rPr>
          <w:color w:val="auto"/>
        </w:rPr>
        <w:t xml:space="preserve"> belirtilerde iyileşme ve yaşam kalitesinde orta derecede artış sağlandığı ifade edilmektedir. Ek olarak kendindelik müdahalelerinin negatif belirtilere pozitif belirtilerden daha etkili olduğu meta-analizin diğer bir sonucudur </w:t>
      </w:r>
      <w:r w:rsidR="005C37E3" w:rsidRPr="003E0633">
        <w:rPr>
          <w:color w:val="auto"/>
        </w:rPr>
        <w:t xml:space="preserve"> </w:t>
      </w:r>
      <w:r w:rsidR="005C37E3" w:rsidRPr="003E0633">
        <w:rPr>
          <w:color w:val="auto"/>
        </w:rPr>
        <w:fldChar w:fldCharType="begin" w:fldLock="1"/>
      </w:r>
      <w:r w:rsidR="005C37E3" w:rsidRPr="003E0633">
        <w:rPr>
          <w:color w:val="auto"/>
        </w:rPr>
        <w:instrText>ADDIN CSL_CITATION {"citationItems":[{"id":"ITEM-1","itemData":{"DOI":"10.1016/j.schres.2013.07.055","ISSN":"1573-2509","PMID":"23954146","abstract":"BACKGROUND: An increasing number of mindfulness interventions are being used with individuals with psychosis or schizophrenia, but no known meta-analysis has investigated their effectiveness.\n\nOBJECTIVE: To evaluate the efficacy of mindfulness interventions for psychosis or schizophrenia, we conducted an effect-size analysis of initial studies.\n\nDATA SOURCES: A systematic review of studies published in journals or in dissertations in PubMED, PsycINFO or MedLine from the first available date until July 25, 2013.\n\nREVIEW METHODS: A total of 13 studies (n=468) were included.\n\nRESULTS: Effect-size estimates suggested that mindfulness interventions are moderately effective in pre-post analyses (n=12; Hedge's g=.52). When compared with a control group, we found a smaller effect size (n=7; Hedge's g=.41). The obtained results were maintained at follow-up when data were available (n=6; Hedge's g=.62 for pre-post analyses; results only approached significance for controlled analyses, n=3; Hedge's g=.55, p=.08). Results suggested higher effects on negative symptoms compared with positive ones. When combined together, mindfulness, acceptance, and compassion strongly moderated the clinical effect size. However, heterogeneity was significant among the trials, probably due to the diversity of interventions included and outcomes assessed.\n\nCONCLUSION: Mindfulness interventions are moderately effective in treating negative symptoms and can be useful adjunct to pharmacotherapy; however, more research is warranted to identify the most effective elements of mindfulness interventions.","author":[{"dropping-particle":"","family":"Khoury","given":"Bassam","non-dropping-particle":"","parse-names":false,"suffix":""},{"dropping-particle":"","family":"Lecomte","given":"Tania","non-dropping-particle":"","parse-names":false,"suffix":""},{"dropping-particle":"","family":"Gaudiano","given":"Brandon A","non-dropping-particle":"","parse-names":false,"suffix":""},{"dropping-particle":"","family":"Paquin","given":"Karine","non-dropping-particle":"","parse-names":false,"suffix":""}],"container-title":"Schizophrenia research","id":"ITEM-1","issue":"1","issued":{"date-parts":[["2013","10"]]},"page":"176-84","title":"Mindfulness interventions for psychosis: a meta-analysis.","type":"article-journal","volume":"150"},"uris":["http://www.mendeley.com/documents/?uuid=c764f61c-b8d7-4b4f-bad1-0995c77b4973"]}],"mendeley":{"formattedCitation":"(Khoury, Lecomte, Gaudiano, &amp; Paquin, 2013)","plainTextFormattedCitation":"(Khoury, Lecomte, Gaudiano, &amp; Paquin, 2013)","previouslyFormattedCitation":"(Khoury, Lecomte, Gaudiano, &amp; Paquin, 2013)"},"properties":{"noteIndex":0},"schema":"https://github.com/citation-style-language/schema/raw/master/csl-citation.json"}</w:instrText>
      </w:r>
      <w:r w:rsidR="005C37E3" w:rsidRPr="003E0633">
        <w:rPr>
          <w:color w:val="auto"/>
        </w:rPr>
        <w:fldChar w:fldCharType="separate"/>
      </w:r>
      <w:r w:rsidR="005C37E3" w:rsidRPr="003E0633">
        <w:rPr>
          <w:noProof/>
          <w:color w:val="auto"/>
        </w:rPr>
        <w:t>(Khoury, Lecomte, Gaudiano, &amp; Paquin, 2013)</w:t>
      </w:r>
      <w:r w:rsidR="005C37E3" w:rsidRPr="003E0633">
        <w:rPr>
          <w:color w:val="auto"/>
        </w:rPr>
        <w:fldChar w:fldCharType="end"/>
      </w:r>
      <w:r w:rsidRPr="003E0633">
        <w:rPr>
          <w:color w:val="auto"/>
        </w:rPr>
        <w:t>.</w:t>
      </w:r>
    </w:p>
    <w:p w:rsidR="0073140E" w:rsidRPr="003E0633" w:rsidRDefault="007F1494" w:rsidP="00ED05A9">
      <w:pPr>
        <w:pStyle w:val="Normalstil"/>
        <w:spacing w:before="100" w:beforeAutospacing="1" w:after="100" w:afterAutospacing="1"/>
        <w:ind w:firstLine="0"/>
        <w:rPr>
          <w:color w:val="auto"/>
        </w:rPr>
      </w:pPr>
      <w:r w:rsidRPr="003E0633">
        <w:rPr>
          <w:b/>
          <w:color w:val="auto"/>
        </w:rPr>
        <w:t>Kavramsallaştırılmış Benliğe Bağlanma</w:t>
      </w:r>
    </w:p>
    <w:p w:rsidR="0073140E" w:rsidRPr="003E0633" w:rsidRDefault="0073140E" w:rsidP="00337966">
      <w:pPr>
        <w:pStyle w:val="Normalstil"/>
        <w:spacing w:before="100" w:beforeAutospacing="1" w:after="100" w:afterAutospacing="1"/>
        <w:rPr>
          <w:color w:val="auto"/>
        </w:rPr>
      </w:pPr>
      <w:r w:rsidRPr="003E0633">
        <w:rPr>
          <w:color w:val="auto"/>
        </w:rPr>
        <w:lastRenderedPageBreak/>
        <w:t>Araştırmamızda psikolojik esnek</w:t>
      </w:r>
      <w:r w:rsidR="007F1494" w:rsidRPr="003E0633">
        <w:rPr>
          <w:color w:val="auto"/>
        </w:rPr>
        <w:t>lik</w:t>
      </w:r>
      <w:r w:rsidRPr="003E0633">
        <w:rPr>
          <w:color w:val="auto"/>
        </w:rPr>
        <w:t xml:space="preserve"> modelini oluşturan boyutlardan bir diğeri olan bağlamsal benlik algısı becerisinin şizofreni hastalarındaki seviyeleri </w:t>
      </w:r>
      <w:r w:rsidR="00E81CE2" w:rsidRPr="003E0633">
        <w:rPr>
          <w:color w:val="auto"/>
        </w:rPr>
        <w:t xml:space="preserve">de </w:t>
      </w:r>
      <w:r w:rsidRPr="003E0633">
        <w:rPr>
          <w:color w:val="auto"/>
        </w:rPr>
        <w:t>incelenmiştir. Bağlamsal benlik, kişinin hem içsel yaşantılarını hem de içinde bulu</w:t>
      </w:r>
      <w:r w:rsidR="00134163" w:rsidRPr="003E0633">
        <w:rPr>
          <w:color w:val="auto"/>
        </w:rPr>
        <w:t>nduğu andaki dışsal uyaranları</w:t>
      </w:r>
      <w:r w:rsidRPr="003E0633">
        <w:rPr>
          <w:color w:val="auto"/>
        </w:rPr>
        <w:t xml:space="preserve"> gözlemleyebilmesini sağlayan, kişinin bu uyaranlardan bağımsız olan sabit bir benlik algısı seviyesine vurgu yapmaktadır</w:t>
      </w:r>
      <w:r w:rsidR="005C37E3" w:rsidRPr="003E0633">
        <w:rPr>
          <w:color w:val="auto"/>
        </w:rPr>
        <w:t xml:space="preserve"> </w:t>
      </w:r>
      <w:r w:rsidR="00512A30" w:rsidRPr="003E0633">
        <w:rPr>
          <w:color w:val="auto"/>
        </w:rPr>
        <w:fldChar w:fldCharType="begin" w:fldLock="1"/>
      </w:r>
      <w:r w:rsidR="00512A30" w:rsidRPr="003E0633">
        <w:rPr>
          <w:color w:val="auto"/>
        </w:rPr>
        <w:instrText>ADDIN CSL_CITATION {"citationItems":[{"id":"ITEM-1","itemData":{"ISSN":"1308-1063","author":[{"dropping-particle":"","family":"Yavuz","given":"Fatih","non-dropping-particle":"","parse-names":false,"suffix":""}],"container-title":"Türkiye Klinikleri Psikiyatri - Özel Konular","id":"ITEM-1","issue":"2","issued":{"date-parts":[["2015"]]},"page":"21-27","publisher":"Turkiye Klinikleri","title":"Kabul ve Kararlılık Terapisi (ACT): Genel Bir Bakış","type":"article-journal","volume":"8"},"uris":["http://www.mendeley.com/documents/?uuid=33c62635-c84d-3883-87a9-567e15d2ae1a"]}],"mendeley":{"formattedCitation":"(F. Yavuz, 2015)","plainTextFormattedCitation":"(F. Yavuz, 2015)","previouslyFormattedCitation":"(F. Yavuz, 2015)"},"properties":{"noteIndex":0},"schema":"https://github.com/citation-style-language/schema/raw/master/csl-citation.json"}</w:instrText>
      </w:r>
      <w:r w:rsidR="00512A30" w:rsidRPr="003E0633">
        <w:rPr>
          <w:color w:val="auto"/>
        </w:rPr>
        <w:fldChar w:fldCharType="separate"/>
      </w:r>
      <w:r w:rsidR="00512A30" w:rsidRPr="003E0633">
        <w:rPr>
          <w:noProof/>
          <w:color w:val="auto"/>
        </w:rPr>
        <w:t>(F. Yavuz, 2015)</w:t>
      </w:r>
      <w:r w:rsidR="00512A30" w:rsidRPr="003E0633">
        <w:rPr>
          <w:color w:val="auto"/>
        </w:rPr>
        <w:fldChar w:fldCharType="end"/>
      </w:r>
      <w:r w:rsidR="00A6154E" w:rsidRPr="003E0633">
        <w:rPr>
          <w:color w:val="auto"/>
        </w:rPr>
        <w:t>.</w:t>
      </w:r>
      <w:r w:rsidR="00950881" w:rsidRPr="003E0633">
        <w:rPr>
          <w:color w:val="auto"/>
        </w:rPr>
        <w:t xml:space="preserve"> </w:t>
      </w:r>
      <w:r w:rsidRPr="003E0633">
        <w:rPr>
          <w:color w:val="auto"/>
        </w:rPr>
        <w:t xml:space="preserve"> Bağlamsal benliğin, kişinin perspektif alma becerilerine bağlı olduğu belirtilmektedir</w:t>
      </w:r>
      <w:r w:rsidR="00512A30" w:rsidRPr="003E0633">
        <w:rPr>
          <w:color w:val="auto"/>
        </w:rPr>
        <w:t xml:space="preserve"> </w:t>
      </w:r>
      <w:r w:rsidR="00512A30" w:rsidRPr="003E0633">
        <w:rPr>
          <w:color w:val="auto"/>
        </w:rPr>
        <w:fldChar w:fldCharType="begin" w:fldLock="1"/>
      </w:r>
      <w:r w:rsidR="00512A30" w:rsidRPr="003E0633">
        <w:rPr>
          <w:color w:val="auto"/>
        </w:rPr>
        <w:instrText>ADDIN CSL_CITATION {"citationItems":[{"id":"ITEM-1","itemData":{"DOI":"10.1016/j.jbtep.2009.11.004","ISSN":"1873-7943","PMID":"20034611","abstract":"Impaired ability of identifying mental states is a characteristic of schizophrenia spectrum disorders. In particular, people suffering from this illness tend to fail at attributing a belief to another, which has been linked to difficulties in changing interpersonal perspective. Following the view of Relational Frame Theory on perspective-taking skills, the current study aimed at examining the involvement of social anhedonia, one of the frequent features of schizophrenia, in the development of deficits in reversing the I-YOU relation (i.e., adopting the perspective of another). A task consisting of attributing a belief to another or to the self was employed with 30 non-clinical participants with a high level of social anhedonia and with 15 patients diagnosed with schizophrenia. In comparison to two control groups, both experimental groups showed significant poorer performance when adopting the perspective of another. These results constitute important indications to target specific relational repertoires when attempting to remediate impairments in mental states attribution linked to schizophrenia.","author":[{"dropping-particle":"","family":"Villatte","given":"Matthieu","non-dropping-particle":"","parse-names":false,"suffix":""},{"dropping-particle":"","family":"Monestès","given":"Jean-Louis","non-dropping-particle":"","parse-names":false,"suffix":""},{"dropping-particle":"","family":"McHugh","given":"Louise","non-dropping-particle":"","parse-names":false,"suffix":""},{"dropping-particle":"","family":"Freixa i Baqué","given":"Esteve","non-dropping-particle":"","parse-names":false,"suffix":""},{"dropping-particle":"","family":"Loas","given":"Gwenolé","non-dropping-particle":"","parse-names":false,"suffix":""}],"container-title":"Journal of behavior therapy and experimental psychiatry","id":"ITEM-1","issue":"2","issued":{"date-parts":[["2010","6"]]},"page":"125-34","title":"Adopting the perspective of another in belief attribution: contribution of Relational Frame Theory to the understanding of impairments in schizophrenia.","type":"article-journal","volume":"41"},"uris":["http://www.mendeley.com/documents/?uuid=47a01b49-9fdb-38a3-9f69-8e980faf4981"]}],"mendeley":{"formattedCitation":"(Villatte, Monestès, McHugh, Freixa i Baqué, &amp; Loas, 2010)","plainTextFormattedCitation":"(Villatte, Monestès, McHugh, Freixa i Baqué, &amp; Loas, 2010)","previouslyFormattedCitation":"(Villatte, Monestès, McHugh, Freixa i Baqué, &amp; Loas, 2010)"},"properties":{"noteIndex":0},"schema":"https://github.com/citation-style-language/schema/raw/master/csl-citation.json"}</w:instrText>
      </w:r>
      <w:r w:rsidR="00512A30" w:rsidRPr="003E0633">
        <w:rPr>
          <w:color w:val="auto"/>
        </w:rPr>
        <w:fldChar w:fldCharType="separate"/>
      </w:r>
      <w:r w:rsidR="00512A30" w:rsidRPr="003E0633">
        <w:rPr>
          <w:noProof/>
          <w:color w:val="auto"/>
        </w:rPr>
        <w:t>(Villatte, Monestès, McHugh, Freixa i Baqué, &amp; Loas, 2010)</w:t>
      </w:r>
      <w:r w:rsidR="00512A30" w:rsidRPr="003E0633">
        <w:rPr>
          <w:color w:val="auto"/>
        </w:rPr>
        <w:fldChar w:fldCharType="end"/>
      </w:r>
      <w:r w:rsidRPr="003E0633">
        <w:rPr>
          <w:color w:val="auto"/>
        </w:rPr>
        <w:t>.</w:t>
      </w:r>
    </w:p>
    <w:p w:rsidR="0073140E" w:rsidRPr="003E0633" w:rsidRDefault="0073140E" w:rsidP="00337966">
      <w:pPr>
        <w:pStyle w:val="Normalstil"/>
        <w:spacing w:before="100" w:beforeAutospacing="1" w:after="100" w:afterAutospacing="1"/>
        <w:rPr>
          <w:color w:val="auto"/>
        </w:rPr>
      </w:pPr>
      <w:r w:rsidRPr="003E0633">
        <w:rPr>
          <w:color w:val="auto"/>
        </w:rPr>
        <w:t>Şizofreni hastalarında bağlamsal benlik ve perspektif alma süreçlerini değerlendiren çalışmalar özellikle bu alanlardaki bozulmaların negatif belirtilerle ilişkili olabileceğini belirtmektedir</w:t>
      </w:r>
      <w:r w:rsidR="00512A30" w:rsidRPr="003E0633">
        <w:rPr>
          <w:color w:val="auto"/>
        </w:rPr>
        <w:t xml:space="preserve"> </w:t>
      </w:r>
      <w:r w:rsidR="00512A30" w:rsidRPr="003E0633">
        <w:rPr>
          <w:color w:val="auto"/>
        </w:rPr>
        <w:fldChar w:fldCharType="begin" w:fldLock="1"/>
      </w:r>
      <w:r w:rsidR="00512A30" w:rsidRPr="003E0633">
        <w:rPr>
          <w:color w:val="auto"/>
        </w:rPr>
        <w:instrText>ADDIN CSL_CITATION {"citationItems":[{"id":"ITEM-1","itemData":{"DOI":"10.1016/j.jbtep.2009.11.004","ISSN":"1873-7943","PMID":"20034611","abstract":"Impaired ability of identifying mental states is a characteristic of schizophrenia spectrum disorders. In particular, people suffering from this illness tend to fail at attributing a belief to another, which has been linked to difficulties in changing interpersonal perspective. Following the view of Relational Frame Theory on perspective-taking skills, the current study aimed at examining the involvement of social anhedonia, one of the frequent features of schizophrenia, in the development of deficits in reversing the I-YOU relation (i.e., adopting the perspective of another). A task consisting of attributing a belief to another or to the self was employed with 30 non-clinical participants with a high level of social anhedonia and with 15 patients diagnosed with schizophrenia. In comparison to two control groups, both experimental groups showed significant poorer performance when adopting the perspective of another. These results constitute important indications to target specific relational repertoires when attempting to remediate impairments in mental states attribution linked to schizophrenia.","author":[{"dropping-particle":"","family":"Villatte","given":"Matthieu","non-dropping-particle":"","parse-names":false,"suffix":""},{"dropping-particle":"","family":"Monestès","given":"Jean-Louis","non-dropping-particle":"","parse-names":false,"suffix":""},{"dropping-particle":"","family":"McHugh","given":"Louise","non-dropping-particle":"","parse-names":false,"suffix":""},{"dropping-particle":"","family":"Freixa i Baqué","given":"Esteve","non-dropping-particle":"","parse-names":false,"suffix":""},{"dropping-particle":"","family":"Loas","given":"Gwenolé","non-dropping-particle":"","parse-names":false,"suffix":""}],"container-title":"Journal of behavior therapy and experimental psychiatry","id":"ITEM-1","issue":"2","issued":{"date-parts":[["2010","6"]]},"page":"125-34","title":"Adopting the perspective of another in belief attribution: contribution of Relational Frame Theory to the understanding of impairments in schizophrenia.","type":"article-journal","volume":"41"},"uris":["http://www.mendeley.com/documents/?uuid=47a01b49-9fdb-38a3-9f69-8e980faf4981"]},{"id":"ITEM-2","itemData":{"author":[{"dropping-particle":"","family":"Bach","given":"Patricia","non-dropping-particle":"","parse-names":false,"suffix":""}],"container-title":"Understanding behavior disorders: A contemporary behavioral perspective","id":"ITEM-2","issued":{"date-parts":[["2007"]]},"page":"217-236","publisher":"New Harbinger Publications","publisher-place":"Reno,NV","title":"Psychotic disorders","type":"chapter"},"uris":["http://www.mendeley.com/documents/?uuid=df8de96e-2075-440d-975a-5fdb646db39a"]}],"mendeley":{"formattedCitation":"(Bach, 2007; Villatte et al., 2010)","plainTextFormattedCitation":"(Bach, 2007; Villatte et al., 2010)","previouslyFormattedCitation":"(Bach, 2007; Villatte et al., 2010)"},"properties":{"noteIndex":0},"schema":"https://github.com/citation-style-language/schema/raw/master/csl-citation.json"}</w:instrText>
      </w:r>
      <w:r w:rsidR="00512A30" w:rsidRPr="003E0633">
        <w:rPr>
          <w:color w:val="auto"/>
        </w:rPr>
        <w:fldChar w:fldCharType="separate"/>
      </w:r>
      <w:r w:rsidR="00512A30" w:rsidRPr="003E0633">
        <w:rPr>
          <w:noProof/>
          <w:color w:val="auto"/>
        </w:rPr>
        <w:t>(Bach, 2007; Villatte et al., 2010)</w:t>
      </w:r>
      <w:r w:rsidR="00512A30" w:rsidRPr="003E0633">
        <w:rPr>
          <w:color w:val="auto"/>
        </w:rPr>
        <w:fldChar w:fldCharType="end"/>
      </w:r>
      <w:r w:rsidR="00512A30" w:rsidRPr="003E0633">
        <w:rPr>
          <w:color w:val="auto"/>
        </w:rPr>
        <w:t xml:space="preserve">. </w:t>
      </w:r>
      <w:r w:rsidRPr="003E0633">
        <w:rPr>
          <w:color w:val="auto"/>
        </w:rPr>
        <w:t>Bizim çalışmamızda da negatif belirtiler</w:t>
      </w:r>
      <w:r w:rsidR="007F1494" w:rsidRPr="003E0633">
        <w:rPr>
          <w:color w:val="auto"/>
        </w:rPr>
        <w:t xml:space="preserve"> ile bağlamsal benlik algısı arasında istat</w:t>
      </w:r>
      <w:r w:rsidRPr="003E0633">
        <w:rPr>
          <w:color w:val="auto"/>
        </w:rPr>
        <w:t>i</w:t>
      </w:r>
      <w:r w:rsidR="007F1494" w:rsidRPr="003E0633">
        <w:rPr>
          <w:color w:val="auto"/>
        </w:rPr>
        <w:t xml:space="preserve">stiksel olarak anlamlı şekilde negatif yönde düşük-orta düzeyde ilişki saptanmıştır. </w:t>
      </w:r>
      <w:r w:rsidRPr="003E0633">
        <w:rPr>
          <w:color w:val="auto"/>
        </w:rPr>
        <w:t>Kişinin kendisi hakkında yaptığı kavramsallaştırmalar</w:t>
      </w:r>
      <w:r w:rsidR="007F1494" w:rsidRPr="003E0633">
        <w:rPr>
          <w:color w:val="auto"/>
        </w:rPr>
        <w:t>a</w:t>
      </w:r>
      <w:r w:rsidRPr="003E0633">
        <w:rPr>
          <w:color w:val="auto"/>
        </w:rPr>
        <w:t xml:space="preserve"> (</w:t>
      </w:r>
      <w:proofErr w:type="spellStart"/>
      <w:r w:rsidRPr="003E0633">
        <w:rPr>
          <w:color w:val="auto"/>
        </w:rPr>
        <w:t>örn</w:t>
      </w:r>
      <w:proofErr w:type="spellEnd"/>
      <w:r w:rsidRPr="003E0633">
        <w:rPr>
          <w:color w:val="auto"/>
        </w:rPr>
        <w:t xml:space="preserve">. ‘çirkinim’, ‘beceriksizim’, ‘suçluyum’) </w:t>
      </w:r>
      <w:r w:rsidR="007F1494" w:rsidRPr="003E0633">
        <w:rPr>
          <w:color w:val="auto"/>
        </w:rPr>
        <w:t xml:space="preserve">katı bir şekilde bağlanmanın yanı sıra </w:t>
      </w:r>
      <w:r w:rsidRPr="003E0633">
        <w:rPr>
          <w:color w:val="auto"/>
        </w:rPr>
        <w:t>kişi</w:t>
      </w:r>
      <w:r w:rsidR="007F1494" w:rsidRPr="003E0633">
        <w:rPr>
          <w:color w:val="auto"/>
        </w:rPr>
        <w:t>nin</w:t>
      </w:r>
      <w:r w:rsidRPr="003E0633">
        <w:rPr>
          <w:color w:val="auto"/>
        </w:rPr>
        <w:t xml:space="preserve"> kendisi hakkında pek az tanımlama yapabiliyor</w:t>
      </w:r>
      <w:r w:rsidR="007F1494" w:rsidRPr="003E0633">
        <w:rPr>
          <w:color w:val="auto"/>
        </w:rPr>
        <w:t xml:space="preserve"> olması </w:t>
      </w:r>
      <w:r w:rsidRPr="003E0633">
        <w:rPr>
          <w:color w:val="auto"/>
        </w:rPr>
        <w:t>veya kendisini yalnızca bir veya birkaç özellikle tanımla</w:t>
      </w:r>
      <w:r w:rsidR="007F1494" w:rsidRPr="003E0633">
        <w:rPr>
          <w:color w:val="auto"/>
        </w:rPr>
        <w:t>ması</w:t>
      </w:r>
      <w:r w:rsidRPr="003E0633">
        <w:rPr>
          <w:color w:val="auto"/>
        </w:rPr>
        <w:t xml:space="preserve"> ('işe yaramaz birisiyim', 'hasta biriyim' gibi) </w:t>
      </w:r>
      <w:r w:rsidR="006D3851" w:rsidRPr="003E0633">
        <w:rPr>
          <w:color w:val="auto"/>
        </w:rPr>
        <w:t xml:space="preserve">zayıf </w:t>
      </w:r>
      <w:r w:rsidRPr="003E0633">
        <w:rPr>
          <w:color w:val="auto"/>
        </w:rPr>
        <w:t>benlik bilgisi (</w:t>
      </w:r>
      <w:proofErr w:type="spellStart"/>
      <w:r w:rsidRPr="003E0633">
        <w:rPr>
          <w:color w:val="auto"/>
        </w:rPr>
        <w:t>weak</w:t>
      </w:r>
      <w:proofErr w:type="spellEnd"/>
      <w:r w:rsidRPr="003E0633">
        <w:rPr>
          <w:color w:val="auto"/>
        </w:rPr>
        <w:t xml:space="preserve"> self-</w:t>
      </w:r>
      <w:proofErr w:type="spellStart"/>
      <w:r w:rsidRPr="003E0633">
        <w:rPr>
          <w:color w:val="auto"/>
        </w:rPr>
        <w:t>knowledge</w:t>
      </w:r>
      <w:proofErr w:type="spellEnd"/>
      <w:r w:rsidRPr="003E0633">
        <w:rPr>
          <w:color w:val="auto"/>
        </w:rPr>
        <w:t xml:space="preserve">) </w:t>
      </w:r>
      <w:r w:rsidR="007F1494" w:rsidRPr="003E0633">
        <w:rPr>
          <w:color w:val="auto"/>
        </w:rPr>
        <w:t>olarak i</w:t>
      </w:r>
      <w:r w:rsidR="00294352" w:rsidRPr="003E0633">
        <w:rPr>
          <w:color w:val="auto"/>
        </w:rPr>
        <w:t>f</w:t>
      </w:r>
      <w:r w:rsidR="007F1494" w:rsidRPr="003E0633">
        <w:rPr>
          <w:color w:val="auto"/>
        </w:rPr>
        <w:t xml:space="preserve">ade edilir. </w:t>
      </w:r>
      <w:r w:rsidRPr="003E0633">
        <w:rPr>
          <w:color w:val="auto"/>
        </w:rPr>
        <w:t xml:space="preserve">Bu açıdan bakıldığında </w:t>
      </w:r>
      <w:r w:rsidR="006D3851" w:rsidRPr="003E0633">
        <w:rPr>
          <w:color w:val="auto"/>
        </w:rPr>
        <w:t xml:space="preserve">zayıf </w:t>
      </w:r>
      <w:r w:rsidRPr="003E0633">
        <w:rPr>
          <w:color w:val="auto"/>
        </w:rPr>
        <w:t>benlik bilgisi; kişinin benlik algısındaki yetersiz içerik ve değerleri hakkındaki eksik motivasyonundan kaynaklanabilir. Bu da şizofreni hastalarında bağlamsal benlik süreçleri ile negatif belirtiler arasındaki ilişkinin açıklanmasında yardımcı olabilir</w:t>
      </w:r>
      <w:r w:rsidR="00512A30" w:rsidRPr="003E0633">
        <w:rPr>
          <w:color w:val="auto"/>
        </w:rPr>
        <w:t xml:space="preserve"> </w:t>
      </w:r>
      <w:r w:rsidR="00512A30" w:rsidRPr="003E0633">
        <w:rPr>
          <w:color w:val="auto"/>
        </w:rPr>
        <w:fldChar w:fldCharType="begin" w:fldLock="1"/>
      </w:r>
      <w:r w:rsidR="00512A30" w:rsidRPr="003E0633">
        <w:rPr>
          <w:color w:val="auto"/>
        </w:rPr>
        <w:instrText>ADDIN CSL_CITATION {"citationItems":[{"id":"ITEM-1","itemData":{"author":[{"dropping-particle":"","family":"Bach","given":"Patricia","non-dropping-particle":"","parse-names":false,"suffix":""}],"container-title":"Acceptance and Commitment Therapyand Mindfulness for Psychosis","editor":[{"dropping-particle":"","family":"Morris","given":"EM","non-dropping-particle":"","parse-names":false,"suffix":""},{"dropping-particle":"","family":"Oliver","given":"JE","non-dropping-particle":"","parse-names":false,"suffix":""}],"id":"ITEM-1","issued":{"date-parts":[["2013"]]},"page":"68","publisher":"Oxford University Press","publisher-place":"New York,NY","title":"Acceptance and Commitment Therapy Case Formulation","type":"chapter"},"uris":["http://www.mendeley.com/documents/?uuid=4eee133e-07cb-4af3-9cd1-d14dcb0e5e9d"]}],"mendeley":{"formattedCitation":"(Bach, 2013)","plainTextFormattedCitation":"(Bach, 2013)","previouslyFormattedCitation":"(Bach, 2013)"},"properties":{"noteIndex":0},"schema":"https://github.com/citation-style-language/schema/raw/master/csl-citation.json"}</w:instrText>
      </w:r>
      <w:r w:rsidR="00512A30" w:rsidRPr="003E0633">
        <w:rPr>
          <w:color w:val="auto"/>
        </w:rPr>
        <w:fldChar w:fldCharType="separate"/>
      </w:r>
      <w:r w:rsidR="00512A30" w:rsidRPr="003E0633">
        <w:rPr>
          <w:noProof/>
          <w:color w:val="auto"/>
        </w:rPr>
        <w:t>(Bach, 2013)</w:t>
      </w:r>
      <w:r w:rsidR="00512A30" w:rsidRPr="003E0633">
        <w:rPr>
          <w:color w:val="auto"/>
        </w:rPr>
        <w:fldChar w:fldCharType="end"/>
      </w:r>
      <w:r w:rsidRPr="003E0633">
        <w:rPr>
          <w:color w:val="auto"/>
        </w:rPr>
        <w:t>.</w:t>
      </w:r>
    </w:p>
    <w:p w:rsidR="0073140E" w:rsidRPr="003E0633" w:rsidRDefault="0073140E" w:rsidP="00ED05A9">
      <w:pPr>
        <w:pStyle w:val="Normalstil"/>
        <w:spacing w:before="100" w:beforeAutospacing="1" w:after="100" w:afterAutospacing="1"/>
        <w:ind w:firstLine="0"/>
        <w:rPr>
          <w:color w:val="auto"/>
        </w:rPr>
      </w:pPr>
      <w:r w:rsidRPr="003E0633">
        <w:rPr>
          <w:b/>
          <w:color w:val="auto"/>
        </w:rPr>
        <w:t>Değerlerle Temas</w:t>
      </w:r>
      <w:r w:rsidR="007F1494" w:rsidRPr="003E0633">
        <w:rPr>
          <w:b/>
          <w:color w:val="auto"/>
        </w:rPr>
        <w:t>ın ve Değer</w:t>
      </w:r>
      <w:r w:rsidR="006D3851" w:rsidRPr="003E0633">
        <w:rPr>
          <w:b/>
          <w:color w:val="auto"/>
        </w:rPr>
        <w:t xml:space="preserve"> Odaklı Eylemlerin </w:t>
      </w:r>
      <w:r w:rsidR="007F1494" w:rsidRPr="003E0633">
        <w:rPr>
          <w:b/>
          <w:color w:val="auto"/>
        </w:rPr>
        <w:t>Azalması</w:t>
      </w:r>
    </w:p>
    <w:p w:rsidR="0073140E" w:rsidRPr="003E0633" w:rsidRDefault="0073140E" w:rsidP="00337966">
      <w:pPr>
        <w:pStyle w:val="Normalstil"/>
        <w:spacing w:before="100" w:beforeAutospacing="1" w:after="100" w:afterAutospacing="1"/>
        <w:rPr>
          <w:color w:val="auto"/>
        </w:rPr>
      </w:pPr>
      <w:r w:rsidRPr="003E0633">
        <w:rPr>
          <w:color w:val="auto"/>
        </w:rPr>
        <w:t>Çalışmamız sonucunda hasta grubunun kontrol grubuna göre hem değerleri</w:t>
      </w:r>
      <w:r w:rsidR="007F1494" w:rsidRPr="003E0633">
        <w:rPr>
          <w:color w:val="auto"/>
        </w:rPr>
        <w:t xml:space="preserve">yle temas etmede </w:t>
      </w:r>
      <w:r w:rsidRPr="003E0633">
        <w:rPr>
          <w:color w:val="auto"/>
        </w:rPr>
        <w:t>hem de değ</w:t>
      </w:r>
      <w:r w:rsidR="00A730DD" w:rsidRPr="003E0633">
        <w:rPr>
          <w:color w:val="auto"/>
        </w:rPr>
        <w:t>er</w:t>
      </w:r>
      <w:r w:rsidR="0093550D" w:rsidRPr="003E0633">
        <w:rPr>
          <w:color w:val="auto"/>
        </w:rPr>
        <w:t xml:space="preserve"> </w:t>
      </w:r>
      <w:r w:rsidR="006D3851" w:rsidRPr="003E0633">
        <w:rPr>
          <w:color w:val="auto"/>
        </w:rPr>
        <w:t>odaklı eylemler sergilemede</w:t>
      </w:r>
      <w:r w:rsidRPr="003E0633">
        <w:rPr>
          <w:color w:val="auto"/>
        </w:rPr>
        <w:t xml:space="preserve"> </w:t>
      </w:r>
      <w:r w:rsidR="0093550D" w:rsidRPr="003E0633">
        <w:rPr>
          <w:color w:val="auto"/>
        </w:rPr>
        <w:t>ist</w:t>
      </w:r>
      <w:r w:rsidR="00D40022" w:rsidRPr="003E0633">
        <w:rPr>
          <w:color w:val="auto"/>
        </w:rPr>
        <w:t>atistiksel olarak anlamlı şekilde</w:t>
      </w:r>
      <w:r w:rsidR="0093550D" w:rsidRPr="003E0633">
        <w:rPr>
          <w:color w:val="auto"/>
        </w:rPr>
        <w:t xml:space="preserve"> daha </w:t>
      </w:r>
      <w:r w:rsidRPr="003E0633">
        <w:rPr>
          <w:color w:val="auto"/>
        </w:rPr>
        <w:t>yetersiz kaldığı gö</w:t>
      </w:r>
      <w:r w:rsidR="00294352" w:rsidRPr="003E0633">
        <w:rPr>
          <w:color w:val="auto"/>
        </w:rPr>
        <w:t>rül</w:t>
      </w:r>
      <w:r w:rsidRPr="003E0633">
        <w:rPr>
          <w:color w:val="auto"/>
        </w:rPr>
        <w:t>mektedir. Hasta grubu kendi içerisinde değerlendirildiğinde ise negatif belirtilerin ve genel psikopatolojinin ağırlığıyla değer</w:t>
      </w:r>
      <w:r w:rsidR="006D3851" w:rsidRPr="003E0633">
        <w:rPr>
          <w:color w:val="auto"/>
        </w:rPr>
        <w:t xml:space="preserve"> odaklı </w:t>
      </w:r>
      <w:r w:rsidR="00294352" w:rsidRPr="003E0633">
        <w:rPr>
          <w:color w:val="auto"/>
        </w:rPr>
        <w:t xml:space="preserve">eylemler arasında </w:t>
      </w:r>
      <w:r w:rsidR="0093550D" w:rsidRPr="003E0633">
        <w:rPr>
          <w:color w:val="auto"/>
        </w:rPr>
        <w:t xml:space="preserve">anlamlı </w:t>
      </w:r>
      <w:r w:rsidR="006D3851" w:rsidRPr="003E0633">
        <w:rPr>
          <w:color w:val="auto"/>
        </w:rPr>
        <w:t xml:space="preserve">derecede </w:t>
      </w:r>
      <w:r w:rsidR="0093550D" w:rsidRPr="003E0633">
        <w:rPr>
          <w:color w:val="auto"/>
        </w:rPr>
        <w:t xml:space="preserve">hafif-orta düzeyde </w:t>
      </w:r>
      <w:r w:rsidRPr="003E0633">
        <w:rPr>
          <w:color w:val="auto"/>
        </w:rPr>
        <w:t xml:space="preserve">ilişkili olduğu görülebilmektedir. </w:t>
      </w:r>
    </w:p>
    <w:p w:rsidR="00A6154E" w:rsidRPr="003E0633" w:rsidRDefault="0073140E" w:rsidP="00337966">
      <w:pPr>
        <w:pStyle w:val="Normalstil"/>
        <w:spacing w:before="100" w:beforeAutospacing="1" w:after="100" w:afterAutospacing="1"/>
        <w:rPr>
          <w:color w:val="auto"/>
        </w:rPr>
      </w:pPr>
      <w:r w:rsidRPr="003E0633">
        <w:rPr>
          <w:color w:val="auto"/>
        </w:rPr>
        <w:tab/>
      </w:r>
      <w:proofErr w:type="spellStart"/>
      <w:r w:rsidRPr="003E0633">
        <w:rPr>
          <w:color w:val="auto"/>
        </w:rPr>
        <w:t>Avolüsyon</w:t>
      </w:r>
      <w:proofErr w:type="spellEnd"/>
      <w:r w:rsidRPr="003E0633">
        <w:rPr>
          <w:color w:val="auto"/>
        </w:rPr>
        <w:t>, şizofreni tablosunun ilk tanımlamalarından beri bilinen en temel özelliklerinden birisidir. Hedefe yönelik davranışların azalması olarak ifade edilebilir ve şizofreni hastalarında negatif belirtilerin yansıması olarak değerlendirilmektedir</w:t>
      </w:r>
      <w:r w:rsidR="0093550D" w:rsidRPr="003E0633">
        <w:rPr>
          <w:color w:val="auto"/>
        </w:rPr>
        <w:t xml:space="preserve"> </w:t>
      </w:r>
      <w:r w:rsidR="00512A30" w:rsidRPr="003E0633">
        <w:rPr>
          <w:color w:val="auto"/>
        </w:rPr>
        <w:t xml:space="preserve"> </w:t>
      </w:r>
      <w:r w:rsidR="00512A30" w:rsidRPr="003E0633">
        <w:rPr>
          <w:color w:val="auto"/>
        </w:rPr>
        <w:lastRenderedPageBreak/>
        <w:fldChar w:fldCharType="begin" w:fldLock="1"/>
      </w:r>
      <w:r w:rsidR="00512A30" w:rsidRPr="003E0633">
        <w:rPr>
          <w:color w:val="auto"/>
        </w:rPr>
        <w:instrText>ADDIN CSL_CITATION {"citationItems":[{"id":"ITEM-1","itemData":{"DOI":"10.1016/j.cpr.2010.09.002","ISSN":"1873-7811","PMID":"20889248","abstract":"The DSM-5 formulation presents an opportunity to refine the negative symptom assessments that are crucial for a schizophrenia diagnosis. This review traces the history of negative symptom constructs in neuropsychiatry from their earliest conceptualizations in the 19th century. It presents the relevant literature for distinguishing between different types of negative symptoms. Although a National Institute of Mental Health consensus initiative proposed that there are five separate negative symptom domains, our review of the individual items demonstrates no more than three negative symptom domains. Indeed, numerous factor analyses of separate negative symptom scales routinely identify only two domains: 1) expressive deficits, which include affective, linguistic and paralinguistic expressions, and 2) avolition for daily life and social activities. We propose that a focus on expressive deficits and avolition will be of optimum utility for diagnosis, treatment-considerations, and research purposes compared to other negative symptom constructs. We recommend that these two domains should be assessed as separate dimensions in the DSM-5 criteria.","author":[{"dropping-particle":"","family":"Messinger","given":"Julie W","non-dropping-particle":"","parse-names":false,"suffix":""},{"dropping-particle":"","family":"Trémeau","given":"Fabien","non-dropping-particle":"","parse-names":false,"suffix":""},{"dropping-particle":"","family":"Antonius","given":"Daniel","non-dropping-particle":"","parse-names":false,"suffix":""},{"dropping-particle":"","family":"Mendelsohn","given":"Erika","non-dropping-particle":"","parse-names":false,"suffix":""},{"dropping-particle":"","family":"Prudent","given":"Vasthie","non-dropping-particle":"","parse-names":false,"suffix":""},{"dropping-particle":"","family":"Stanford","given":"Arielle D","non-dropping-particle":"","parse-names":false,"suffix":""},{"dropping-particle":"","family":"Malaspina","given":"Dolores","non-dropping-particle":"","parse-names":false,"suffix":""}],"container-title":"Clinical psychology review","id":"ITEM-1","issue":"1","issued":{"date-parts":[["2011","2"]]},"page":"161-8","title":"Avolition and expressive deficits capture negative symptom phenomenology: implications for DSM-5 and schizophrenia research.","type":"article-journal","volume":"31"},"uris":["http://www.mendeley.com/documents/?uuid=82eee5d1-f0d9-49c9-a720-b909144ae5d8"]}],"mendeley":{"formattedCitation":"(Messinger et al., 2011)","plainTextFormattedCitation":"(Messinger et al., 2011)","previouslyFormattedCitation":"(Messinger et al., 2011)"},"properties":{"noteIndex":0},"schema":"https://github.com/citation-style-language/schema/raw/master/csl-citation.json"}</w:instrText>
      </w:r>
      <w:r w:rsidR="00512A30" w:rsidRPr="003E0633">
        <w:rPr>
          <w:color w:val="auto"/>
        </w:rPr>
        <w:fldChar w:fldCharType="separate"/>
      </w:r>
      <w:r w:rsidR="00512A30" w:rsidRPr="003E0633">
        <w:rPr>
          <w:noProof/>
          <w:color w:val="auto"/>
        </w:rPr>
        <w:t>(Messinger et al., 2011)</w:t>
      </w:r>
      <w:r w:rsidR="00512A30" w:rsidRPr="003E0633">
        <w:rPr>
          <w:color w:val="auto"/>
        </w:rPr>
        <w:fldChar w:fldCharType="end"/>
      </w:r>
      <w:r w:rsidRPr="003E0633">
        <w:rPr>
          <w:color w:val="auto"/>
        </w:rPr>
        <w:t xml:space="preserve">. Şizofreni hastalarının sosyal, mesleki ve bağımsız yaşam alanlarında amaca yönelik aktiviteleri başlatmak ve sürdürmekte ciddi </w:t>
      </w:r>
      <w:proofErr w:type="spellStart"/>
      <w:r w:rsidRPr="003E0633">
        <w:rPr>
          <w:color w:val="auto"/>
        </w:rPr>
        <w:t>defisitler</w:t>
      </w:r>
      <w:proofErr w:type="spellEnd"/>
      <w:r w:rsidRPr="003E0633">
        <w:rPr>
          <w:color w:val="auto"/>
        </w:rPr>
        <w:t xml:space="preserve"> yaşadıkları bilinmektedir </w:t>
      </w:r>
      <w:r w:rsidR="00512A30" w:rsidRPr="003E0633">
        <w:rPr>
          <w:color w:val="auto"/>
        </w:rPr>
        <w:fldChar w:fldCharType="begin" w:fldLock="1"/>
      </w:r>
      <w:r w:rsidR="00512A30" w:rsidRPr="003E0633">
        <w:rPr>
          <w:color w:val="auto"/>
        </w:rPr>
        <w:instrText>ADDIN CSL_CITATION {"citationItems":[{"id":"ITEM-1","itemData":{"DOI":"10.1093/schbul/sbq104","ISSN":"1745-1701","PMID":"20861151","abstract":"Negative symptoms in schizophrenia are related to poor functional outcome, persistent over time, a source of burden for caregivers, and only minimally responsive to currently available medications. A major challenge to developing efficacious interventions concerns the valid and reliable assessment of negative symptoms. In a recent consensus statement on negative symptoms, a central recommendation was the need to develop new assessment approaches that address the limitations of existing instruments. In the current report, we summarize the background and rationale for the Collaboration to Advance Negative Symptom Assessment in Schizophrenia (CANSAS). The CANSAS project is an National Institute of Mental Health-funded multisite study that is constructing a next-generation negative symptom scale, the Clinical Assessment Interview for Negative Symptoms (CAINS). The CAINS is being developed within a data-driven iterative process that seeks to ensure the measure's reliability, validity, and utility for both basic psychopathology and treatment development research.","author":[{"dropping-particle":"","family":"Blanchard","given":"Jack J","non-dropping-particle":"","parse-names":false,"suffix":""},{"dropping-particle":"","family":"Kring","given":"Ann M","non-dropping-particle":"","parse-names":false,"suffix":""},{"dropping-particle":"","family":"Horan","given":"William P","non-dropping-particle":"","parse-names":false,"suffix":""},{"dropping-particle":"","family":"Gur","given":"Raquel","non-dropping-particle":"","parse-names":false,"suffix":""}],"container-title":"Schizophrenia bulletin","id":"ITEM-1","issue":"2","issued":{"date-parts":[["2011","3"]]},"page":"291-9","title":"Toward the next generation of negative symptom assessments: the collaboration to advance negative symptom assessment in schizophrenia.","type":"article-journal","volume":"37"},"uris":["http://www.mendeley.com/documents/?uuid=906f9379-abb5-4c9d-a2c4-5ba509064307"]},{"id":"ITEM-2","itemData":{"author":[{"dropping-particle":"","family":"LeCroy","given":"CW","non-dropping-particle":"","parse-names":false,"suffix":""},{"dropping-particle":"","family":"Holschuh","given":"J","non-dropping-particle":"","parse-names":false,"suffix":""}],"id":"ITEM-2","issued":{"date-parts":[["2012"]]},"number-of-pages":"53-57","publisher":"John Wiley &amp; Sons, Inc","publisher-place":"Hoboken, New Jersey","title":"First Person Accounts of Mental Illness and Recovery","type":"book"},"uris":["http://www.mendeley.com/documents/?uuid=0f3391b3-bdac-49cd-b4c0-a6b4ced7e700"]}],"mendeley":{"formattedCitation":"(Blanchard, Kring, Horan, &amp; Gur, 2011; LeCroy &amp; Holschuh, 2012)","plainTextFormattedCitation":"(Blanchard, Kring, Horan, &amp; Gur, 2011; LeCroy &amp; Holschuh, 2012)","previouslyFormattedCitation":"(Blanchard, Kring, Horan, &amp; Gur, 2011; LeCroy &amp; Holschuh, 2012)"},"properties":{"noteIndex":0},"schema":"https://github.com/citation-style-language/schema/raw/master/csl-citation.json"}</w:instrText>
      </w:r>
      <w:r w:rsidR="00512A30" w:rsidRPr="003E0633">
        <w:rPr>
          <w:color w:val="auto"/>
        </w:rPr>
        <w:fldChar w:fldCharType="separate"/>
      </w:r>
      <w:r w:rsidR="00512A30" w:rsidRPr="003E0633">
        <w:rPr>
          <w:noProof/>
          <w:color w:val="auto"/>
        </w:rPr>
        <w:t>(Blanchard, Kring, Horan, &amp; Gur, 2011; LeCroy &amp; Holschuh, 2012)</w:t>
      </w:r>
      <w:r w:rsidR="00512A30" w:rsidRPr="003E0633">
        <w:rPr>
          <w:color w:val="auto"/>
        </w:rPr>
        <w:fldChar w:fldCharType="end"/>
      </w:r>
      <w:r w:rsidRPr="003E0633">
        <w:rPr>
          <w:color w:val="auto"/>
        </w:rPr>
        <w:t>. Bununla birlikte daha önceleri şizofreni hastalarının azalmış keyif alma (</w:t>
      </w:r>
      <w:proofErr w:type="spellStart"/>
      <w:r w:rsidRPr="003E0633">
        <w:rPr>
          <w:color w:val="auto"/>
        </w:rPr>
        <w:t>anhedoni</w:t>
      </w:r>
      <w:proofErr w:type="spellEnd"/>
      <w:r w:rsidRPr="003E0633">
        <w:rPr>
          <w:color w:val="auto"/>
        </w:rPr>
        <w:t xml:space="preserve">) nedeniyle </w:t>
      </w:r>
      <w:proofErr w:type="spellStart"/>
      <w:r w:rsidRPr="003E0633">
        <w:rPr>
          <w:color w:val="auto"/>
        </w:rPr>
        <w:t>avolüsyon</w:t>
      </w:r>
      <w:proofErr w:type="spellEnd"/>
      <w:r w:rsidRPr="003E0633">
        <w:rPr>
          <w:color w:val="auto"/>
        </w:rPr>
        <w:t xml:space="preserve"> yaşadığı belirtilmişse de son çalışmalar eğlenceli</w:t>
      </w:r>
      <w:r w:rsidR="006D3851" w:rsidRPr="003E0633">
        <w:rPr>
          <w:color w:val="auto"/>
        </w:rPr>
        <w:t xml:space="preserve"> </w:t>
      </w:r>
      <w:r w:rsidRPr="003E0633">
        <w:rPr>
          <w:color w:val="auto"/>
        </w:rPr>
        <w:t xml:space="preserve">(keyif verici) durumlarda hastaların sağlıklı kontroller kadar keyif alabildiklerini de göstermektedir </w:t>
      </w:r>
      <w:r w:rsidR="00512A30" w:rsidRPr="003E0633">
        <w:rPr>
          <w:color w:val="auto"/>
        </w:rPr>
        <w:fldChar w:fldCharType="begin" w:fldLock="1"/>
      </w:r>
      <w:r w:rsidR="000B228D" w:rsidRPr="003E0633">
        <w:rPr>
          <w:color w:val="auto"/>
        </w:rPr>
        <w:instrText>ADDIN CSL_CITATION {"citationItems":[{"id":"ITEM-1","itemData":{"DOI":"10.1111/1467-8721.00038","ISBN":"0963-7214","ISSN":"0963-7214","abstract":"Early theories of schizophrenia emphasized emotional features, yet empirical research into the nature of emotion in schizophrenia has only recently been conducted. Drawing from the paradigms developed by emotion researchers and theorists, a number of replicable findings on emotion in schizophrenia have now emerged. Compared with nonpatients, schizophrenia patients exhibit very few outward displays of emotion, yet they exhibit subtle, microexpressive displays. Schizophrenia patients report experiencing strong emotions in response to emotional material, yet they do not often report experiencing strong pleasant emotions in daily living. These emotion disturbances have important social and intervention implications, and they point to a number of important directions for research. (PsycINFO Database Record (c) 2005 APA, all rights reserved)","author":[{"dropping-particle":"","family":"Kring","given":"Ann M.","non-dropping-particle":"","parse-names":false,"suffix":""}],"container-title":"Current Directions in Psychological Science","id":"ITEM-1","issue":"5","issued":{"date-parts":[["1999"]]},"page":"160-163","title":"Emotion in Schizophrenia: Old Mystery, New Understanding","type":"article-journal","volume":"8"},"uris":["http://www.mendeley.com/documents/?uuid=3452f0ea-bef5-4c4b-adf2-4a354fc6a025"]},{"id":"ITEM-2","itemData":{"DOI":"10.1037/0021-843X.116.1.30","ISSN":"0021-843X","PMID":"17324014","abstract":"Research shows that individuals with schizophrenia report symptoms of anhedonia when assessed by interview or questionnaire. However, when presented with emotional stimuli, they report emotional experiences that are similar to those of control participants. The authors hypothesized that deficits in working memory and episodic memory contribute to such discrepancies. They administered measures of working and episodic memory, self-report anhedonia questionnaires, and several types of emotional stimuli to 49 individuals with schizophrenia and 47 control participants. All participants reported experiencing similar amounts of pleasant-unpleasant emotion (valence) in response to stimuli, but individuals with schizophrenia reported experiencing less arousal for negative stimuli. Individuals with schizophrenia also reported greater social and physical anhedonia on a traditional anhedonia questionnaire. Disturbances in working memory moderated the relationship between physical anhedonia and participants' emotional experience of positive stimuli.","author":[{"dropping-particle":"","family":"Burbridge","given":"Jennifer A","non-dropping-particle":"","parse-names":false,"suffix":""},{"dropping-particle":"","family":"Barch","given":"Deanna M","non-dropping-particle":"","parse-names":false,"suffix":""}],"container-title":"Journal of abnormal psychology","id":"ITEM-2","issue":"1","issued":{"date-parts":[["2007","2"]]},"page":"30-42","title":"Anhedonia and the experience of emotion in individuals with schizophrenia.","type":"article-journal","volume":"116"},"uris":["http://www.mendeley.com/documents/?uuid=846018cd-5e2f-4534-9c5e-79f2bbde52ca"]}],"mendeley":{"formattedCitation":"(Burbridge &amp; Barch, 2007; Kring, 1999)","plainTextFormattedCitation":"(Burbridge &amp; Barch, 2007; Kring, 1999)","previouslyFormattedCitation":"(Burbridge &amp; Barch, 2007; Kring, 1999)"},"properties":{"noteIndex":0},"schema":"https://github.com/citation-style-language/schema/raw/master/csl-citation.json"}</w:instrText>
      </w:r>
      <w:r w:rsidR="00512A30" w:rsidRPr="003E0633">
        <w:rPr>
          <w:color w:val="auto"/>
        </w:rPr>
        <w:fldChar w:fldCharType="separate"/>
      </w:r>
      <w:r w:rsidR="00512A30" w:rsidRPr="003E0633">
        <w:rPr>
          <w:noProof/>
          <w:color w:val="auto"/>
        </w:rPr>
        <w:t>(Burbridge &amp; Barch, 2007; Kring, 1999)</w:t>
      </w:r>
      <w:r w:rsidR="00512A30" w:rsidRPr="003E0633">
        <w:rPr>
          <w:color w:val="auto"/>
        </w:rPr>
        <w:fldChar w:fldCharType="end"/>
      </w:r>
      <w:r w:rsidRPr="003E0633">
        <w:rPr>
          <w:color w:val="auto"/>
        </w:rPr>
        <w:t xml:space="preserve">. Bu açıdan güncel yaklaşımlar </w:t>
      </w:r>
      <w:proofErr w:type="spellStart"/>
      <w:r w:rsidRPr="003E0633">
        <w:rPr>
          <w:color w:val="auto"/>
        </w:rPr>
        <w:t>avolüsyonun</w:t>
      </w:r>
      <w:proofErr w:type="spellEnd"/>
      <w:r w:rsidRPr="003E0633">
        <w:rPr>
          <w:color w:val="auto"/>
        </w:rPr>
        <w:t xml:space="preserve">, </w:t>
      </w:r>
      <w:proofErr w:type="spellStart"/>
      <w:r w:rsidRPr="003E0633">
        <w:rPr>
          <w:color w:val="auto"/>
        </w:rPr>
        <w:t>anhedoniden</w:t>
      </w:r>
      <w:proofErr w:type="spellEnd"/>
      <w:r w:rsidRPr="003E0633">
        <w:rPr>
          <w:color w:val="auto"/>
        </w:rPr>
        <w:t xml:space="preserve"> ziyade, hedef-değer belirleyememe ile ilişkili olduğunu ortaya koymaktadır</w:t>
      </w:r>
      <w:r w:rsidR="006D3851" w:rsidRPr="003E0633">
        <w:rPr>
          <w:color w:val="auto"/>
        </w:rPr>
        <w:t xml:space="preserve"> </w:t>
      </w:r>
      <w:r w:rsidR="000B228D" w:rsidRPr="003E0633">
        <w:rPr>
          <w:color w:val="auto"/>
        </w:rPr>
        <w:fldChar w:fldCharType="begin" w:fldLock="1"/>
      </w:r>
      <w:r w:rsidR="00962A77" w:rsidRPr="003E0633">
        <w:rPr>
          <w:color w:val="auto"/>
        </w:rPr>
        <w:instrText>ADDIN CSL_CITATION {"citationItems":[{"id":"ITEM-1","itemData":{"DOI":"10.1037/0021-843X.116.2.268","ISSN":"0021-843X","PMID":"17516760","abstract":"Self-reported emotional experience does not differ between patients with schizophrenia and healthy individuals, suggesting that the anhedonia in schizophrenia instead reflects decoupling of affect from motivated behavior. In 2 behavioral conditions, participants with schizophrenia and healthy participants were able to prolong or decrease exposure to stimuli while stimuli were present or alter the likelihood of future exposure to stimuli on the basis of internal representations. They also provided self-reports of affective experience. Patients showed weaker correspondence between behavior and ratings than did comparison participants. The effect was amplified when patients responded on the basis of internal rather than evoked stimulus representations. These data suggest that the motivational deficits in schizophrenia reflect problems in the ability to translate experience into action.","author":[{"dropping-particle":"","family":"Heerey","given":"Erin A","non-dropping-particle":"","parse-names":false,"suffix":""},{"dropping-particle":"","family":"Gold","given":"James M","non-dropping-particle":"","parse-names":false,"suffix":""}],"container-title":"Journal of abnormal psychology","id":"ITEM-1","issue":"2","issued":{"date-parts":[["2007","5"]]},"page":"268-78","title":"Patients with schizophrenia demonstrate dissociation between affective experience and motivated behavior.","type":"article-journal","volume":"116"},"uris":["http://www.mendeley.com/documents/?uuid=ee319685-d1cb-4d03-9781-a9b24a0fdb96"]},{"id":"ITEM-2","itemData":{"DOI":"10.1093/schbul/sbq068","ISSN":"1745-1701","PMID":"20566491","abstract":"The past several years have seen a resurgence of interest in understanding the psychological and neural bases of what are often referred to as \"negative symptoms\" in schizophrenia. These aspects of schizophrenia include constructs such as asociality, avolition (a reduction in the motivation to initiate or persist in goal-directed behavior), and anhedonia (a reduction in the ability to experience pleasure). We believe that these dimensions of impairment in individuals with schizophrenia reflect difficulties using internal representations of emotional experiences, previous rewards, and motivational goals to drive current and future behavior in a way that would allow them to obtain desired outcomes, a deficit that has major clinical significance in terms of functional capacity. In this article, we review the major components of the systems that link experienced and anticipated rewards with motivated behavior that could potentially be impaired in schizophrenia. We conclude that the existing evidence suggests relatively intact hedonics in schizophrenia, but impairments in some aspects of reinforcement learning, reward prediction, and prediction error processing, consistent with an impairment in \"wanting.\" As of yet, there is only indirect evidence of impairment in anterior cingulate and orbital frontal function that may support value and effort computations. However, there are intriguing hints that individuals with schizophrenia may not be able to use reward information to modulate cognitive control and dorsolateral prefrontal cortex function, suggesting a potentially important role for cortical-striatal interactions in mediating impairment in motivated and goal-directed behavior in schizophrenia.","author":[{"dropping-particle":"","family":"Barch","given":"Deanna M","non-dropping-particle":"","parse-names":false,"suffix":""},{"dropping-particle":"","family":"Dowd","given":"Erin C","non-dropping-particle":"","parse-names":false,"suffix":""}],"container-title":"Schizophrenia bulletin","id":"ITEM-2","issue":"5","issued":{"date-parts":[["2010","9","21"]]},"page":"919-34","title":"Goal representations and motivational drive in schizophrenia: the role of prefrontal-striatal interactions.","type":"article-journal","volume":"36"},"uris":["http://www.mendeley.com/documents/?uuid=b3c29dd4-79a5-4df3-839f-6145b2c1b83b"]}],"mendeley":{"formattedCitation":"(Barch &amp; Dowd, 2010; Heerey &amp; Gold, 2007)","plainTextFormattedCitation":"(Barch &amp; Dowd, 2010; Heerey &amp; Gold, 2007)","previouslyFormattedCitation":"(Barch &amp; Dowd, 2010; Heerey &amp; Gold, 2007)"},"properties":{"noteIndex":0},"schema":"https://github.com/citation-style-language/schema/raw/master/csl-citation.json"}</w:instrText>
      </w:r>
      <w:r w:rsidR="000B228D" w:rsidRPr="003E0633">
        <w:rPr>
          <w:color w:val="auto"/>
        </w:rPr>
        <w:fldChar w:fldCharType="separate"/>
      </w:r>
      <w:r w:rsidR="000B228D" w:rsidRPr="003E0633">
        <w:rPr>
          <w:noProof/>
          <w:color w:val="auto"/>
        </w:rPr>
        <w:t>(Barch &amp; Dowd, 2010; Heerey &amp; Gold, 2007)</w:t>
      </w:r>
      <w:r w:rsidR="000B228D" w:rsidRPr="003E0633">
        <w:rPr>
          <w:color w:val="auto"/>
        </w:rPr>
        <w:fldChar w:fldCharType="end"/>
      </w:r>
      <w:r w:rsidRPr="003E0633">
        <w:rPr>
          <w:color w:val="auto"/>
        </w:rPr>
        <w:t>. Bizim verilerimiz ile uyumlu olarak şizofreni hastalarında değer belirleyememe ve değerlerle temas edememenin hedefsizlik ve motivasyon düşüklüğüne yol açtığını gösteren bir çok çalışma bulunmaktadır</w:t>
      </w:r>
      <w:r w:rsidR="000B228D" w:rsidRPr="003E0633">
        <w:rPr>
          <w:color w:val="auto"/>
        </w:rPr>
        <w:t xml:space="preserve"> </w:t>
      </w:r>
      <w:r w:rsidR="00962A77" w:rsidRPr="003E0633">
        <w:rPr>
          <w:color w:val="auto"/>
        </w:rPr>
        <w:fldChar w:fldCharType="begin" w:fldLock="1"/>
      </w:r>
      <w:r w:rsidR="00F4103A" w:rsidRPr="003E0633">
        <w:rPr>
          <w:color w:val="auto"/>
        </w:rPr>
        <w:instrText>ADDIN CSL_CITATION {"citationItems":[{"id":"ITEM-1","itemData":{"DOI":"10.1016/j.schres.2007.03.008","ISSN":"0920-9964","PMID":"17490858","abstract":"Research on anhedonia in schizophrenia has revealed mixed results, with patients reporting greater anhedonia than healthy controls on self-report measures and semi-structured interviews, but also reporting comparable experiences of positive emotions in response to pleasurable stimuli. Basic science points to the importance of distinguishing between anticipatory and consummatory (or in-the-moment) pleasure experiences, and this distinction may help to reconcile the mixed findings on anhedonia in schizophrenia. In two studies, we tested the hypothesis that anhedonia in schizophrenia reflects a deficit in anticipatory pleasure but not consummatory pleasure. In Study 1, we used experience sampling methodology to assess reported experiences of consummatory and anticipated pleasure among schizophrenia patients and controls. In Study 2, schizophrenia patients and controls completed a self-report trait measure of anticipatory and consummatory pleasure and interviews that assessed negative symptoms, including anhedonia, and community functioning. In both studies, we found evidence for an anticipatory but not a consummatory pleasure deficit in schizophrenia. In addition, anticipatory pleasure was related to clinical ratings of anhedonia and functional outcome. Clinical and research implications of these findings are discussed.","author":[{"dropping-particle":"","family":"Gard","given":"David E","non-dropping-particle":"","parse-names":false,"suffix":""},{"dropping-particle":"","family":"Kring","given":"Ann M","non-dropping-particle":"","parse-names":false,"suffix":""},{"dropping-particle":"","family":"Gard","given":"Marja Germans","non-dropping-particle":"","parse-names":false,"suffix":""},{"dropping-particle":"","family":"Horan","given":"William P","non-dropping-particle":"","parse-names":false,"suffix":""},{"dropping-particle":"","family":"Green","given":"Michael F","non-dropping-particle":"","parse-names":false,"suffix":""}],"container-title":"Schizophrenia research","id":"ITEM-1","issue":"1-3","issued":{"date-parts":[["2007","7"]]},"page":"253-60","title":"Anhedonia in schizophrenia: distinctions between anticipatory and consummatory pleasure.","type":"article-journal","volume":"93"},"uris":["http://www.mendeley.com/documents/?uuid=21f01cda-63d4-4ec1-b65a-6e943cf90d10"]},{"id":"ITEM-2","itemData":{"DOI":"10.1093/schbul/sbt197","ISSN":"1745-1701","PMID":"24375459","abstract":"This article reviews and synthesizes research on reward processing in schizophrenia, which has begun to provide important insights into the cognitive and neural mechanisms associated with motivational impairments. Aberrant cortical-striatal interactions may be involved with multiple reward processing abnormalities, including: (1) dopamine-mediated basal ganglia systems that support reinforcement learning and the ability to predict cues that lead to rewarding outcomes; (2) orbitofrontal cortex-driven deficits in generating, updating, and maintaining value representations; (3) aberrant effort-value computations, which may be mediated by disrupted anterior cingulate cortex and midbrain dopamine functioning; and (4) altered activation of the prefrontal cortex, which is important for generating exploratory behaviors in environments where reward outcomes are uncertain. It will be important for psychosocial interventions targeting negative symptoms to account for abnormalities in each of these reward processes, which may also have important interactions; suggestions for novel behavioral intervention strategies that make use of external cues, reinforcers, and mobile technology are discussed.","author":[{"dropping-particle":"","family":"Strauss","given":"Gregory P","non-dropping-particle":"","parse-names":false,"suffix":""},{"dropping-particle":"","family":"Waltz","given":"James A","non-dropping-particle":"","parse-names":false,"suffix":""},{"dropping-particle":"","family":"Gold","given":"James M","non-dropping-particle":"","parse-names":false,"suffix":""}],"container-title":"Schizophrenia bulletin","id":"ITEM-2","issued":{"date-parts":[["2014","3"]]},"page":"S107-16","title":"A review of reward processing and motivational impairment in schizophrenia.","type":"article-journal","volume":"40 Suppl 2"},"uris":["http://www.mendeley.com/documents/?uuid=1daf6855-f06d-4fc2-99ac-388bcc220695"]},{"id":"ITEM-3","itemData":{"DOI":"10.1007/7854_2015_385","ISSN":"1866-3370","PMID":"26370946","abstract":"Motivational deficits (avolition and anhedonia ) have historically been considered important negative symptoms of schizophrenia (SZ). Numerous studies have attempted to identify the neural substrates of avolition and anhedonia in schizophrenia , but these studies have not produced much agreement. Deficits in various aspects of reinforcement processing have been observed in individuals with schizophrenia, but it is not exactly clear which of these deficits actually engender motivational impairments in SZ. The purpose of this chapter is to examine how various reinforcement-related behavioral and neural signals could contribute to motivational impairments in both schizophrenia and psychiatric illness, in general. In particular, we describe different aspects of the concept of expected value (EV) , such as the distinction between the EV of stimuli and the expected value of actions, the acquisition of value versus the estimation of value, and the discounting of value as a consequence of time or effort required. We conclude that avolition and anhedonia in SZ are most commonly tied to aberrant signals for expected value, in the context of learning. We discuss implications for further research on the neural substrates of motivational impairments in psychiatric illness.","author":[{"dropping-particle":"","family":"Waltz","given":"James A","non-dropping-particle":"","parse-names":false,"suffix":""},{"dropping-particle":"","family":"Gold","given":"James M","non-dropping-particle":"","parse-names":false,"suffix":""}],"container-title":"Current topics in behavioral neurosciences","id":"ITEM-3","issued":{"date-parts":[["2015","9","15"]]},"title":"Motivational Deficits in Schizophrenia and the Representation of Expected Value.","type":"article-journal"},"uris":["http://www.mendeley.com/documents/?uuid=7d534969-0368-4042-925b-dc18ed456d3b"]}],"mendeley":{"formattedCitation":"(Gard, Kring, Gard, Horan, &amp; Green, 2007; G. P. Strauss, Waltz, &amp; Gold, 2014; Waltz &amp; Gold, 2015)","plainTextFormattedCitation":"(Gard, Kring, Gard, Horan, &amp; Green, 2007; G. P. Strauss, Waltz, &amp; Gold, 2014; Waltz &amp; Gold, 2015)","previouslyFormattedCitation":"(Gard, Kring, Gard, Horan, &amp; Green, 2007; G. P. Strauss, Waltz, &amp; Gold, 2014; Waltz &amp; Gold, 2015)"},"properties":{"noteIndex":0},"schema":"https://github.com/citation-style-language/schema/raw/master/csl-citation.json"}</w:instrText>
      </w:r>
      <w:r w:rsidR="00962A77" w:rsidRPr="003E0633">
        <w:rPr>
          <w:color w:val="auto"/>
        </w:rPr>
        <w:fldChar w:fldCharType="separate"/>
      </w:r>
      <w:r w:rsidR="00962A77" w:rsidRPr="003E0633">
        <w:rPr>
          <w:noProof/>
          <w:color w:val="auto"/>
        </w:rPr>
        <w:t>(Gard, Kring, Gard, Horan, &amp; Green, 2007; G. P. Strauss, Waltz, &amp; Gold, 2014; Waltz &amp; Gold, 2015)</w:t>
      </w:r>
      <w:r w:rsidR="00962A77" w:rsidRPr="003E0633">
        <w:rPr>
          <w:color w:val="auto"/>
        </w:rPr>
        <w:fldChar w:fldCharType="end"/>
      </w:r>
      <w:r w:rsidRPr="003E0633">
        <w:rPr>
          <w:color w:val="auto"/>
        </w:rPr>
        <w:t>. Aynı zamanda bu çalışmaların ortak sonucu, değer-hedef belirleyememe ile işlevsellikte bozulma arasında anlamlı bir ilişki olduğudur.</w:t>
      </w:r>
    </w:p>
    <w:p w:rsidR="00A6154E" w:rsidRPr="003E0633" w:rsidRDefault="00A6154E" w:rsidP="00ED05A9">
      <w:pPr>
        <w:pStyle w:val="Normalstil"/>
        <w:spacing w:before="100" w:beforeAutospacing="1" w:after="100" w:afterAutospacing="1"/>
        <w:ind w:firstLine="0"/>
        <w:rPr>
          <w:b/>
          <w:color w:val="auto"/>
        </w:rPr>
      </w:pPr>
      <w:r w:rsidRPr="003E0633">
        <w:rPr>
          <w:b/>
          <w:color w:val="auto"/>
        </w:rPr>
        <w:t>Hastalık Şiddeti</w:t>
      </w:r>
    </w:p>
    <w:p w:rsidR="00851ECA" w:rsidRPr="003E0633" w:rsidRDefault="00A6154E" w:rsidP="00337966">
      <w:pPr>
        <w:pStyle w:val="Normalstil"/>
        <w:spacing w:before="100" w:beforeAutospacing="1" w:after="100" w:afterAutospacing="1"/>
        <w:ind w:firstLine="720"/>
        <w:rPr>
          <w:color w:val="auto"/>
        </w:rPr>
      </w:pPr>
      <w:r w:rsidRPr="003E0633">
        <w:rPr>
          <w:color w:val="auto"/>
        </w:rPr>
        <w:t xml:space="preserve">PANNS ile değerlendirilen hastalık şiddeti ile </w:t>
      </w:r>
      <w:r w:rsidR="00CB492A" w:rsidRPr="003E0633">
        <w:rPr>
          <w:color w:val="auto"/>
        </w:rPr>
        <w:t>psikolojik esneklik/</w:t>
      </w:r>
      <w:r w:rsidRPr="003E0633">
        <w:rPr>
          <w:color w:val="auto"/>
        </w:rPr>
        <w:t xml:space="preserve">katılık </w:t>
      </w:r>
      <w:r w:rsidR="00CB492A" w:rsidRPr="003E0633">
        <w:rPr>
          <w:color w:val="auto"/>
        </w:rPr>
        <w:t>modeline</w:t>
      </w:r>
      <w:r w:rsidRPr="003E0633">
        <w:rPr>
          <w:color w:val="auto"/>
        </w:rPr>
        <w:t xml:space="preserve"> ait </w:t>
      </w:r>
      <w:r w:rsidR="00CB492A" w:rsidRPr="003E0633">
        <w:rPr>
          <w:color w:val="auto"/>
        </w:rPr>
        <w:t>boyutlar</w:t>
      </w:r>
      <w:r w:rsidRPr="003E0633">
        <w:rPr>
          <w:color w:val="auto"/>
        </w:rPr>
        <w:t xml:space="preserve"> arasındaki ilişkiye bakıldığında pozitif belirtilerin </w:t>
      </w:r>
      <w:r w:rsidR="00756323" w:rsidRPr="003E0633">
        <w:rPr>
          <w:color w:val="auto"/>
        </w:rPr>
        <w:t>bilişsel birleşme ve yaşantısal kaçınma boyutlarıyla istatistiksel olarak anlamlı olacak şekilde düşük-orta düzeyde ilişkili olduğu saptanmıştır. Negatif belirtiler alt ölçeğinin ise bağlamsal benlik, değer</w:t>
      </w:r>
      <w:r w:rsidR="00CB492A" w:rsidRPr="003E0633">
        <w:rPr>
          <w:color w:val="auto"/>
        </w:rPr>
        <w:t xml:space="preserve"> odaklı eylemler</w:t>
      </w:r>
      <w:r w:rsidR="00756323" w:rsidRPr="003E0633">
        <w:rPr>
          <w:color w:val="auto"/>
        </w:rPr>
        <w:t xml:space="preserve">, </w:t>
      </w:r>
      <w:r w:rsidR="00CB492A" w:rsidRPr="003E0633">
        <w:rPr>
          <w:color w:val="auto"/>
        </w:rPr>
        <w:t>an ile temas etme</w:t>
      </w:r>
      <w:r w:rsidR="00756323" w:rsidRPr="003E0633">
        <w:rPr>
          <w:color w:val="auto"/>
        </w:rPr>
        <w:t xml:space="preserve"> ve yaşantısal kaçınmayla anlamlı olacak şekilde düşük orta düzeyde ilişkili olduğu belirlenmiştir. Genel psikopatoloji alt ölçeğine ait analizlerde sadece bilişsel birleşme ölçeğiyle anlamlı ilişki saptanmazken toplam puanların bağlamsal benlik, </w:t>
      </w:r>
      <w:r w:rsidR="00CB492A" w:rsidRPr="003E0633">
        <w:rPr>
          <w:color w:val="auto"/>
        </w:rPr>
        <w:t>değer odaklı eylemler</w:t>
      </w:r>
      <w:r w:rsidR="00756323" w:rsidRPr="003E0633">
        <w:rPr>
          <w:color w:val="auto"/>
        </w:rPr>
        <w:t xml:space="preserve">, </w:t>
      </w:r>
      <w:r w:rsidR="00CB492A" w:rsidRPr="003E0633">
        <w:rPr>
          <w:color w:val="auto"/>
        </w:rPr>
        <w:t xml:space="preserve">an ile temas etme </w:t>
      </w:r>
      <w:r w:rsidR="00756323" w:rsidRPr="003E0633">
        <w:rPr>
          <w:color w:val="auto"/>
        </w:rPr>
        <w:t xml:space="preserve">ve yaşantısal kaçınma ile anlamlı şekilde düşük-orta düzeyde ilişkisi saptanmıştır. </w:t>
      </w:r>
      <w:r w:rsidR="00AA021E" w:rsidRPr="003E0633">
        <w:rPr>
          <w:color w:val="auto"/>
        </w:rPr>
        <w:t xml:space="preserve">Bu veriler hem hastalığın süreçlerini anlamamızda hem de tedavi planlamaları açısından faydalı bilgiler verebilir. Yaşantısal kaçınma ve bilişsel birleşmenin ön planda olduğu pozitif belirtiler için kabul ve ayrışma müdahaleleri; </w:t>
      </w:r>
      <w:r w:rsidR="005A4B58" w:rsidRPr="003E0633">
        <w:rPr>
          <w:color w:val="auto"/>
        </w:rPr>
        <w:t>negatif belirtiler için ise a</w:t>
      </w:r>
      <w:r w:rsidR="00AA021E" w:rsidRPr="003E0633">
        <w:rPr>
          <w:color w:val="auto"/>
        </w:rPr>
        <w:t>nda olma</w:t>
      </w:r>
      <w:r w:rsidR="005A4B58" w:rsidRPr="003E0633">
        <w:rPr>
          <w:color w:val="auto"/>
        </w:rPr>
        <w:t xml:space="preserve">, bağlamsal benlik, kabul ve değer odaklı </w:t>
      </w:r>
      <w:r w:rsidR="00CB492A" w:rsidRPr="003E0633">
        <w:rPr>
          <w:color w:val="auto"/>
        </w:rPr>
        <w:t>müdahalelerin</w:t>
      </w:r>
      <w:r w:rsidR="005A4B58" w:rsidRPr="003E0633">
        <w:rPr>
          <w:color w:val="auto"/>
        </w:rPr>
        <w:t xml:space="preserve"> planlanması önemli olabilir.</w:t>
      </w:r>
      <w:r w:rsidR="00851ECA" w:rsidRPr="003E0633">
        <w:rPr>
          <w:color w:val="auto"/>
        </w:rPr>
        <w:t xml:space="preserve"> Aracı değişken analizlerini içeren çalışmalar bu konunun daha detaylı anlaşılması için gelecekte faydalı olabilir. </w:t>
      </w:r>
    </w:p>
    <w:p w:rsidR="003E0633" w:rsidRDefault="003E0633" w:rsidP="00ED05A9">
      <w:pPr>
        <w:pStyle w:val="Normalstil"/>
        <w:spacing w:before="100" w:beforeAutospacing="1" w:after="100" w:afterAutospacing="1"/>
        <w:ind w:firstLine="0"/>
        <w:rPr>
          <w:b/>
          <w:color w:val="auto"/>
        </w:rPr>
      </w:pPr>
    </w:p>
    <w:p w:rsidR="0075631D" w:rsidRPr="003E0633" w:rsidRDefault="0075631D" w:rsidP="00ED05A9">
      <w:pPr>
        <w:pStyle w:val="Normalstil"/>
        <w:spacing w:before="100" w:beforeAutospacing="1" w:after="100" w:afterAutospacing="1"/>
        <w:ind w:firstLine="0"/>
        <w:rPr>
          <w:b/>
          <w:color w:val="auto"/>
        </w:rPr>
      </w:pPr>
      <w:r w:rsidRPr="003E0633">
        <w:rPr>
          <w:b/>
          <w:color w:val="auto"/>
        </w:rPr>
        <w:lastRenderedPageBreak/>
        <w:t>KISITLILIKLAR</w:t>
      </w:r>
    </w:p>
    <w:p w:rsidR="0075631D" w:rsidRPr="003E0633" w:rsidRDefault="0075631D" w:rsidP="00337966">
      <w:pPr>
        <w:pStyle w:val="Normalstil"/>
        <w:spacing w:before="100" w:beforeAutospacing="1" w:after="100" w:afterAutospacing="1"/>
        <w:rPr>
          <w:color w:val="auto"/>
        </w:rPr>
      </w:pPr>
      <w:r w:rsidRPr="003E0633">
        <w:rPr>
          <w:color w:val="auto"/>
        </w:rPr>
        <w:t>Şizofreni hastalarında psikolojik esneklik modelini hastalık şiddetiyle birlikte ele aldığımız çalışmamızda çeşitli kısıtlılıklar bulunmaktadır. Öncelikle, araştırmada kullanılan ölçeklerin çoğunun öz</w:t>
      </w:r>
      <w:r w:rsidR="005B4EC7" w:rsidRPr="003E0633">
        <w:rPr>
          <w:color w:val="auto"/>
        </w:rPr>
        <w:t>-</w:t>
      </w:r>
      <w:r w:rsidRPr="003E0633">
        <w:rPr>
          <w:color w:val="auto"/>
        </w:rPr>
        <w:t xml:space="preserve">bildirim türünde ölçekler olması sonuçlara güvenilirliği azaltmaktadır. </w:t>
      </w:r>
      <w:r w:rsidR="00B514EE" w:rsidRPr="003E0633">
        <w:rPr>
          <w:color w:val="auto"/>
        </w:rPr>
        <w:t>Ayrıca araştırmamızda kullandığımız ölçeklerden b</w:t>
      </w:r>
      <w:r w:rsidR="002761F8" w:rsidRPr="003E0633">
        <w:rPr>
          <w:color w:val="auto"/>
        </w:rPr>
        <w:t>azılarının</w:t>
      </w:r>
      <w:r w:rsidR="00B514EE" w:rsidRPr="003E0633">
        <w:rPr>
          <w:color w:val="auto"/>
        </w:rPr>
        <w:t xml:space="preserve"> çalışma tarihi itibarıyla henüz Türkçe geçerlik ve güvenirlik </w:t>
      </w:r>
      <w:r w:rsidR="006D55C5" w:rsidRPr="003E0633">
        <w:rPr>
          <w:color w:val="auto"/>
        </w:rPr>
        <w:t>araştırmaları yapılmamıştır. Ölçeklerin iç tutarlılık analizleri ya</w:t>
      </w:r>
      <w:r w:rsidR="002761F8" w:rsidRPr="003E0633">
        <w:rPr>
          <w:color w:val="auto"/>
        </w:rPr>
        <w:t>pılarak bu kısıtlılık aşılmaya çalışılmıştır</w:t>
      </w:r>
      <w:r w:rsidR="006D55C5" w:rsidRPr="003E0633">
        <w:rPr>
          <w:color w:val="auto"/>
        </w:rPr>
        <w:t>. Diğer bir kısıtlılık</w:t>
      </w:r>
      <w:r w:rsidR="008112D3" w:rsidRPr="003E0633">
        <w:rPr>
          <w:color w:val="auto"/>
        </w:rPr>
        <w:t xml:space="preserve"> da</w:t>
      </w:r>
      <w:r w:rsidR="006D55C5" w:rsidRPr="003E0633">
        <w:rPr>
          <w:color w:val="auto"/>
        </w:rPr>
        <w:t xml:space="preserve"> </w:t>
      </w:r>
      <w:r w:rsidR="008112D3" w:rsidRPr="003E0633">
        <w:rPr>
          <w:color w:val="auto"/>
        </w:rPr>
        <w:t>çalışma örnekleminden kaynaklanmaktadır.</w:t>
      </w:r>
      <w:r w:rsidR="002761F8" w:rsidRPr="003E0633">
        <w:rPr>
          <w:color w:val="auto"/>
        </w:rPr>
        <w:t xml:space="preserve"> Hem örneklem sayısının küçüklüğü hem de </w:t>
      </w:r>
      <w:r w:rsidR="008112D3" w:rsidRPr="003E0633">
        <w:rPr>
          <w:color w:val="auto"/>
        </w:rPr>
        <w:t xml:space="preserve">özel bir merkezden alınmış olması </w:t>
      </w:r>
      <w:r w:rsidRPr="003E0633">
        <w:rPr>
          <w:color w:val="auto"/>
        </w:rPr>
        <w:t xml:space="preserve">sonuçların </w:t>
      </w:r>
      <w:proofErr w:type="spellStart"/>
      <w:r w:rsidRPr="003E0633">
        <w:rPr>
          <w:color w:val="auto"/>
        </w:rPr>
        <w:t>genellenebilirliği</w:t>
      </w:r>
      <w:r w:rsidR="008112D3" w:rsidRPr="003E0633">
        <w:rPr>
          <w:color w:val="auto"/>
        </w:rPr>
        <w:t>ni</w:t>
      </w:r>
      <w:proofErr w:type="spellEnd"/>
      <w:r w:rsidRPr="003E0633">
        <w:rPr>
          <w:color w:val="auto"/>
        </w:rPr>
        <w:t xml:space="preserve"> </w:t>
      </w:r>
      <w:r w:rsidR="008112D3" w:rsidRPr="003E0633">
        <w:rPr>
          <w:color w:val="auto"/>
        </w:rPr>
        <w:t>etkilemektedir</w:t>
      </w:r>
      <w:r w:rsidRPr="003E0633">
        <w:rPr>
          <w:color w:val="auto"/>
        </w:rPr>
        <w:t xml:space="preserve">. </w:t>
      </w:r>
      <w:r w:rsidR="00851ECA" w:rsidRPr="003E0633">
        <w:rPr>
          <w:color w:val="auto"/>
        </w:rPr>
        <w:t xml:space="preserve">Daha geniş </w:t>
      </w:r>
      <w:proofErr w:type="spellStart"/>
      <w:r w:rsidR="00851ECA" w:rsidRPr="003E0633">
        <w:rPr>
          <w:color w:val="auto"/>
        </w:rPr>
        <w:t>örneklemli</w:t>
      </w:r>
      <w:proofErr w:type="spellEnd"/>
      <w:r w:rsidR="00851ECA" w:rsidRPr="003E0633">
        <w:rPr>
          <w:color w:val="auto"/>
        </w:rPr>
        <w:t xml:space="preserve"> çalışmalar ayrıntılı istatistiksel analizlerin yapılabilmesi açısından faydalı bilgiler verebilir.</w:t>
      </w:r>
      <w:r w:rsidR="008112D3" w:rsidRPr="003E0633">
        <w:rPr>
          <w:color w:val="auto"/>
        </w:rPr>
        <w:t xml:space="preserve"> Ek olarak </w:t>
      </w:r>
      <w:proofErr w:type="spellStart"/>
      <w:r w:rsidR="008112D3" w:rsidRPr="003E0633">
        <w:rPr>
          <w:color w:val="auto"/>
        </w:rPr>
        <w:t>psikotik</w:t>
      </w:r>
      <w:proofErr w:type="spellEnd"/>
      <w:r w:rsidR="008112D3" w:rsidRPr="003E0633">
        <w:rPr>
          <w:color w:val="auto"/>
        </w:rPr>
        <w:t xml:space="preserve"> hastaların</w:t>
      </w:r>
      <w:r w:rsidR="00775442" w:rsidRPr="003E0633">
        <w:rPr>
          <w:color w:val="auto"/>
        </w:rPr>
        <w:t xml:space="preserve"> </w:t>
      </w:r>
      <w:proofErr w:type="spellStart"/>
      <w:r w:rsidR="00775442" w:rsidRPr="003E0633">
        <w:rPr>
          <w:color w:val="auto"/>
        </w:rPr>
        <w:t>psikometrik</w:t>
      </w:r>
      <w:proofErr w:type="spellEnd"/>
      <w:r w:rsidR="00775442" w:rsidRPr="003E0633">
        <w:rPr>
          <w:color w:val="auto"/>
        </w:rPr>
        <w:t xml:space="preserve"> ölçümleri için</w:t>
      </w:r>
      <w:r w:rsidR="008112D3" w:rsidRPr="003E0633">
        <w:rPr>
          <w:color w:val="auto"/>
        </w:rPr>
        <w:t xml:space="preserve"> özel klinik gibi araştırma ortamları yerine gündelik yaşam alanları içerisinde yapılmasına olanak veren ‘</w:t>
      </w:r>
      <w:proofErr w:type="spellStart"/>
      <w:r w:rsidR="008112D3" w:rsidRPr="003E0633">
        <w:rPr>
          <w:color w:val="auto"/>
        </w:rPr>
        <w:t>Ecological</w:t>
      </w:r>
      <w:proofErr w:type="spellEnd"/>
      <w:r w:rsidR="008112D3" w:rsidRPr="003E0633">
        <w:rPr>
          <w:color w:val="auto"/>
        </w:rPr>
        <w:t xml:space="preserve"> </w:t>
      </w:r>
      <w:proofErr w:type="spellStart"/>
      <w:r w:rsidR="008112D3" w:rsidRPr="003E0633">
        <w:rPr>
          <w:color w:val="auto"/>
        </w:rPr>
        <w:t>Momentary</w:t>
      </w:r>
      <w:proofErr w:type="spellEnd"/>
      <w:r w:rsidR="008112D3" w:rsidRPr="003E0633">
        <w:rPr>
          <w:color w:val="auto"/>
        </w:rPr>
        <w:t xml:space="preserve"> </w:t>
      </w:r>
      <w:proofErr w:type="spellStart"/>
      <w:r w:rsidR="008112D3" w:rsidRPr="003E0633">
        <w:rPr>
          <w:color w:val="auto"/>
        </w:rPr>
        <w:t>Intervention</w:t>
      </w:r>
      <w:proofErr w:type="spellEnd"/>
      <w:r w:rsidR="00016E3C" w:rsidRPr="003E0633">
        <w:rPr>
          <w:color w:val="auto"/>
        </w:rPr>
        <w:t xml:space="preserve"> </w:t>
      </w:r>
      <w:r w:rsidR="008240ED" w:rsidRPr="003E0633">
        <w:rPr>
          <w:color w:val="auto"/>
        </w:rPr>
        <w:t>(</w:t>
      </w:r>
      <w:r w:rsidR="005408E3" w:rsidRPr="003E0633">
        <w:rPr>
          <w:color w:val="auto"/>
        </w:rPr>
        <w:t>Çevrede Anlık</w:t>
      </w:r>
      <w:r w:rsidR="00016E3C" w:rsidRPr="003E0633">
        <w:rPr>
          <w:color w:val="auto"/>
        </w:rPr>
        <w:t xml:space="preserve"> Müdahale)</w:t>
      </w:r>
      <w:r w:rsidR="008112D3" w:rsidRPr="003E0633">
        <w:rPr>
          <w:color w:val="auto"/>
        </w:rPr>
        <w:t xml:space="preserve">’ gibi </w:t>
      </w:r>
      <w:r w:rsidR="00294352" w:rsidRPr="003E0633">
        <w:rPr>
          <w:color w:val="auto"/>
        </w:rPr>
        <w:t>araştırma desenlerinin</w:t>
      </w:r>
      <w:r w:rsidR="008112D3" w:rsidRPr="003E0633">
        <w:rPr>
          <w:color w:val="auto"/>
        </w:rPr>
        <w:t xml:space="preserve"> seçilmesi daha uygun </w:t>
      </w:r>
      <w:r w:rsidR="00775442" w:rsidRPr="003E0633">
        <w:rPr>
          <w:color w:val="auto"/>
        </w:rPr>
        <w:t>gibi görülmektedir</w:t>
      </w:r>
      <w:r w:rsidR="008112D3" w:rsidRPr="003E0633">
        <w:rPr>
          <w:color w:val="auto"/>
        </w:rPr>
        <w:t>.</w:t>
      </w:r>
      <w:r w:rsidR="00CB492A" w:rsidRPr="003E0633">
        <w:rPr>
          <w:color w:val="auto"/>
        </w:rPr>
        <w:t xml:space="preserve"> Son olarak şizofreni kliniğinin heterojen geniş bir spektrum olduğu da dikkate alındığında semptoma özel çalışmaların yapılması verilerin </w:t>
      </w:r>
      <w:r w:rsidR="00676113" w:rsidRPr="003E0633">
        <w:rPr>
          <w:color w:val="auto"/>
        </w:rPr>
        <w:t>anlamlılığını arttırabilir.</w:t>
      </w:r>
    </w:p>
    <w:p w:rsidR="004F177D" w:rsidRPr="003E0633" w:rsidRDefault="00A226B9" w:rsidP="00ED05A9">
      <w:pPr>
        <w:pStyle w:val="Normalstil"/>
        <w:spacing w:before="100" w:beforeAutospacing="1" w:after="100" w:afterAutospacing="1"/>
        <w:ind w:firstLine="0"/>
        <w:rPr>
          <w:b/>
          <w:color w:val="auto"/>
        </w:rPr>
      </w:pPr>
      <w:r w:rsidRPr="003E0633">
        <w:rPr>
          <w:b/>
          <w:color w:val="auto"/>
        </w:rPr>
        <w:t>SONUÇ</w:t>
      </w:r>
    </w:p>
    <w:p w:rsidR="00A226B9" w:rsidRPr="003E0633" w:rsidRDefault="00A226B9" w:rsidP="00337966">
      <w:pPr>
        <w:pStyle w:val="Normalstil"/>
        <w:spacing w:before="100" w:beforeAutospacing="1" w:after="100" w:afterAutospacing="1"/>
        <w:rPr>
          <w:color w:val="auto"/>
        </w:rPr>
      </w:pPr>
      <w:r w:rsidRPr="003E0633">
        <w:rPr>
          <w:color w:val="auto"/>
        </w:rPr>
        <w:t xml:space="preserve">Araştırmamız, şizofreni hastalarında psikolojik esnekliği tüm boyutları ile topluca değerlendiren ilk çalışmadır. Psikopatolojinin gelişimi ve süreğenleşmesi ile yakın ilişkisi olduğu bilinen psikolojik esnekliğin, bizim örneklemimizde kontrol grubuna göre şizofreni hastalarında azalmış olduğu bulunmuştur. Ayrıca hastalığın klinik şiddetinde artış ile psikolojik katılık arasında ilişki bulunmaktadır. Bu verilerden yola çıkarak, şizofreni hastalarında artmış psikolojik katılığın ilişkili olduğu klinik özellikler de dikkate alındığında, tedavide bu boyutlara yönelik müdahalelerin göz ardı edilmemesi gerektiğini düşünmekteyiz. </w:t>
      </w:r>
      <w:r w:rsidR="00AD416C" w:rsidRPr="003E0633">
        <w:rPr>
          <w:color w:val="auto"/>
        </w:rPr>
        <w:t xml:space="preserve">Ancak, çalışmamız sadece katılık altıgenindeki boyutlarla şizofreni </w:t>
      </w:r>
      <w:proofErr w:type="spellStart"/>
      <w:r w:rsidR="00AD416C" w:rsidRPr="003E0633">
        <w:rPr>
          <w:color w:val="auto"/>
        </w:rPr>
        <w:t>semptomatolojisi</w:t>
      </w:r>
      <w:proofErr w:type="spellEnd"/>
      <w:r w:rsidR="00AD416C" w:rsidRPr="003E0633">
        <w:rPr>
          <w:color w:val="auto"/>
        </w:rPr>
        <w:t xml:space="preserve"> arasındaki ilişkiyi incelemektedir. Daha kesin verilere ulaşabilmek için ileride, boyutlara yönelik aracı değişken analizlerini de içeren çalışmalar</w:t>
      </w:r>
      <w:r w:rsidR="00824D85" w:rsidRPr="003E0633">
        <w:rPr>
          <w:color w:val="auto"/>
        </w:rPr>
        <w:t>a ihtiyaç vardır.</w:t>
      </w:r>
      <w:r w:rsidR="00AD416C" w:rsidRPr="003E0633">
        <w:rPr>
          <w:color w:val="auto"/>
        </w:rPr>
        <w:t xml:space="preserve"> </w:t>
      </w:r>
      <w:r w:rsidR="00824D85" w:rsidRPr="003E0633">
        <w:rPr>
          <w:color w:val="auto"/>
        </w:rPr>
        <w:t xml:space="preserve">Bu tarz çalışmalar </w:t>
      </w:r>
      <w:r w:rsidR="00AD416C" w:rsidRPr="003E0633">
        <w:rPr>
          <w:color w:val="auto"/>
        </w:rPr>
        <w:t xml:space="preserve">şizofreniye ait süreçler hakkında bize  faydalı bilgiler sağlayacaktır. </w:t>
      </w:r>
      <w:r w:rsidRPr="003E0633">
        <w:rPr>
          <w:color w:val="auto"/>
        </w:rPr>
        <w:t xml:space="preserve">Araştırmamızın sonuçları, psikolojik esneklik modeli odaklı </w:t>
      </w:r>
      <w:r w:rsidR="00676113" w:rsidRPr="003E0633">
        <w:rPr>
          <w:color w:val="auto"/>
        </w:rPr>
        <w:t xml:space="preserve">ACT </w:t>
      </w:r>
      <w:r w:rsidRPr="003E0633">
        <w:rPr>
          <w:color w:val="auto"/>
        </w:rPr>
        <w:t>ile şizofreni hastalarında gelecekte yürütülecek klinik araştırmalara ve terapi uygulamalarına katkı sağlayabilir.</w:t>
      </w:r>
    </w:p>
    <w:p w:rsidR="00A226B9" w:rsidRPr="003E0633" w:rsidRDefault="00A226B9" w:rsidP="00A226B9">
      <w:pPr>
        <w:pStyle w:val="Normalstil"/>
        <w:rPr>
          <w:color w:val="auto"/>
        </w:rPr>
      </w:pPr>
    </w:p>
    <w:p w:rsidR="00A226B9" w:rsidRPr="003E0633" w:rsidRDefault="00A226B9" w:rsidP="00A226B9">
      <w:pPr>
        <w:pStyle w:val="Normalstil"/>
        <w:rPr>
          <w:color w:val="auto"/>
        </w:rPr>
      </w:pPr>
    </w:p>
    <w:p w:rsidR="00ED05A9" w:rsidRPr="003E0633" w:rsidRDefault="00ED05A9" w:rsidP="00ED05A9">
      <w:pPr>
        <w:pStyle w:val="Normalstil"/>
        <w:ind w:firstLine="0"/>
        <w:rPr>
          <w:color w:val="auto"/>
        </w:rPr>
      </w:pPr>
    </w:p>
    <w:p w:rsidR="00ED05A9" w:rsidRPr="003E0633" w:rsidRDefault="00ED05A9" w:rsidP="00ED05A9">
      <w:pPr>
        <w:pStyle w:val="Normalstil"/>
        <w:ind w:firstLine="0"/>
        <w:rPr>
          <w:color w:val="auto"/>
        </w:rPr>
      </w:pPr>
    </w:p>
    <w:p w:rsidR="00ED05A9" w:rsidRPr="003E0633" w:rsidRDefault="00ED05A9" w:rsidP="00ED05A9">
      <w:pPr>
        <w:pStyle w:val="Normalstil"/>
        <w:ind w:firstLine="0"/>
        <w:rPr>
          <w:color w:val="auto"/>
        </w:rPr>
      </w:pPr>
    </w:p>
    <w:p w:rsidR="00ED05A9" w:rsidRPr="003E0633" w:rsidRDefault="00ED05A9" w:rsidP="00ED05A9">
      <w:pPr>
        <w:pStyle w:val="Normalstil"/>
        <w:ind w:firstLine="0"/>
        <w:rPr>
          <w:color w:val="auto"/>
        </w:rPr>
      </w:pPr>
    </w:p>
    <w:p w:rsidR="00ED05A9" w:rsidRPr="003E0633" w:rsidRDefault="00ED05A9" w:rsidP="00ED05A9">
      <w:pPr>
        <w:pStyle w:val="Normalstil"/>
        <w:ind w:firstLine="0"/>
        <w:rPr>
          <w:color w:val="auto"/>
        </w:rPr>
      </w:pPr>
    </w:p>
    <w:p w:rsidR="00ED05A9" w:rsidRPr="003E0633" w:rsidRDefault="00ED05A9" w:rsidP="00ED05A9">
      <w:pPr>
        <w:pStyle w:val="Normalstil"/>
        <w:ind w:firstLine="0"/>
        <w:rPr>
          <w:color w:val="auto"/>
        </w:rPr>
      </w:pPr>
    </w:p>
    <w:p w:rsidR="00ED05A9" w:rsidRPr="003E0633" w:rsidRDefault="00ED05A9" w:rsidP="00ED05A9">
      <w:pPr>
        <w:pStyle w:val="Normalstil"/>
        <w:ind w:firstLine="0"/>
        <w:rPr>
          <w:color w:val="auto"/>
        </w:rPr>
      </w:pPr>
    </w:p>
    <w:p w:rsidR="00ED05A9" w:rsidRPr="003E0633" w:rsidRDefault="00ED05A9"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BD12F4" w:rsidRPr="003E0633" w:rsidRDefault="00BD12F4" w:rsidP="00ED05A9">
      <w:pPr>
        <w:pStyle w:val="Normalstil"/>
        <w:ind w:firstLine="0"/>
        <w:rPr>
          <w:color w:val="auto"/>
        </w:rPr>
      </w:pPr>
    </w:p>
    <w:p w:rsidR="00A226B9" w:rsidRPr="003E0633" w:rsidRDefault="00ED05A9" w:rsidP="00ED05A9">
      <w:pPr>
        <w:pStyle w:val="Normalstil"/>
        <w:ind w:firstLine="0"/>
        <w:rPr>
          <w:b/>
          <w:color w:val="auto"/>
        </w:rPr>
      </w:pPr>
      <w:r w:rsidRPr="003E0633">
        <w:rPr>
          <w:b/>
          <w:color w:val="auto"/>
        </w:rPr>
        <w:lastRenderedPageBreak/>
        <w:t>KAYNAKLAR</w:t>
      </w:r>
    </w:p>
    <w:p w:rsidR="00F4103A" w:rsidRPr="003E0633" w:rsidRDefault="00FB074F"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rPr>
        <w:fldChar w:fldCharType="begin" w:fldLock="1"/>
      </w:r>
      <w:r w:rsidRPr="003E0633">
        <w:rPr>
          <w:rFonts w:ascii="Times New Roman" w:hAnsi="Times New Roman" w:cs="Times New Roman"/>
        </w:rPr>
        <w:instrText xml:space="preserve">ADDIN Mendeley Bibliography CSL_BIBLIOGRAPHY </w:instrText>
      </w:r>
      <w:r w:rsidRPr="003E0633">
        <w:rPr>
          <w:rFonts w:ascii="Times New Roman" w:hAnsi="Times New Roman" w:cs="Times New Roman"/>
        </w:rPr>
        <w:fldChar w:fldCharType="separate"/>
      </w:r>
      <w:r w:rsidR="00F4103A" w:rsidRPr="003E0633">
        <w:rPr>
          <w:rFonts w:ascii="Times New Roman" w:hAnsi="Times New Roman" w:cs="Times New Roman"/>
          <w:noProof/>
        </w:rPr>
        <w:t xml:space="preserve">American Psychiatric Association. (2013). DSM 5. In </w:t>
      </w:r>
      <w:r w:rsidR="00F4103A" w:rsidRPr="003E0633">
        <w:rPr>
          <w:rFonts w:ascii="Times New Roman" w:hAnsi="Times New Roman" w:cs="Times New Roman"/>
          <w:i/>
          <w:iCs/>
          <w:noProof/>
        </w:rPr>
        <w:t>American Journal of Psychiatry</w:t>
      </w:r>
      <w:r w:rsidR="00F4103A" w:rsidRPr="003E0633">
        <w:rPr>
          <w:rFonts w:ascii="Times New Roman" w:hAnsi="Times New Roman" w:cs="Times New Roman"/>
          <w:noProof/>
        </w:rPr>
        <w:t>. https://doi.org/10.1176/appi.books.9780890425596.744053</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Arnon-Ribenfeld, N., Hasson-Ohayon, I., Lavidor, M., Atzil-Slonim, D., &amp; Lysaker, P. H. (2017). The association between metacognitive abilities and outcome measures among people with schizophrenia: A meta-analysis. </w:t>
      </w:r>
      <w:r w:rsidRPr="003E0633">
        <w:rPr>
          <w:rFonts w:ascii="Times New Roman" w:hAnsi="Times New Roman" w:cs="Times New Roman"/>
          <w:i/>
          <w:iCs/>
          <w:noProof/>
        </w:rPr>
        <w:t>European Psychiatry</w:t>
      </w:r>
      <w:r w:rsidRPr="003E0633">
        <w:rPr>
          <w:rFonts w:ascii="Times New Roman" w:hAnsi="Times New Roman" w:cs="Times New Roman"/>
          <w:noProof/>
        </w:rPr>
        <w:t xml:space="preserve">, </w:t>
      </w:r>
      <w:r w:rsidRPr="003E0633">
        <w:rPr>
          <w:rFonts w:ascii="Times New Roman" w:hAnsi="Times New Roman" w:cs="Times New Roman"/>
          <w:i/>
          <w:iCs/>
          <w:noProof/>
        </w:rPr>
        <w:t>46</w:t>
      </w:r>
      <w:r w:rsidRPr="003E0633">
        <w:rPr>
          <w:rFonts w:ascii="Times New Roman" w:hAnsi="Times New Roman" w:cs="Times New Roman"/>
          <w:noProof/>
        </w:rPr>
        <w:t>, 33–41. https://doi.org/10.1016/j.eurpsy.2017.08.002</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Bach, P. (2007). Psychotic disorders. In </w:t>
      </w:r>
      <w:r w:rsidRPr="003E0633">
        <w:rPr>
          <w:rFonts w:ascii="Times New Roman" w:hAnsi="Times New Roman" w:cs="Times New Roman"/>
          <w:i/>
          <w:iCs/>
          <w:noProof/>
        </w:rPr>
        <w:t>Understanding behavior disorders: A contemporary behavioral perspective</w:t>
      </w:r>
      <w:r w:rsidRPr="003E0633">
        <w:rPr>
          <w:rFonts w:ascii="Times New Roman" w:hAnsi="Times New Roman" w:cs="Times New Roman"/>
          <w:noProof/>
        </w:rPr>
        <w:t xml:space="preserve"> (pp. 217–236). Reno,NV: New Harbinger Publications.</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Bach, P. (2013). Acceptance and Commitment Therapy Case Formulation. In E. Morris &amp; J. Oliver (Eds.), </w:t>
      </w:r>
      <w:r w:rsidRPr="003E0633">
        <w:rPr>
          <w:rFonts w:ascii="Times New Roman" w:hAnsi="Times New Roman" w:cs="Times New Roman"/>
          <w:i/>
          <w:iCs/>
          <w:noProof/>
        </w:rPr>
        <w:t>Acceptance and Commitment Therapyand Mindfulness for Psychosis</w:t>
      </w:r>
      <w:r w:rsidRPr="003E0633">
        <w:rPr>
          <w:rFonts w:ascii="Times New Roman" w:hAnsi="Times New Roman" w:cs="Times New Roman"/>
          <w:noProof/>
        </w:rPr>
        <w:t xml:space="preserve"> (p. 68). New York,NY: Oxford University Press.</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Bach, P., &amp; Hayes, S. C. (2002). The use of acceptance and commitment therapy to prevent the rehospitalization of psychotic patients: a randomized controlled trial. </w:t>
      </w:r>
      <w:r w:rsidRPr="003E0633">
        <w:rPr>
          <w:rFonts w:ascii="Times New Roman" w:hAnsi="Times New Roman" w:cs="Times New Roman"/>
          <w:i/>
          <w:iCs/>
          <w:noProof/>
        </w:rPr>
        <w:t>Journal of Consulting and Clinical Psychology</w:t>
      </w:r>
      <w:r w:rsidRPr="003E0633">
        <w:rPr>
          <w:rFonts w:ascii="Times New Roman" w:hAnsi="Times New Roman" w:cs="Times New Roman"/>
          <w:noProof/>
        </w:rPr>
        <w:t xml:space="preserve">, </w:t>
      </w:r>
      <w:r w:rsidRPr="003E0633">
        <w:rPr>
          <w:rFonts w:ascii="Times New Roman" w:hAnsi="Times New Roman" w:cs="Times New Roman"/>
          <w:i/>
          <w:iCs/>
          <w:noProof/>
        </w:rPr>
        <w:t>70</w:t>
      </w:r>
      <w:r w:rsidRPr="003E0633">
        <w:rPr>
          <w:rFonts w:ascii="Times New Roman" w:hAnsi="Times New Roman" w:cs="Times New Roman"/>
          <w:noProof/>
        </w:rPr>
        <w:t>(5), 1129–1139. Retrieved from http://www.ncbi.nlm.nih.gov/pubmed/12362963</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Bach, P., Hayes, S. C., &amp; Gallop, R. (2012). Long-term effects of brief acceptance and commitment therapy for psychosis. </w:t>
      </w:r>
      <w:r w:rsidRPr="003E0633">
        <w:rPr>
          <w:rFonts w:ascii="Times New Roman" w:hAnsi="Times New Roman" w:cs="Times New Roman"/>
          <w:i/>
          <w:iCs/>
          <w:noProof/>
        </w:rPr>
        <w:t>Behavior Modification</w:t>
      </w:r>
      <w:r w:rsidRPr="003E0633">
        <w:rPr>
          <w:rFonts w:ascii="Times New Roman" w:hAnsi="Times New Roman" w:cs="Times New Roman"/>
          <w:noProof/>
        </w:rPr>
        <w:t xml:space="preserve">, </w:t>
      </w:r>
      <w:r w:rsidRPr="003E0633">
        <w:rPr>
          <w:rFonts w:ascii="Times New Roman" w:hAnsi="Times New Roman" w:cs="Times New Roman"/>
          <w:i/>
          <w:iCs/>
          <w:noProof/>
        </w:rPr>
        <w:t>36</w:t>
      </w:r>
      <w:r w:rsidRPr="003E0633">
        <w:rPr>
          <w:rFonts w:ascii="Times New Roman" w:hAnsi="Times New Roman" w:cs="Times New Roman"/>
          <w:noProof/>
        </w:rPr>
        <w:t>(2), 165–181. https://doi.org/10.1177/0145445511427193</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Bacon, T., Farhall, J., &amp; Fossey, E. (2014). The active therapeutic processes of acceptance and commitment therapy for persistent symptoms of psychosis: clients’ perspectives. </w:t>
      </w:r>
      <w:r w:rsidRPr="003E0633">
        <w:rPr>
          <w:rFonts w:ascii="Times New Roman" w:hAnsi="Times New Roman" w:cs="Times New Roman"/>
          <w:i/>
          <w:iCs/>
          <w:noProof/>
        </w:rPr>
        <w:t>Behavioural and Cognitive Psychotherapy</w:t>
      </w:r>
      <w:r w:rsidRPr="003E0633">
        <w:rPr>
          <w:rFonts w:ascii="Times New Roman" w:hAnsi="Times New Roman" w:cs="Times New Roman"/>
          <w:noProof/>
        </w:rPr>
        <w:t xml:space="preserve">, </w:t>
      </w:r>
      <w:r w:rsidRPr="003E0633">
        <w:rPr>
          <w:rFonts w:ascii="Times New Roman" w:hAnsi="Times New Roman" w:cs="Times New Roman"/>
          <w:i/>
          <w:iCs/>
          <w:noProof/>
        </w:rPr>
        <w:t>42</w:t>
      </w:r>
      <w:r w:rsidRPr="003E0633">
        <w:rPr>
          <w:rFonts w:ascii="Times New Roman" w:hAnsi="Times New Roman" w:cs="Times New Roman"/>
          <w:noProof/>
        </w:rPr>
        <w:t>(4), 402–420. https://doi.org/10.1017/S1352465813000209</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Barch, D. M., &amp; Dowd, E. C. (2010). Goal representations and motivational drive in schizophrenia: the role of prefrontal-striatal interactions. </w:t>
      </w:r>
      <w:r w:rsidRPr="003E0633">
        <w:rPr>
          <w:rFonts w:ascii="Times New Roman" w:hAnsi="Times New Roman" w:cs="Times New Roman"/>
          <w:i/>
          <w:iCs/>
          <w:noProof/>
        </w:rPr>
        <w:t>Schizophrenia Bulletin</w:t>
      </w:r>
      <w:r w:rsidRPr="003E0633">
        <w:rPr>
          <w:rFonts w:ascii="Times New Roman" w:hAnsi="Times New Roman" w:cs="Times New Roman"/>
          <w:noProof/>
        </w:rPr>
        <w:t xml:space="preserve">, </w:t>
      </w:r>
      <w:r w:rsidRPr="003E0633">
        <w:rPr>
          <w:rFonts w:ascii="Times New Roman" w:hAnsi="Times New Roman" w:cs="Times New Roman"/>
          <w:i/>
          <w:iCs/>
          <w:noProof/>
        </w:rPr>
        <w:t>36</w:t>
      </w:r>
      <w:r w:rsidRPr="003E0633">
        <w:rPr>
          <w:rFonts w:ascii="Times New Roman" w:hAnsi="Times New Roman" w:cs="Times New Roman"/>
          <w:noProof/>
        </w:rPr>
        <w:t>(5), 919–934. https://doi.org/10.1093/schbul/sbq068</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Blanchard, J. J., Kring, A. M., Horan, W. P., &amp; Gur, R. (2011). Toward the next generation of negative symptom assessments: the collaboration to advance negative symptom assessment in schizophrenia. </w:t>
      </w:r>
      <w:r w:rsidRPr="003E0633">
        <w:rPr>
          <w:rFonts w:ascii="Times New Roman" w:hAnsi="Times New Roman" w:cs="Times New Roman"/>
          <w:i/>
          <w:iCs/>
          <w:noProof/>
        </w:rPr>
        <w:t>Schizophrenia Bulletin</w:t>
      </w:r>
      <w:r w:rsidRPr="003E0633">
        <w:rPr>
          <w:rFonts w:ascii="Times New Roman" w:hAnsi="Times New Roman" w:cs="Times New Roman"/>
          <w:noProof/>
        </w:rPr>
        <w:t xml:space="preserve">, </w:t>
      </w:r>
      <w:r w:rsidRPr="003E0633">
        <w:rPr>
          <w:rFonts w:ascii="Times New Roman" w:hAnsi="Times New Roman" w:cs="Times New Roman"/>
          <w:i/>
          <w:iCs/>
          <w:noProof/>
        </w:rPr>
        <w:t>37</w:t>
      </w:r>
      <w:r w:rsidRPr="003E0633">
        <w:rPr>
          <w:rFonts w:ascii="Times New Roman" w:hAnsi="Times New Roman" w:cs="Times New Roman"/>
          <w:noProof/>
        </w:rPr>
        <w:t>(2), 291–299. https://doi.org/10.1093/schbul/sbq104</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Bond, F. W., Hayes, S. C., Baer, R. A., Carpenter, K. M., Guenole, N., Orcutt, H. K., … Zettle, R. D. (2011). Preliminary Psychometric Properties of the Acceptance and Action Questionnaire–II: A Revised Measure of Psychological Inflexibility and Experiential Avoidance. </w:t>
      </w:r>
      <w:r w:rsidRPr="003E0633">
        <w:rPr>
          <w:rFonts w:ascii="Times New Roman" w:hAnsi="Times New Roman" w:cs="Times New Roman"/>
          <w:i/>
          <w:iCs/>
          <w:noProof/>
        </w:rPr>
        <w:t>Behavior Therapy</w:t>
      </w:r>
      <w:r w:rsidRPr="003E0633">
        <w:rPr>
          <w:rFonts w:ascii="Times New Roman" w:hAnsi="Times New Roman" w:cs="Times New Roman"/>
          <w:noProof/>
        </w:rPr>
        <w:t xml:space="preserve">, </w:t>
      </w:r>
      <w:r w:rsidRPr="003E0633">
        <w:rPr>
          <w:rFonts w:ascii="Times New Roman" w:hAnsi="Times New Roman" w:cs="Times New Roman"/>
          <w:i/>
          <w:iCs/>
          <w:noProof/>
        </w:rPr>
        <w:t>42</w:t>
      </w:r>
      <w:r w:rsidRPr="003E0633">
        <w:rPr>
          <w:rFonts w:ascii="Times New Roman" w:hAnsi="Times New Roman" w:cs="Times New Roman"/>
          <w:noProof/>
        </w:rPr>
        <w:t>(4), 676–688. https://doi.org/10.1016/j.beth.2011.03.007</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Braehler, C., Gumley, A., Harper, J., Wallace, S., Norrie, J., &amp; Gilbert, P. (2013). Exploring change processes in compassion focused therapy in psychosis: Results of a feasibility randomized controlled trial. </w:t>
      </w:r>
      <w:r w:rsidRPr="003E0633">
        <w:rPr>
          <w:rFonts w:ascii="Times New Roman" w:hAnsi="Times New Roman" w:cs="Times New Roman"/>
          <w:i/>
          <w:iCs/>
          <w:noProof/>
        </w:rPr>
        <w:t>British Journal of Clinical Psychology</w:t>
      </w:r>
      <w:r w:rsidRPr="003E0633">
        <w:rPr>
          <w:rFonts w:ascii="Times New Roman" w:hAnsi="Times New Roman" w:cs="Times New Roman"/>
          <w:noProof/>
        </w:rPr>
        <w:t xml:space="preserve">, </w:t>
      </w:r>
      <w:r w:rsidRPr="003E0633">
        <w:rPr>
          <w:rFonts w:ascii="Times New Roman" w:hAnsi="Times New Roman" w:cs="Times New Roman"/>
          <w:i/>
          <w:iCs/>
          <w:noProof/>
        </w:rPr>
        <w:t>52</w:t>
      </w:r>
      <w:r w:rsidRPr="003E0633">
        <w:rPr>
          <w:rFonts w:ascii="Times New Roman" w:hAnsi="Times New Roman" w:cs="Times New Roman"/>
          <w:noProof/>
        </w:rPr>
        <w:t>(2), 199–214. https://doi.org/10.1111/bjc.12009</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Burbridge, J. A., &amp; Barch, D. M. (2007). Anhedonia and the experience of emotion in individuals with schizophrenia. </w:t>
      </w:r>
      <w:r w:rsidRPr="003E0633">
        <w:rPr>
          <w:rFonts w:ascii="Times New Roman" w:hAnsi="Times New Roman" w:cs="Times New Roman"/>
          <w:i/>
          <w:iCs/>
          <w:noProof/>
        </w:rPr>
        <w:t>Journal of Abnormal Psychology</w:t>
      </w:r>
      <w:r w:rsidRPr="003E0633">
        <w:rPr>
          <w:rFonts w:ascii="Times New Roman" w:hAnsi="Times New Roman" w:cs="Times New Roman"/>
          <w:noProof/>
        </w:rPr>
        <w:t xml:space="preserve">, </w:t>
      </w:r>
      <w:r w:rsidRPr="003E0633">
        <w:rPr>
          <w:rFonts w:ascii="Times New Roman" w:hAnsi="Times New Roman" w:cs="Times New Roman"/>
          <w:i/>
          <w:iCs/>
          <w:noProof/>
        </w:rPr>
        <w:t>116</w:t>
      </w:r>
      <w:r w:rsidRPr="003E0633">
        <w:rPr>
          <w:rFonts w:ascii="Times New Roman" w:hAnsi="Times New Roman" w:cs="Times New Roman"/>
          <w:noProof/>
        </w:rPr>
        <w:t>(1), 30–42. https://doi.org/10.1037/0021-843X.116.1.30</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Chien, W. T., &amp; Thompson, D. R. (2014). Effects of a mindfulness-based psychoeducation programme for Chinese patients with schizophrenia: 2-year follow-up. </w:t>
      </w:r>
      <w:r w:rsidRPr="003E0633">
        <w:rPr>
          <w:rFonts w:ascii="Times New Roman" w:hAnsi="Times New Roman" w:cs="Times New Roman"/>
          <w:i/>
          <w:iCs/>
          <w:noProof/>
        </w:rPr>
        <w:t>The British Journal of Psychiatry : The Journal of Mental Science</w:t>
      </w:r>
      <w:r w:rsidRPr="003E0633">
        <w:rPr>
          <w:rFonts w:ascii="Times New Roman" w:hAnsi="Times New Roman" w:cs="Times New Roman"/>
          <w:noProof/>
        </w:rPr>
        <w:t xml:space="preserve">, </w:t>
      </w:r>
      <w:r w:rsidRPr="003E0633">
        <w:rPr>
          <w:rFonts w:ascii="Times New Roman" w:hAnsi="Times New Roman" w:cs="Times New Roman"/>
          <w:i/>
          <w:iCs/>
          <w:noProof/>
        </w:rPr>
        <w:t>205</w:t>
      </w:r>
      <w:r w:rsidRPr="003E0633">
        <w:rPr>
          <w:rFonts w:ascii="Times New Roman" w:hAnsi="Times New Roman" w:cs="Times New Roman"/>
          <w:noProof/>
        </w:rPr>
        <w:t>(1), 52–59. https://doi.org/10.1192/bjp.bp.113.134635</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Çekici, F. (2018). Değer Odaklı Yaşam Ölçeği: Türk Kültürüne Uyarlama,Geçerlik ve Güvenirlik Çalışm. </w:t>
      </w:r>
      <w:r w:rsidRPr="003E0633">
        <w:rPr>
          <w:rFonts w:ascii="Times New Roman" w:hAnsi="Times New Roman" w:cs="Times New Roman"/>
          <w:i/>
          <w:iCs/>
          <w:noProof/>
        </w:rPr>
        <w:t>Journal of Turkish Studies</w:t>
      </w:r>
      <w:r w:rsidRPr="003E0633">
        <w:rPr>
          <w:rFonts w:ascii="Times New Roman" w:hAnsi="Times New Roman" w:cs="Times New Roman"/>
          <w:noProof/>
        </w:rPr>
        <w:t xml:space="preserve">, </w:t>
      </w:r>
      <w:r w:rsidRPr="003E0633">
        <w:rPr>
          <w:rFonts w:ascii="Times New Roman" w:hAnsi="Times New Roman" w:cs="Times New Roman"/>
          <w:i/>
          <w:iCs/>
          <w:noProof/>
        </w:rPr>
        <w:t>13</w:t>
      </w:r>
      <w:r w:rsidRPr="003E0633">
        <w:rPr>
          <w:rFonts w:ascii="Times New Roman" w:hAnsi="Times New Roman" w:cs="Times New Roman"/>
          <w:noProof/>
        </w:rPr>
        <w:t>(Volume 13 Issue 19), 459–</w:t>
      </w:r>
      <w:r w:rsidRPr="003E0633">
        <w:rPr>
          <w:rFonts w:ascii="Times New Roman" w:hAnsi="Times New Roman" w:cs="Times New Roman"/>
          <w:noProof/>
        </w:rPr>
        <w:lastRenderedPageBreak/>
        <w:t>471. https://doi.org/10.7827/TurkishStudies.14094</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Depp, C. A., Cardenas, V., Harris, S., Vahia, I. V, Patterson, T. L., &amp; Mausbach, B. T. (2011). Psychopathological and functional correlates of behavioral activation and avoidance in schizophrenia. </w:t>
      </w:r>
      <w:r w:rsidRPr="003E0633">
        <w:rPr>
          <w:rFonts w:ascii="Times New Roman" w:hAnsi="Times New Roman" w:cs="Times New Roman"/>
          <w:i/>
          <w:iCs/>
          <w:noProof/>
        </w:rPr>
        <w:t>The Journal of Nervous and Mental Disease</w:t>
      </w:r>
      <w:r w:rsidRPr="003E0633">
        <w:rPr>
          <w:rFonts w:ascii="Times New Roman" w:hAnsi="Times New Roman" w:cs="Times New Roman"/>
          <w:noProof/>
        </w:rPr>
        <w:t xml:space="preserve">, </w:t>
      </w:r>
      <w:r w:rsidRPr="003E0633">
        <w:rPr>
          <w:rFonts w:ascii="Times New Roman" w:hAnsi="Times New Roman" w:cs="Times New Roman"/>
          <w:i/>
          <w:iCs/>
          <w:noProof/>
        </w:rPr>
        <w:t>199</w:t>
      </w:r>
      <w:r w:rsidRPr="003E0633">
        <w:rPr>
          <w:rFonts w:ascii="Times New Roman" w:hAnsi="Times New Roman" w:cs="Times New Roman"/>
          <w:noProof/>
        </w:rPr>
        <w:t>(11), 861–865. https://doi.org/10.1097/NMD.0b013e3182349cb7</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Gard, D. E., Kring, A. M., Gard, M. G., Horan, W. P., &amp; Green, M. F. (2007). Anhedonia in schizophrenia: distinctions between anticipatory and consummatory pleasure. </w:t>
      </w:r>
      <w:r w:rsidRPr="003E0633">
        <w:rPr>
          <w:rFonts w:ascii="Times New Roman" w:hAnsi="Times New Roman" w:cs="Times New Roman"/>
          <w:i/>
          <w:iCs/>
          <w:noProof/>
        </w:rPr>
        <w:t>Schizophrenia Research</w:t>
      </w:r>
      <w:r w:rsidRPr="003E0633">
        <w:rPr>
          <w:rFonts w:ascii="Times New Roman" w:hAnsi="Times New Roman" w:cs="Times New Roman"/>
          <w:noProof/>
        </w:rPr>
        <w:t xml:space="preserve">, </w:t>
      </w:r>
      <w:r w:rsidRPr="003E0633">
        <w:rPr>
          <w:rFonts w:ascii="Times New Roman" w:hAnsi="Times New Roman" w:cs="Times New Roman"/>
          <w:i/>
          <w:iCs/>
          <w:noProof/>
        </w:rPr>
        <w:t>93</w:t>
      </w:r>
      <w:r w:rsidRPr="003E0633">
        <w:rPr>
          <w:rFonts w:ascii="Times New Roman" w:hAnsi="Times New Roman" w:cs="Times New Roman"/>
          <w:noProof/>
        </w:rPr>
        <w:t>(1–3), 253–260. https://doi.org/10.1016/j.schres.2007.03.008</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Gaudiano, B. A., &amp; Herbert, J. D. (2006). Acute treatment of inpatients with psychotic symptoms using Acceptance and Commitment Therapy: pilot results. </w:t>
      </w:r>
      <w:r w:rsidRPr="003E0633">
        <w:rPr>
          <w:rFonts w:ascii="Times New Roman" w:hAnsi="Times New Roman" w:cs="Times New Roman"/>
          <w:i/>
          <w:iCs/>
          <w:noProof/>
        </w:rPr>
        <w:t>Behaviour Research and Therapy</w:t>
      </w:r>
      <w:r w:rsidRPr="003E0633">
        <w:rPr>
          <w:rFonts w:ascii="Times New Roman" w:hAnsi="Times New Roman" w:cs="Times New Roman"/>
          <w:noProof/>
        </w:rPr>
        <w:t xml:space="preserve">, </w:t>
      </w:r>
      <w:r w:rsidRPr="003E0633">
        <w:rPr>
          <w:rFonts w:ascii="Times New Roman" w:hAnsi="Times New Roman" w:cs="Times New Roman"/>
          <w:i/>
          <w:iCs/>
          <w:noProof/>
        </w:rPr>
        <w:t>44</w:t>
      </w:r>
      <w:r w:rsidRPr="003E0633">
        <w:rPr>
          <w:rFonts w:ascii="Times New Roman" w:hAnsi="Times New Roman" w:cs="Times New Roman"/>
          <w:noProof/>
        </w:rPr>
        <w:t>(3), 415–437. https://doi.org/10.1016/j.brat.2005.02.007</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Gaudiano, B. A., Herbert, J. D., &amp; Hayes, S. C. (2010). Is it the symptom or the relation to it? Investigating potential mediators of change in acceptance and commitment therapy for psychosis. </w:t>
      </w:r>
      <w:r w:rsidRPr="003E0633">
        <w:rPr>
          <w:rFonts w:ascii="Times New Roman" w:hAnsi="Times New Roman" w:cs="Times New Roman"/>
          <w:i/>
          <w:iCs/>
          <w:noProof/>
        </w:rPr>
        <w:t>Behavior Therapy</w:t>
      </w:r>
      <w:r w:rsidRPr="003E0633">
        <w:rPr>
          <w:rFonts w:ascii="Times New Roman" w:hAnsi="Times New Roman" w:cs="Times New Roman"/>
          <w:noProof/>
        </w:rPr>
        <w:t xml:space="preserve">, </w:t>
      </w:r>
      <w:r w:rsidRPr="003E0633">
        <w:rPr>
          <w:rFonts w:ascii="Times New Roman" w:hAnsi="Times New Roman" w:cs="Times New Roman"/>
          <w:i/>
          <w:iCs/>
          <w:noProof/>
        </w:rPr>
        <w:t>41</w:t>
      </w:r>
      <w:r w:rsidRPr="003E0633">
        <w:rPr>
          <w:rFonts w:ascii="Times New Roman" w:hAnsi="Times New Roman" w:cs="Times New Roman"/>
          <w:noProof/>
        </w:rPr>
        <w:t>(4), 543–554. https://doi.org/10.1016/j.beth.2010.03.001</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Gillanders, D. T., Bolderston, H., Bond, F. W., Dempster, M., Flaxman, P. E., Campbell, L., … Remington, B. (2014). The development and initial validation of the cognitive fusion questionnaire. </w:t>
      </w:r>
      <w:r w:rsidRPr="003E0633">
        <w:rPr>
          <w:rFonts w:ascii="Times New Roman" w:hAnsi="Times New Roman" w:cs="Times New Roman"/>
          <w:i/>
          <w:iCs/>
          <w:noProof/>
        </w:rPr>
        <w:t>Behavior Therapy</w:t>
      </w:r>
      <w:r w:rsidRPr="003E0633">
        <w:rPr>
          <w:rFonts w:ascii="Times New Roman" w:hAnsi="Times New Roman" w:cs="Times New Roman"/>
          <w:noProof/>
        </w:rPr>
        <w:t xml:space="preserve">, </w:t>
      </w:r>
      <w:r w:rsidRPr="003E0633">
        <w:rPr>
          <w:rFonts w:ascii="Times New Roman" w:hAnsi="Times New Roman" w:cs="Times New Roman"/>
          <w:i/>
          <w:iCs/>
          <w:noProof/>
        </w:rPr>
        <w:t>45</w:t>
      </w:r>
      <w:r w:rsidRPr="003E0633">
        <w:rPr>
          <w:rFonts w:ascii="Times New Roman" w:hAnsi="Times New Roman" w:cs="Times New Roman"/>
          <w:noProof/>
        </w:rPr>
        <w:t>(1), 83–101. https://doi.org/10.1016/j.beth.2013.09.001</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Gird, S. R., &amp; Zettle, R. D. (2013). Developing a quantitative measure of self-as-context. </w:t>
      </w:r>
      <w:r w:rsidRPr="003E0633">
        <w:rPr>
          <w:rFonts w:ascii="Times New Roman" w:hAnsi="Times New Roman" w:cs="Times New Roman"/>
          <w:i/>
          <w:iCs/>
          <w:noProof/>
        </w:rPr>
        <w:t>Graduate Research and Scholarly Projects</w:t>
      </w:r>
      <w:r w:rsidRPr="003E0633">
        <w:rPr>
          <w:rFonts w:ascii="Times New Roman" w:hAnsi="Times New Roman" w:cs="Times New Roman"/>
          <w:noProof/>
        </w:rPr>
        <w:t xml:space="preserve">, </w:t>
      </w:r>
      <w:r w:rsidRPr="003E0633">
        <w:rPr>
          <w:rFonts w:ascii="Times New Roman" w:hAnsi="Times New Roman" w:cs="Times New Roman"/>
          <w:i/>
          <w:iCs/>
          <w:noProof/>
        </w:rPr>
        <w:t>9</w:t>
      </w:r>
      <w:r w:rsidRPr="003E0633">
        <w:rPr>
          <w:rFonts w:ascii="Times New Roman" w:hAnsi="Times New Roman" w:cs="Times New Roman"/>
          <w:noProof/>
        </w:rPr>
        <w:t>, 47–48.</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Goldstone, E., Farhall, J., &amp; Ong, B. (2011). Life hassles, experiential avoidance and distressing delusional experiences. </w:t>
      </w:r>
      <w:r w:rsidRPr="003E0633">
        <w:rPr>
          <w:rFonts w:ascii="Times New Roman" w:hAnsi="Times New Roman" w:cs="Times New Roman"/>
          <w:i/>
          <w:iCs/>
          <w:noProof/>
        </w:rPr>
        <w:t>Behaviour Research and Therapy</w:t>
      </w:r>
      <w:r w:rsidRPr="003E0633">
        <w:rPr>
          <w:rFonts w:ascii="Times New Roman" w:hAnsi="Times New Roman" w:cs="Times New Roman"/>
          <w:noProof/>
        </w:rPr>
        <w:t xml:space="preserve">, </w:t>
      </w:r>
      <w:r w:rsidRPr="003E0633">
        <w:rPr>
          <w:rFonts w:ascii="Times New Roman" w:hAnsi="Times New Roman" w:cs="Times New Roman"/>
          <w:i/>
          <w:iCs/>
          <w:noProof/>
        </w:rPr>
        <w:t>49</w:t>
      </w:r>
      <w:r w:rsidRPr="003E0633">
        <w:rPr>
          <w:rFonts w:ascii="Times New Roman" w:hAnsi="Times New Roman" w:cs="Times New Roman"/>
          <w:noProof/>
        </w:rPr>
        <w:t>(4), 260–266. https://doi.org/10.1016/j.brat.2011.02.002</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Hayes, S. C., Luoma, J. B., Bond, F. W., Masuda, A., &amp; Lillis, J. (2006). Acceptance and commitment therapy: model, processes and outcomes. </w:t>
      </w:r>
      <w:r w:rsidRPr="003E0633">
        <w:rPr>
          <w:rFonts w:ascii="Times New Roman" w:hAnsi="Times New Roman" w:cs="Times New Roman"/>
          <w:i/>
          <w:iCs/>
          <w:noProof/>
        </w:rPr>
        <w:t>Behaviour Research and Therapy</w:t>
      </w:r>
      <w:r w:rsidRPr="003E0633">
        <w:rPr>
          <w:rFonts w:ascii="Times New Roman" w:hAnsi="Times New Roman" w:cs="Times New Roman"/>
          <w:noProof/>
        </w:rPr>
        <w:t xml:space="preserve">, </w:t>
      </w:r>
      <w:r w:rsidRPr="003E0633">
        <w:rPr>
          <w:rFonts w:ascii="Times New Roman" w:hAnsi="Times New Roman" w:cs="Times New Roman"/>
          <w:i/>
          <w:iCs/>
          <w:noProof/>
        </w:rPr>
        <w:t>44</w:t>
      </w:r>
      <w:r w:rsidRPr="003E0633">
        <w:rPr>
          <w:rFonts w:ascii="Times New Roman" w:hAnsi="Times New Roman" w:cs="Times New Roman"/>
          <w:noProof/>
        </w:rPr>
        <w:t>(1), 1–25. https://doi.org/10.1016/j.brat.2005.06.006</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Hayes, S. C., Strosahl, K., &amp; Wilson, K. G. (1999). </w:t>
      </w:r>
      <w:r w:rsidRPr="003E0633">
        <w:rPr>
          <w:rFonts w:ascii="Times New Roman" w:hAnsi="Times New Roman" w:cs="Times New Roman"/>
          <w:i/>
          <w:iCs/>
          <w:noProof/>
        </w:rPr>
        <w:t>Acceptance and Commitment Therapy:An experiential approach to behavior change</w:t>
      </w:r>
      <w:r w:rsidRPr="003E0633">
        <w:rPr>
          <w:rFonts w:ascii="Times New Roman" w:hAnsi="Times New Roman" w:cs="Times New Roman"/>
          <w:noProof/>
        </w:rPr>
        <w:t>. New York, NY: The Guilford Press.</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Heerey, E. A., &amp; Gold, J. M. (2007). Patients with schizophrenia demonstrate dissociation between affective experience and motivated behavior. </w:t>
      </w:r>
      <w:r w:rsidRPr="003E0633">
        <w:rPr>
          <w:rFonts w:ascii="Times New Roman" w:hAnsi="Times New Roman" w:cs="Times New Roman"/>
          <w:i/>
          <w:iCs/>
          <w:noProof/>
        </w:rPr>
        <w:t>Journal of Abnormal Psychology</w:t>
      </w:r>
      <w:r w:rsidRPr="003E0633">
        <w:rPr>
          <w:rFonts w:ascii="Times New Roman" w:hAnsi="Times New Roman" w:cs="Times New Roman"/>
          <w:noProof/>
        </w:rPr>
        <w:t xml:space="preserve">, </w:t>
      </w:r>
      <w:r w:rsidRPr="003E0633">
        <w:rPr>
          <w:rFonts w:ascii="Times New Roman" w:hAnsi="Times New Roman" w:cs="Times New Roman"/>
          <w:i/>
          <w:iCs/>
          <w:noProof/>
        </w:rPr>
        <w:t>116</w:t>
      </w:r>
      <w:r w:rsidRPr="003E0633">
        <w:rPr>
          <w:rFonts w:ascii="Times New Roman" w:hAnsi="Times New Roman" w:cs="Times New Roman"/>
          <w:noProof/>
        </w:rPr>
        <w:t>(2), 268–278. https://doi.org/10.1037/0021-843X.116.2.268</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Horan, W. P., Kring, A. M., &amp; Blanchard, J. J. (2006). Anhedonia in schizophrenia: a review of assessment strategies. </w:t>
      </w:r>
      <w:r w:rsidRPr="003E0633">
        <w:rPr>
          <w:rFonts w:ascii="Times New Roman" w:hAnsi="Times New Roman" w:cs="Times New Roman"/>
          <w:i/>
          <w:iCs/>
          <w:noProof/>
        </w:rPr>
        <w:t>Schizophrenia Bulletin</w:t>
      </w:r>
      <w:r w:rsidRPr="003E0633">
        <w:rPr>
          <w:rFonts w:ascii="Times New Roman" w:hAnsi="Times New Roman" w:cs="Times New Roman"/>
          <w:noProof/>
        </w:rPr>
        <w:t xml:space="preserve">, </w:t>
      </w:r>
      <w:r w:rsidRPr="003E0633">
        <w:rPr>
          <w:rFonts w:ascii="Times New Roman" w:hAnsi="Times New Roman" w:cs="Times New Roman"/>
          <w:i/>
          <w:iCs/>
          <w:noProof/>
        </w:rPr>
        <w:t>32</w:t>
      </w:r>
      <w:r w:rsidRPr="003E0633">
        <w:rPr>
          <w:rFonts w:ascii="Times New Roman" w:hAnsi="Times New Roman" w:cs="Times New Roman"/>
          <w:noProof/>
        </w:rPr>
        <w:t>(2), 259–273. https://doi.org/10.1093/schbul/sbj009</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Johns, L. C., Oliver, J. E., Khondoker, M., Byrne, M., Jolley, S., Wykes, T., … Morris, E. M. J. (2016). The feasibility and acceptability of a brief Acceptance and Commitment Therapy (ACT) group intervention for people with psychosis: The “ACT for life” study. </w:t>
      </w:r>
      <w:r w:rsidRPr="003E0633">
        <w:rPr>
          <w:rFonts w:ascii="Times New Roman" w:hAnsi="Times New Roman" w:cs="Times New Roman"/>
          <w:i/>
          <w:iCs/>
          <w:noProof/>
        </w:rPr>
        <w:t>Journal of Behavior Therapy and Experimental Psychiatry</w:t>
      </w:r>
      <w:r w:rsidRPr="003E0633">
        <w:rPr>
          <w:rFonts w:ascii="Times New Roman" w:hAnsi="Times New Roman" w:cs="Times New Roman"/>
          <w:noProof/>
        </w:rPr>
        <w:t xml:space="preserve">, </w:t>
      </w:r>
      <w:r w:rsidRPr="003E0633">
        <w:rPr>
          <w:rFonts w:ascii="Times New Roman" w:hAnsi="Times New Roman" w:cs="Times New Roman"/>
          <w:i/>
          <w:iCs/>
          <w:noProof/>
        </w:rPr>
        <w:t>50</w:t>
      </w:r>
      <w:r w:rsidRPr="003E0633">
        <w:rPr>
          <w:rFonts w:ascii="Times New Roman" w:hAnsi="Times New Roman" w:cs="Times New Roman"/>
          <w:noProof/>
        </w:rPr>
        <w:t>, 257–263. https://doi.org/10.1016/j.jbtep.2015.10.001</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Kay, S. R., Fiszbein, A., &amp; Opler, L. A. (1987). The positive and negative syndrome scale (PANSS) for schizophrenia. </w:t>
      </w:r>
      <w:r w:rsidRPr="003E0633">
        <w:rPr>
          <w:rFonts w:ascii="Times New Roman" w:hAnsi="Times New Roman" w:cs="Times New Roman"/>
          <w:i/>
          <w:iCs/>
          <w:noProof/>
        </w:rPr>
        <w:t>Schizophrenia Bulletin</w:t>
      </w:r>
      <w:r w:rsidRPr="003E0633">
        <w:rPr>
          <w:rFonts w:ascii="Times New Roman" w:hAnsi="Times New Roman" w:cs="Times New Roman"/>
          <w:noProof/>
        </w:rPr>
        <w:t xml:space="preserve">, </w:t>
      </w:r>
      <w:r w:rsidRPr="003E0633">
        <w:rPr>
          <w:rFonts w:ascii="Times New Roman" w:hAnsi="Times New Roman" w:cs="Times New Roman"/>
          <w:i/>
          <w:iCs/>
          <w:noProof/>
        </w:rPr>
        <w:t>13</w:t>
      </w:r>
      <w:r w:rsidRPr="003E0633">
        <w:rPr>
          <w:rFonts w:ascii="Times New Roman" w:hAnsi="Times New Roman" w:cs="Times New Roman"/>
          <w:noProof/>
        </w:rPr>
        <w:t>(2), 261–276. Retrieved from http://www.ncbi.nlm.nih.gov/pubmed/3616518</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Khoury, B., Lecomte, T., Gaudiano, B. A., &amp; Paquin, K. (2013). Mindfulness interventions for psychosis: a meta-analysis. </w:t>
      </w:r>
      <w:r w:rsidRPr="003E0633">
        <w:rPr>
          <w:rFonts w:ascii="Times New Roman" w:hAnsi="Times New Roman" w:cs="Times New Roman"/>
          <w:i/>
          <w:iCs/>
          <w:noProof/>
        </w:rPr>
        <w:t>Schizophrenia Research</w:t>
      </w:r>
      <w:r w:rsidRPr="003E0633">
        <w:rPr>
          <w:rFonts w:ascii="Times New Roman" w:hAnsi="Times New Roman" w:cs="Times New Roman"/>
          <w:noProof/>
        </w:rPr>
        <w:t xml:space="preserve">, </w:t>
      </w:r>
      <w:r w:rsidRPr="003E0633">
        <w:rPr>
          <w:rFonts w:ascii="Times New Roman" w:hAnsi="Times New Roman" w:cs="Times New Roman"/>
          <w:i/>
          <w:iCs/>
          <w:noProof/>
        </w:rPr>
        <w:t>150</w:t>
      </w:r>
      <w:r w:rsidRPr="003E0633">
        <w:rPr>
          <w:rFonts w:ascii="Times New Roman" w:hAnsi="Times New Roman" w:cs="Times New Roman"/>
          <w:noProof/>
        </w:rPr>
        <w:t>(1), 176–184. https://doi.org/10.1016/j.schres.2013.07.055</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lastRenderedPageBreak/>
        <w:t xml:space="preserve">Kingdon, D., &amp; Turkington, D. (2019). Cognitive therapy of psychosis: Research and implementation. </w:t>
      </w:r>
      <w:r w:rsidRPr="003E0633">
        <w:rPr>
          <w:rFonts w:ascii="Times New Roman" w:hAnsi="Times New Roman" w:cs="Times New Roman"/>
          <w:i/>
          <w:iCs/>
          <w:noProof/>
        </w:rPr>
        <w:t>Schizophrenia Research</w:t>
      </w:r>
      <w:r w:rsidRPr="003E0633">
        <w:rPr>
          <w:rFonts w:ascii="Times New Roman" w:hAnsi="Times New Roman" w:cs="Times New Roman"/>
          <w:noProof/>
        </w:rPr>
        <w:t xml:space="preserve">, </w:t>
      </w:r>
      <w:r w:rsidRPr="003E0633">
        <w:rPr>
          <w:rFonts w:ascii="Times New Roman" w:hAnsi="Times New Roman" w:cs="Times New Roman"/>
          <w:i/>
          <w:iCs/>
          <w:noProof/>
        </w:rPr>
        <w:t>203</w:t>
      </w:r>
      <w:r w:rsidRPr="003E0633">
        <w:rPr>
          <w:rFonts w:ascii="Times New Roman" w:hAnsi="Times New Roman" w:cs="Times New Roman"/>
          <w:noProof/>
        </w:rPr>
        <w:t>, 62–65. https://doi.org/10.1016/j.schres.2017.09.023</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Kostakoğlu, A., Batur, S., &amp; Tiryaki, A. (1999). Pozitif ve Negatif Sendrom Ölçeğinin (PANSS) Türkçe Uyarlamasının Geçerlik ve Güvenilirliği. </w:t>
      </w:r>
      <w:r w:rsidRPr="003E0633">
        <w:rPr>
          <w:rFonts w:ascii="Times New Roman" w:hAnsi="Times New Roman" w:cs="Times New Roman"/>
          <w:i/>
          <w:iCs/>
          <w:noProof/>
        </w:rPr>
        <w:t>Türk Psikoloji Dergisi</w:t>
      </w:r>
      <w:r w:rsidRPr="003E0633">
        <w:rPr>
          <w:rFonts w:ascii="Times New Roman" w:hAnsi="Times New Roman" w:cs="Times New Roman"/>
          <w:noProof/>
        </w:rPr>
        <w:t xml:space="preserve">, </w:t>
      </w:r>
      <w:r w:rsidRPr="003E0633">
        <w:rPr>
          <w:rFonts w:ascii="Times New Roman" w:hAnsi="Times New Roman" w:cs="Times New Roman"/>
          <w:i/>
          <w:iCs/>
          <w:noProof/>
        </w:rPr>
        <w:t>14</w:t>
      </w:r>
      <w:r w:rsidRPr="003E0633">
        <w:rPr>
          <w:rFonts w:ascii="Times New Roman" w:hAnsi="Times New Roman" w:cs="Times New Roman"/>
          <w:noProof/>
        </w:rPr>
        <w:t>, 23–32.</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Kring, A. M. (1999). Emotion in Schizophrenia: Old Mystery, New Understanding. </w:t>
      </w:r>
      <w:r w:rsidRPr="003E0633">
        <w:rPr>
          <w:rFonts w:ascii="Times New Roman" w:hAnsi="Times New Roman" w:cs="Times New Roman"/>
          <w:i/>
          <w:iCs/>
          <w:noProof/>
        </w:rPr>
        <w:t>Current Directions in Psychological Science</w:t>
      </w:r>
      <w:r w:rsidRPr="003E0633">
        <w:rPr>
          <w:rFonts w:ascii="Times New Roman" w:hAnsi="Times New Roman" w:cs="Times New Roman"/>
          <w:noProof/>
        </w:rPr>
        <w:t xml:space="preserve">, </w:t>
      </w:r>
      <w:r w:rsidRPr="003E0633">
        <w:rPr>
          <w:rFonts w:ascii="Times New Roman" w:hAnsi="Times New Roman" w:cs="Times New Roman"/>
          <w:i/>
          <w:iCs/>
          <w:noProof/>
        </w:rPr>
        <w:t>8</w:t>
      </w:r>
      <w:r w:rsidRPr="003E0633">
        <w:rPr>
          <w:rFonts w:ascii="Times New Roman" w:hAnsi="Times New Roman" w:cs="Times New Roman"/>
          <w:noProof/>
        </w:rPr>
        <w:t>(5), 160–163. https://doi.org/10.1111/1467-8721.00038</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Langer, Á. I., Cangas, A. J., Salcedo, E., &amp; Fuentes, B. (2012). Applying mindfulness therapy in a group of psychotic individuals: a controlled study. </w:t>
      </w:r>
      <w:r w:rsidRPr="003E0633">
        <w:rPr>
          <w:rFonts w:ascii="Times New Roman" w:hAnsi="Times New Roman" w:cs="Times New Roman"/>
          <w:i/>
          <w:iCs/>
          <w:noProof/>
        </w:rPr>
        <w:t>Behavioural and Cognitive Psychotherapy</w:t>
      </w:r>
      <w:r w:rsidRPr="003E0633">
        <w:rPr>
          <w:rFonts w:ascii="Times New Roman" w:hAnsi="Times New Roman" w:cs="Times New Roman"/>
          <w:noProof/>
        </w:rPr>
        <w:t xml:space="preserve">, </w:t>
      </w:r>
      <w:r w:rsidRPr="003E0633">
        <w:rPr>
          <w:rFonts w:ascii="Times New Roman" w:hAnsi="Times New Roman" w:cs="Times New Roman"/>
          <w:i/>
          <w:iCs/>
          <w:noProof/>
        </w:rPr>
        <w:t>40</w:t>
      </w:r>
      <w:r w:rsidRPr="003E0633">
        <w:rPr>
          <w:rFonts w:ascii="Times New Roman" w:hAnsi="Times New Roman" w:cs="Times New Roman"/>
          <w:noProof/>
        </w:rPr>
        <w:t>(1), 105–109. https://doi.org/10.1017/S1352465811000464</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LeCroy, C., &amp; Holschuh, J. (2012). </w:t>
      </w:r>
      <w:r w:rsidRPr="003E0633">
        <w:rPr>
          <w:rFonts w:ascii="Times New Roman" w:hAnsi="Times New Roman" w:cs="Times New Roman"/>
          <w:i/>
          <w:iCs/>
          <w:noProof/>
        </w:rPr>
        <w:t>First Person Accounts of Mental Illness and Recovery</w:t>
      </w:r>
      <w:r w:rsidRPr="003E0633">
        <w:rPr>
          <w:rFonts w:ascii="Times New Roman" w:hAnsi="Times New Roman" w:cs="Times New Roman"/>
          <w:noProof/>
        </w:rPr>
        <w:t>. Hoboken, New Jersey: John Wiley &amp; Sons, Inc.</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Lehman, A. F., Kreyenbuhl, J., Buchanan, R. W., Dickerson, F. B., Dixon, L. B., Goldberg, R., … Steinwachs, D. M. (2004). The Schizophrenia Patient Outcomes Research Team (PORT): Updated Treatment Recommendations 2003. </w:t>
      </w:r>
      <w:r w:rsidRPr="003E0633">
        <w:rPr>
          <w:rFonts w:ascii="Times New Roman" w:hAnsi="Times New Roman" w:cs="Times New Roman"/>
          <w:i/>
          <w:iCs/>
          <w:noProof/>
        </w:rPr>
        <w:t>Schizophrenia Bulletin</w:t>
      </w:r>
      <w:r w:rsidRPr="003E0633">
        <w:rPr>
          <w:rFonts w:ascii="Times New Roman" w:hAnsi="Times New Roman" w:cs="Times New Roman"/>
          <w:noProof/>
        </w:rPr>
        <w:t xml:space="preserve">, </w:t>
      </w:r>
      <w:r w:rsidRPr="003E0633">
        <w:rPr>
          <w:rFonts w:ascii="Times New Roman" w:hAnsi="Times New Roman" w:cs="Times New Roman"/>
          <w:i/>
          <w:iCs/>
          <w:noProof/>
        </w:rPr>
        <w:t>30</w:t>
      </w:r>
      <w:r w:rsidRPr="003E0633">
        <w:rPr>
          <w:rFonts w:ascii="Times New Roman" w:hAnsi="Times New Roman" w:cs="Times New Roman"/>
          <w:noProof/>
        </w:rPr>
        <w:t>(2), 193–217. https://doi.org/10.1093/oxfordjournals.schbul.a007071</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Levin, M. E., Hildebrandt, M. J., Lillis, J., &amp; Hayes, S. C. (2012). The impact of treatment components suggested by the psychological flexibility model: a meta-analysis of laboratory-based component studies. </w:t>
      </w:r>
      <w:r w:rsidRPr="003E0633">
        <w:rPr>
          <w:rFonts w:ascii="Times New Roman" w:hAnsi="Times New Roman" w:cs="Times New Roman"/>
          <w:i/>
          <w:iCs/>
          <w:noProof/>
        </w:rPr>
        <w:t>Behavior Therapy</w:t>
      </w:r>
      <w:r w:rsidRPr="003E0633">
        <w:rPr>
          <w:rFonts w:ascii="Times New Roman" w:hAnsi="Times New Roman" w:cs="Times New Roman"/>
          <w:noProof/>
        </w:rPr>
        <w:t xml:space="preserve">, </w:t>
      </w:r>
      <w:r w:rsidRPr="003E0633">
        <w:rPr>
          <w:rFonts w:ascii="Times New Roman" w:hAnsi="Times New Roman" w:cs="Times New Roman"/>
          <w:i/>
          <w:iCs/>
          <w:noProof/>
        </w:rPr>
        <w:t>43</w:t>
      </w:r>
      <w:r w:rsidRPr="003E0633">
        <w:rPr>
          <w:rFonts w:ascii="Times New Roman" w:hAnsi="Times New Roman" w:cs="Times New Roman"/>
          <w:noProof/>
        </w:rPr>
        <w:t>(4), 741–756. https://doi.org/10.1016/j.beth.2012.05.003</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Lieberman, J. A. (1999). Pathophysiologic mechanisms in the pathogenesis and clinical course of schizophrenia. </w:t>
      </w:r>
      <w:r w:rsidRPr="003E0633">
        <w:rPr>
          <w:rFonts w:ascii="Times New Roman" w:hAnsi="Times New Roman" w:cs="Times New Roman"/>
          <w:i/>
          <w:iCs/>
          <w:noProof/>
        </w:rPr>
        <w:t>The Journal of Clinical Psychiatry</w:t>
      </w:r>
      <w:r w:rsidRPr="003E0633">
        <w:rPr>
          <w:rFonts w:ascii="Times New Roman" w:hAnsi="Times New Roman" w:cs="Times New Roman"/>
          <w:noProof/>
        </w:rPr>
        <w:t xml:space="preserve">, </w:t>
      </w:r>
      <w:r w:rsidRPr="003E0633">
        <w:rPr>
          <w:rFonts w:ascii="Times New Roman" w:hAnsi="Times New Roman" w:cs="Times New Roman"/>
          <w:i/>
          <w:iCs/>
          <w:noProof/>
        </w:rPr>
        <w:t>60 Suppl 1</w:t>
      </w:r>
      <w:r w:rsidRPr="003E0633">
        <w:rPr>
          <w:rFonts w:ascii="Times New Roman" w:hAnsi="Times New Roman" w:cs="Times New Roman"/>
          <w:noProof/>
        </w:rPr>
        <w:t>, 9–12. Retrieved from http://www.ncbi.nlm.nih.gov/pubmed/10372603</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Messinger, J. W., Trémeau, F., Antonius, D., Mendelsohn, E., Prudent, V., Stanford, A. D., &amp; Malaspina, D. (2011). Avolition and expressive deficits capture negative symptom phenomenology: implications for DSM-5 and schizophrenia research. </w:t>
      </w:r>
      <w:r w:rsidRPr="003E0633">
        <w:rPr>
          <w:rFonts w:ascii="Times New Roman" w:hAnsi="Times New Roman" w:cs="Times New Roman"/>
          <w:i/>
          <w:iCs/>
          <w:noProof/>
        </w:rPr>
        <w:t>Clinical Psychology Review</w:t>
      </w:r>
      <w:r w:rsidRPr="003E0633">
        <w:rPr>
          <w:rFonts w:ascii="Times New Roman" w:hAnsi="Times New Roman" w:cs="Times New Roman"/>
          <w:noProof/>
        </w:rPr>
        <w:t xml:space="preserve">, </w:t>
      </w:r>
      <w:r w:rsidRPr="003E0633">
        <w:rPr>
          <w:rFonts w:ascii="Times New Roman" w:hAnsi="Times New Roman" w:cs="Times New Roman"/>
          <w:i/>
          <w:iCs/>
          <w:noProof/>
        </w:rPr>
        <w:t>31</w:t>
      </w:r>
      <w:r w:rsidRPr="003E0633">
        <w:rPr>
          <w:rFonts w:ascii="Times New Roman" w:hAnsi="Times New Roman" w:cs="Times New Roman"/>
          <w:noProof/>
        </w:rPr>
        <w:t>(1), 161–168. https://doi.org/10.1016/j.cpr.2010.09.002</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Miyamoto, S., Miyake, N., Jarskog, L. F., Fleischhacker, W. W., &amp; Lieberman, J. A. (2012). Pharmacological treatment of schizophrenia: a critical review of the pharmacology and clinical effects of current and future therapeutic agents. </w:t>
      </w:r>
      <w:r w:rsidRPr="003E0633">
        <w:rPr>
          <w:rFonts w:ascii="Times New Roman" w:hAnsi="Times New Roman" w:cs="Times New Roman"/>
          <w:i/>
          <w:iCs/>
          <w:noProof/>
        </w:rPr>
        <w:t>Molecular Psychiatry</w:t>
      </w:r>
      <w:r w:rsidRPr="003E0633">
        <w:rPr>
          <w:rFonts w:ascii="Times New Roman" w:hAnsi="Times New Roman" w:cs="Times New Roman"/>
          <w:noProof/>
        </w:rPr>
        <w:t xml:space="preserve">, </w:t>
      </w:r>
      <w:r w:rsidRPr="003E0633">
        <w:rPr>
          <w:rFonts w:ascii="Times New Roman" w:hAnsi="Times New Roman" w:cs="Times New Roman"/>
          <w:i/>
          <w:iCs/>
          <w:noProof/>
        </w:rPr>
        <w:t>17</w:t>
      </w:r>
      <w:r w:rsidRPr="003E0633">
        <w:rPr>
          <w:rFonts w:ascii="Times New Roman" w:hAnsi="Times New Roman" w:cs="Times New Roman"/>
          <w:noProof/>
        </w:rPr>
        <w:t>(12), 1206–1227. https://doi.org/10.1038/mp.2012.47</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Morris, E. M. J., Garety, P., &amp; Peters, E. (2014). Psychological flexibility and nonjudgemental acceptance in voice hearers: relationships with omnipotence and distress. </w:t>
      </w:r>
      <w:r w:rsidRPr="003E0633">
        <w:rPr>
          <w:rFonts w:ascii="Times New Roman" w:hAnsi="Times New Roman" w:cs="Times New Roman"/>
          <w:i/>
          <w:iCs/>
          <w:noProof/>
        </w:rPr>
        <w:t>The Australian and New Zealand Journal of Psychiatry</w:t>
      </w:r>
      <w:r w:rsidRPr="003E0633">
        <w:rPr>
          <w:rFonts w:ascii="Times New Roman" w:hAnsi="Times New Roman" w:cs="Times New Roman"/>
          <w:noProof/>
        </w:rPr>
        <w:t xml:space="preserve">, </w:t>
      </w:r>
      <w:r w:rsidRPr="003E0633">
        <w:rPr>
          <w:rFonts w:ascii="Times New Roman" w:hAnsi="Times New Roman" w:cs="Times New Roman"/>
          <w:i/>
          <w:iCs/>
          <w:noProof/>
        </w:rPr>
        <w:t>48</w:t>
      </w:r>
      <w:r w:rsidRPr="003E0633">
        <w:rPr>
          <w:rFonts w:ascii="Times New Roman" w:hAnsi="Times New Roman" w:cs="Times New Roman"/>
          <w:noProof/>
        </w:rPr>
        <w:t>(12), 1150–1162. https://doi.org/10.1177/0004867414535671</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Nalbant, A., &amp; Yavuz, K. (2019). Getting Out of Language Cocoon: Cognitive Defusion. </w:t>
      </w:r>
      <w:r w:rsidRPr="003E0633">
        <w:rPr>
          <w:rFonts w:ascii="Times New Roman" w:hAnsi="Times New Roman" w:cs="Times New Roman"/>
          <w:i/>
          <w:iCs/>
          <w:noProof/>
        </w:rPr>
        <w:t>Journal of Cognitive-Behavioral Psychotherapy and Research</w:t>
      </w:r>
      <w:r w:rsidRPr="003E0633">
        <w:rPr>
          <w:rFonts w:ascii="Times New Roman" w:hAnsi="Times New Roman" w:cs="Times New Roman"/>
          <w:noProof/>
        </w:rPr>
        <w:t>, (0), 1. https://doi.org/10.5455/JCBPR.33709</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Pérez-Alvarez, M., García-Montes, J. M., Perona-Garcelán, S., &amp; Vallina-Fernández, O. Changing relationship with voices: new therapeutic perspectives for treating hallucinations. </w:t>
      </w:r>
      <w:r w:rsidRPr="003E0633">
        <w:rPr>
          <w:rFonts w:ascii="Times New Roman" w:hAnsi="Times New Roman" w:cs="Times New Roman"/>
          <w:i/>
          <w:iCs/>
          <w:noProof/>
        </w:rPr>
        <w:t>Clinical Psychology &amp; Psychotherapy</w:t>
      </w:r>
      <w:r w:rsidRPr="003E0633">
        <w:rPr>
          <w:rFonts w:ascii="Times New Roman" w:hAnsi="Times New Roman" w:cs="Times New Roman"/>
          <w:noProof/>
        </w:rPr>
        <w:t xml:space="preserve">, </w:t>
      </w:r>
      <w:r w:rsidRPr="003E0633">
        <w:rPr>
          <w:rFonts w:ascii="Times New Roman" w:hAnsi="Times New Roman" w:cs="Times New Roman"/>
          <w:i/>
          <w:iCs/>
          <w:noProof/>
        </w:rPr>
        <w:t>15</w:t>
      </w:r>
      <w:r w:rsidRPr="003E0633">
        <w:rPr>
          <w:rFonts w:ascii="Times New Roman" w:hAnsi="Times New Roman" w:cs="Times New Roman"/>
          <w:noProof/>
        </w:rPr>
        <w:t>(2), 75–85. https://doi.org/10.1002/cpp.563</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Perry, Y., Henry, J. D., &amp; Grisham, J. R. (2011). The habitual use of emotion regulation strategies in schizophrenia. </w:t>
      </w:r>
      <w:r w:rsidRPr="003E0633">
        <w:rPr>
          <w:rFonts w:ascii="Times New Roman" w:hAnsi="Times New Roman" w:cs="Times New Roman"/>
          <w:i/>
          <w:iCs/>
          <w:noProof/>
        </w:rPr>
        <w:t>The British Journal of Clinical Psychology / the British Psychological Society</w:t>
      </w:r>
      <w:r w:rsidRPr="003E0633">
        <w:rPr>
          <w:rFonts w:ascii="Times New Roman" w:hAnsi="Times New Roman" w:cs="Times New Roman"/>
          <w:noProof/>
        </w:rPr>
        <w:t xml:space="preserve">, </w:t>
      </w:r>
      <w:r w:rsidRPr="003E0633">
        <w:rPr>
          <w:rFonts w:ascii="Times New Roman" w:hAnsi="Times New Roman" w:cs="Times New Roman"/>
          <w:i/>
          <w:iCs/>
          <w:noProof/>
        </w:rPr>
        <w:t>50</w:t>
      </w:r>
      <w:r w:rsidRPr="003E0633">
        <w:rPr>
          <w:rFonts w:ascii="Times New Roman" w:hAnsi="Times New Roman" w:cs="Times New Roman"/>
          <w:noProof/>
        </w:rPr>
        <w:t xml:space="preserve">(2), 217–222. </w:t>
      </w:r>
      <w:r w:rsidRPr="003E0633">
        <w:rPr>
          <w:rFonts w:ascii="Times New Roman" w:hAnsi="Times New Roman" w:cs="Times New Roman"/>
          <w:noProof/>
        </w:rPr>
        <w:lastRenderedPageBreak/>
        <w:t>https://doi.org/10.1111/j.2044-8260.2010.02001.x</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Perry, Y., Henry, J. D., Nangle, M. R., &amp; Grisham, J. R. (2012). Regulation of negative affect in schizophrenia: the effectiveness of acceptance versus reappraisal and suppression. </w:t>
      </w:r>
      <w:r w:rsidRPr="003E0633">
        <w:rPr>
          <w:rFonts w:ascii="Times New Roman" w:hAnsi="Times New Roman" w:cs="Times New Roman"/>
          <w:i/>
          <w:iCs/>
          <w:noProof/>
        </w:rPr>
        <w:t>Journal of Clinical and Experimental Neuropsychology</w:t>
      </w:r>
      <w:r w:rsidRPr="003E0633">
        <w:rPr>
          <w:rFonts w:ascii="Times New Roman" w:hAnsi="Times New Roman" w:cs="Times New Roman"/>
          <w:noProof/>
        </w:rPr>
        <w:t xml:space="preserve">, </w:t>
      </w:r>
      <w:r w:rsidRPr="003E0633">
        <w:rPr>
          <w:rFonts w:ascii="Times New Roman" w:hAnsi="Times New Roman" w:cs="Times New Roman"/>
          <w:i/>
          <w:iCs/>
          <w:noProof/>
        </w:rPr>
        <w:t>34</w:t>
      </w:r>
      <w:r w:rsidRPr="003E0633">
        <w:rPr>
          <w:rFonts w:ascii="Times New Roman" w:hAnsi="Times New Roman" w:cs="Times New Roman"/>
          <w:noProof/>
        </w:rPr>
        <w:t>(5), 497–508. https://doi.org/10.1080/13803395.2012.661405</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Shawyer, F., Ratcliff, K., Mackinnon, A., Farhall, J., Hayes, S. C., &amp; Copolov, D. (2007). The voices acceptance and action scale (VAAS): Pilot data. </w:t>
      </w:r>
      <w:r w:rsidRPr="003E0633">
        <w:rPr>
          <w:rFonts w:ascii="Times New Roman" w:hAnsi="Times New Roman" w:cs="Times New Roman"/>
          <w:i/>
          <w:iCs/>
          <w:noProof/>
        </w:rPr>
        <w:t>Journal of Clinical Psychology</w:t>
      </w:r>
      <w:r w:rsidRPr="003E0633">
        <w:rPr>
          <w:rFonts w:ascii="Times New Roman" w:hAnsi="Times New Roman" w:cs="Times New Roman"/>
          <w:noProof/>
        </w:rPr>
        <w:t xml:space="preserve">, </w:t>
      </w:r>
      <w:r w:rsidRPr="003E0633">
        <w:rPr>
          <w:rFonts w:ascii="Times New Roman" w:hAnsi="Times New Roman" w:cs="Times New Roman"/>
          <w:i/>
          <w:iCs/>
          <w:noProof/>
        </w:rPr>
        <w:t>63</w:t>
      </w:r>
      <w:r w:rsidRPr="003E0633">
        <w:rPr>
          <w:rFonts w:ascii="Times New Roman" w:hAnsi="Times New Roman" w:cs="Times New Roman"/>
          <w:noProof/>
        </w:rPr>
        <w:t>(6), 593–606. https://doi.org/10.1002/jclp.20366</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Strauss, C., Thomas, N., &amp; Hayward, M. (2015). Can we respond mindfully to distressing voices? A systematic review of evidence for engagement, acceptability, effectiveness and mechanisms of change for mindfulness-based interventions for people distressed by hearing voices. </w:t>
      </w:r>
      <w:r w:rsidRPr="003E0633">
        <w:rPr>
          <w:rFonts w:ascii="Times New Roman" w:hAnsi="Times New Roman" w:cs="Times New Roman"/>
          <w:i/>
          <w:iCs/>
          <w:noProof/>
        </w:rPr>
        <w:t>Frontiers in Psychology</w:t>
      </w:r>
      <w:r w:rsidRPr="003E0633">
        <w:rPr>
          <w:rFonts w:ascii="Times New Roman" w:hAnsi="Times New Roman" w:cs="Times New Roman"/>
          <w:noProof/>
        </w:rPr>
        <w:t xml:space="preserve">, </w:t>
      </w:r>
      <w:r w:rsidRPr="003E0633">
        <w:rPr>
          <w:rFonts w:ascii="Times New Roman" w:hAnsi="Times New Roman" w:cs="Times New Roman"/>
          <w:i/>
          <w:iCs/>
          <w:noProof/>
        </w:rPr>
        <w:t>6</w:t>
      </w:r>
      <w:r w:rsidRPr="003E0633">
        <w:rPr>
          <w:rFonts w:ascii="Times New Roman" w:hAnsi="Times New Roman" w:cs="Times New Roman"/>
          <w:noProof/>
        </w:rPr>
        <w:t>, 1154. https://doi.org/10.3389/fpsyg.2015.01154</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Strauss, G. P., Waltz, J. A., &amp; Gold, J. M. (2014). A review of reward processing and motivational impairment in schizophrenia. </w:t>
      </w:r>
      <w:r w:rsidRPr="003E0633">
        <w:rPr>
          <w:rFonts w:ascii="Times New Roman" w:hAnsi="Times New Roman" w:cs="Times New Roman"/>
          <w:i/>
          <w:iCs/>
          <w:noProof/>
        </w:rPr>
        <w:t>Schizophrenia Bulletin</w:t>
      </w:r>
      <w:r w:rsidRPr="003E0633">
        <w:rPr>
          <w:rFonts w:ascii="Times New Roman" w:hAnsi="Times New Roman" w:cs="Times New Roman"/>
          <w:noProof/>
        </w:rPr>
        <w:t xml:space="preserve">, </w:t>
      </w:r>
      <w:r w:rsidRPr="003E0633">
        <w:rPr>
          <w:rFonts w:ascii="Times New Roman" w:hAnsi="Times New Roman" w:cs="Times New Roman"/>
          <w:i/>
          <w:iCs/>
          <w:noProof/>
        </w:rPr>
        <w:t>40 Suppl 2</w:t>
      </w:r>
      <w:r w:rsidRPr="003E0633">
        <w:rPr>
          <w:rFonts w:ascii="Times New Roman" w:hAnsi="Times New Roman" w:cs="Times New Roman"/>
          <w:noProof/>
        </w:rPr>
        <w:t>, S107-16. https://doi.org/10.1093/schbul/sbt197</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Tabak, N. T., Horan, W. P., &amp; Green, M. F. (2015). Mindfulness in schizophrenia: Associations with self-reported motivation, emotion regulation, dysfunctional attitudes, and negative symptoms. </w:t>
      </w:r>
      <w:r w:rsidRPr="003E0633">
        <w:rPr>
          <w:rFonts w:ascii="Times New Roman" w:hAnsi="Times New Roman" w:cs="Times New Roman"/>
          <w:i/>
          <w:iCs/>
          <w:noProof/>
        </w:rPr>
        <w:t>Schizophrenia Research</w:t>
      </w:r>
      <w:r w:rsidRPr="003E0633">
        <w:rPr>
          <w:rFonts w:ascii="Times New Roman" w:hAnsi="Times New Roman" w:cs="Times New Roman"/>
          <w:noProof/>
        </w:rPr>
        <w:t xml:space="preserve">, </w:t>
      </w:r>
      <w:r w:rsidRPr="003E0633">
        <w:rPr>
          <w:rFonts w:ascii="Times New Roman" w:hAnsi="Times New Roman" w:cs="Times New Roman"/>
          <w:i/>
          <w:iCs/>
          <w:noProof/>
        </w:rPr>
        <w:t>168</w:t>
      </w:r>
      <w:r w:rsidRPr="003E0633">
        <w:rPr>
          <w:rFonts w:ascii="Times New Roman" w:hAnsi="Times New Roman" w:cs="Times New Roman"/>
          <w:noProof/>
        </w:rPr>
        <w:t>(1–2), 537–542. https://doi.org/10.1016/j.schres.2015.07.030</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Thomas, N. (2011). A model for the development of acceptance and mindfulness based therapies: Preoccupation with psychotic experiences as a treatment target. In B. Gaudiano (Ed.), </w:t>
      </w:r>
      <w:r w:rsidRPr="003E0633">
        <w:rPr>
          <w:rFonts w:ascii="Times New Roman" w:hAnsi="Times New Roman" w:cs="Times New Roman"/>
          <w:i/>
          <w:iCs/>
          <w:noProof/>
        </w:rPr>
        <w:t>Acceptance and Mindfulness in the Treatment of Psychosis: Current Trends and Future Directions</w:t>
      </w:r>
      <w:r w:rsidRPr="003E0633">
        <w:rPr>
          <w:rFonts w:ascii="Times New Roman" w:hAnsi="Times New Roman" w:cs="Times New Roman"/>
          <w:noProof/>
        </w:rPr>
        <w:t xml:space="preserve"> (Gaudiano,). New York, NY: Oxford University Press.</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Udachina, A., Thewissen, V., Myin-Germeys, I., Fitzpatrick, S., O’kane, A., &amp; Bentall, R. P. (2009). Understanding the relationships between self-esteem, experiential avoidance, and paranoia: structural equation modelling and experience sampling studies. </w:t>
      </w:r>
      <w:r w:rsidRPr="003E0633">
        <w:rPr>
          <w:rFonts w:ascii="Times New Roman" w:hAnsi="Times New Roman" w:cs="Times New Roman"/>
          <w:i/>
          <w:iCs/>
          <w:noProof/>
        </w:rPr>
        <w:t>The Journal of Nervous and Mental Disease</w:t>
      </w:r>
      <w:r w:rsidRPr="003E0633">
        <w:rPr>
          <w:rFonts w:ascii="Times New Roman" w:hAnsi="Times New Roman" w:cs="Times New Roman"/>
          <w:noProof/>
        </w:rPr>
        <w:t xml:space="preserve">, </w:t>
      </w:r>
      <w:r w:rsidRPr="003E0633">
        <w:rPr>
          <w:rFonts w:ascii="Times New Roman" w:hAnsi="Times New Roman" w:cs="Times New Roman"/>
          <w:i/>
          <w:iCs/>
          <w:noProof/>
        </w:rPr>
        <w:t>197</w:t>
      </w:r>
      <w:r w:rsidRPr="003E0633">
        <w:rPr>
          <w:rFonts w:ascii="Times New Roman" w:hAnsi="Times New Roman" w:cs="Times New Roman"/>
          <w:noProof/>
        </w:rPr>
        <w:t>(9), 661–668. https://doi.org/10.1097/NMD.0b013e3181b3b2ef</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Varese, F., Morrison, A. P., Beck, R., Heffernan, S., Law, H., &amp; Bentall, R. P. (2016). Experiential avoidance and appraisals of voices as predictors of voice-related distress. </w:t>
      </w:r>
      <w:r w:rsidRPr="003E0633">
        <w:rPr>
          <w:rFonts w:ascii="Times New Roman" w:hAnsi="Times New Roman" w:cs="Times New Roman"/>
          <w:i/>
          <w:iCs/>
          <w:noProof/>
        </w:rPr>
        <w:t>The British Journal of Clinical Psychology / the British Psychological Society</w:t>
      </w:r>
      <w:r w:rsidRPr="003E0633">
        <w:rPr>
          <w:rFonts w:ascii="Times New Roman" w:hAnsi="Times New Roman" w:cs="Times New Roman"/>
          <w:noProof/>
        </w:rPr>
        <w:t>. https://doi.org/10.1111/bjc.12102</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Vilardaga, R., Hayes, S. C., Atkins, D. C., Bresee, C., &amp; Kambiz, A. (2013). Comparing experiential acceptance and cognitive reappraisal as predictors of functional outcome in individuals with serious mental illness. </w:t>
      </w:r>
      <w:r w:rsidRPr="003E0633">
        <w:rPr>
          <w:rFonts w:ascii="Times New Roman" w:hAnsi="Times New Roman" w:cs="Times New Roman"/>
          <w:i/>
          <w:iCs/>
          <w:noProof/>
        </w:rPr>
        <w:t>Behaviour Research and Therapy</w:t>
      </w:r>
      <w:r w:rsidRPr="003E0633">
        <w:rPr>
          <w:rFonts w:ascii="Times New Roman" w:hAnsi="Times New Roman" w:cs="Times New Roman"/>
          <w:noProof/>
        </w:rPr>
        <w:t xml:space="preserve">, </w:t>
      </w:r>
      <w:r w:rsidRPr="003E0633">
        <w:rPr>
          <w:rFonts w:ascii="Times New Roman" w:hAnsi="Times New Roman" w:cs="Times New Roman"/>
          <w:i/>
          <w:iCs/>
          <w:noProof/>
        </w:rPr>
        <w:t>51</w:t>
      </w:r>
      <w:r w:rsidRPr="003E0633">
        <w:rPr>
          <w:rFonts w:ascii="Times New Roman" w:hAnsi="Times New Roman" w:cs="Times New Roman"/>
          <w:noProof/>
        </w:rPr>
        <w:t>(8), 425–433. https://doi.org/10.1016/j.brat.2013.04.003</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Villatte, M., Monestès, J.-L., McHugh, L., Freixa i Baqué, E., &amp; Loas, G. (2010). Adopting the perspective of another in belief attribution: contribution of Relational Frame Theory to the understanding of impairments in schizophrenia. </w:t>
      </w:r>
      <w:r w:rsidRPr="003E0633">
        <w:rPr>
          <w:rFonts w:ascii="Times New Roman" w:hAnsi="Times New Roman" w:cs="Times New Roman"/>
          <w:i/>
          <w:iCs/>
          <w:noProof/>
        </w:rPr>
        <w:t>Journal of Behavior Therapy and Experimental Psychiatry</w:t>
      </w:r>
      <w:r w:rsidRPr="003E0633">
        <w:rPr>
          <w:rFonts w:ascii="Times New Roman" w:hAnsi="Times New Roman" w:cs="Times New Roman"/>
          <w:noProof/>
        </w:rPr>
        <w:t xml:space="preserve">, </w:t>
      </w:r>
      <w:r w:rsidRPr="003E0633">
        <w:rPr>
          <w:rFonts w:ascii="Times New Roman" w:hAnsi="Times New Roman" w:cs="Times New Roman"/>
          <w:i/>
          <w:iCs/>
          <w:noProof/>
        </w:rPr>
        <w:t>41</w:t>
      </w:r>
      <w:r w:rsidRPr="003E0633">
        <w:rPr>
          <w:rFonts w:ascii="Times New Roman" w:hAnsi="Times New Roman" w:cs="Times New Roman"/>
          <w:noProof/>
        </w:rPr>
        <w:t>(2), 125–134. https://doi.org/10.1016/j.jbtep.2009.11.004</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Walach, H., Buchheld, N., Buttenmüller, V., Kleinknecht, N., &amp; Schmidt, S. (2006). Measuring mindfulness—the Freiburg Mindfulness Inventory (FMI). </w:t>
      </w:r>
      <w:r w:rsidRPr="003E0633">
        <w:rPr>
          <w:rFonts w:ascii="Times New Roman" w:hAnsi="Times New Roman" w:cs="Times New Roman"/>
          <w:i/>
          <w:iCs/>
          <w:noProof/>
        </w:rPr>
        <w:t>Personality and Individual Differences</w:t>
      </w:r>
      <w:r w:rsidRPr="003E0633">
        <w:rPr>
          <w:rFonts w:ascii="Times New Roman" w:hAnsi="Times New Roman" w:cs="Times New Roman"/>
          <w:noProof/>
        </w:rPr>
        <w:t xml:space="preserve">, </w:t>
      </w:r>
      <w:r w:rsidRPr="003E0633">
        <w:rPr>
          <w:rFonts w:ascii="Times New Roman" w:hAnsi="Times New Roman" w:cs="Times New Roman"/>
          <w:i/>
          <w:iCs/>
          <w:noProof/>
        </w:rPr>
        <w:t>40</w:t>
      </w:r>
      <w:r w:rsidRPr="003E0633">
        <w:rPr>
          <w:rFonts w:ascii="Times New Roman" w:hAnsi="Times New Roman" w:cs="Times New Roman"/>
          <w:noProof/>
        </w:rPr>
        <w:t>(8), 1543–1555. https://doi.org/10.1016/j.paid.2005.11.025</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Waltz, J. A., &amp; Gold, J. M. (2015). Motivational Deficits in Schizophrenia and the </w:t>
      </w:r>
      <w:r w:rsidRPr="003E0633">
        <w:rPr>
          <w:rFonts w:ascii="Times New Roman" w:hAnsi="Times New Roman" w:cs="Times New Roman"/>
          <w:noProof/>
        </w:rPr>
        <w:lastRenderedPageBreak/>
        <w:t xml:space="preserve">Representation of Expected Value. </w:t>
      </w:r>
      <w:r w:rsidRPr="003E0633">
        <w:rPr>
          <w:rFonts w:ascii="Times New Roman" w:hAnsi="Times New Roman" w:cs="Times New Roman"/>
          <w:i/>
          <w:iCs/>
          <w:noProof/>
        </w:rPr>
        <w:t>Current Topics in Behavioral Neurosciences</w:t>
      </w:r>
      <w:r w:rsidRPr="003E0633">
        <w:rPr>
          <w:rFonts w:ascii="Times New Roman" w:hAnsi="Times New Roman" w:cs="Times New Roman"/>
          <w:noProof/>
        </w:rPr>
        <w:t>. https://doi.org/10.1007/7854_2015_385</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Wilson, K. G., &amp; Murrell, A. R. (2004). Values work in Acceptance and Commitment Therapy: Setting a course for behavioral treatment. In S. C. Hayes, V. M. Follette, &amp; M. Linehan (Eds.), </w:t>
      </w:r>
      <w:r w:rsidRPr="003E0633">
        <w:rPr>
          <w:rFonts w:ascii="Times New Roman" w:hAnsi="Times New Roman" w:cs="Times New Roman"/>
          <w:i/>
          <w:iCs/>
          <w:noProof/>
        </w:rPr>
        <w:t>Mindfulness and acceptance: Expanding the cognitive–behavioral tradition</w:t>
      </w:r>
      <w:r w:rsidRPr="003E0633">
        <w:rPr>
          <w:rFonts w:ascii="Times New Roman" w:hAnsi="Times New Roman" w:cs="Times New Roman"/>
          <w:noProof/>
        </w:rPr>
        <w:t xml:space="preserve"> (pp. 120–151). New York,NY: Guilford Press.</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Yavuz, F. (2015). Kabul ve Kararlılık Terapisi (ACT): Genel Bir Bakış. </w:t>
      </w:r>
      <w:r w:rsidRPr="003E0633">
        <w:rPr>
          <w:rFonts w:ascii="Times New Roman" w:hAnsi="Times New Roman" w:cs="Times New Roman"/>
          <w:i/>
          <w:iCs/>
          <w:noProof/>
        </w:rPr>
        <w:t>Türkiye Klinikleri Psikiyatri - Özel Konular</w:t>
      </w:r>
      <w:r w:rsidRPr="003E0633">
        <w:rPr>
          <w:rFonts w:ascii="Times New Roman" w:hAnsi="Times New Roman" w:cs="Times New Roman"/>
          <w:noProof/>
        </w:rPr>
        <w:t xml:space="preserve">, </w:t>
      </w:r>
      <w:r w:rsidRPr="003E0633">
        <w:rPr>
          <w:rFonts w:ascii="Times New Roman" w:hAnsi="Times New Roman" w:cs="Times New Roman"/>
          <w:i/>
          <w:iCs/>
          <w:noProof/>
        </w:rPr>
        <w:t>8</w:t>
      </w:r>
      <w:r w:rsidRPr="003E0633">
        <w:rPr>
          <w:rFonts w:ascii="Times New Roman" w:hAnsi="Times New Roman" w:cs="Times New Roman"/>
          <w:noProof/>
        </w:rPr>
        <w:t>(2), 21–27. Retrieved from https://www.turkiyeklinikleri.com/article/tr-kabul-ve-kararlilik-terapisi-act-genel-bir-bakis-71493.html</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Yavuz, K. F., Ulusoy, S., Işkın, M., Esen, F. B., Burhan, H. Ş., Karadere, M. E., &amp; Yavuz, N. (2016). Turkish version of Acceptance and Action Questionnaire-II (AAQ-II): A Reliability and Validity Analysis in Clinical and Non-clinical Samples. </w:t>
      </w:r>
      <w:r w:rsidRPr="003E0633">
        <w:rPr>
          <w:rFonts w:ascii="Times New Roman" w:hAnsi="Times New Roman" w:cs="Times New Roman"/>
          <w:i/>
          <w:iCs/>
          <w:noProof/>
        </w:rPr>
        <w:t>Bulletin of Clinical Psychopharmachology</w:t>
      </w:r>
      <w:r w:rsidRPr="003E0633">
        <w:rPr>
          <w:rFonts w:ascii="Times New Roman" w:hAnsi="Times New Roman" w:cs="Times New Roman"/>
          <w:noProof/>
        </w:rPr>
        <w:t xml:space="preserve">, </w:t>
      </w:r>
      <w:r w:rsidRPr="003E0633">
        <w:rPr>
          <w:rFonts w:ascii="Times New Roman" w:hAnsi="Times New Roman" w:cs="Times New Roman"/>
          <w:i/>
          <w:iCs/>
          <w:noProof/>
        </w:rPr>
        <w:t>online</w:t>
      </w:r>
      <w:r w:rsidRPr="003E0633">
        <w:rPr>
          <w:rFonts w:ascii="Times New Roman" w:hAnsi="Times New Roman" w:cs="Times New Roman"/>
          <w:noProof/>
        </w:rPr>
        <w:t>.</w:t>
      </w:r>
    </w:p>
    <w:p w:rsidR="00F4103A" w:rsidRPr="003E0633" w:rsidRDefault="00F4103A" w:rsidP="00F4103A">
      <w:pPr>
        <w:widowControl w:val="0"/>
        <w:autoSpaceDE w:val="0"/>
        <w:autoSpaceDN w:val="0"/>
        <w:adjustRightInd w:val="0"/>
        <w:ind w:left="480" w:hanging="480"/>
        <w:rPr>
          <w:rFonts w:ascii="Times New Roman" w:hAnsi="Times New Roman" w:cs="Times New Roman"/>
          <w:noProof/>
        </w:rPr>
      </w:pPr>
      <w:r w:rsidRPr="003E0633">
        <w:rPr>
          <w:rFonts w:ascii="Times New Roman" w:hAnsi="Times New Roman" w:cs="Times New Roman"/>
          <w:noProof/>
        </w:rPr>
        <w:t xml:space="preserve">Yıldız, E. (2019). The effects of acceptance and commitment therapy in psychosis treatment: A systematic review of randomized controlled trials. </w:t>
      </w:r>
      <w:r w:rsidRPr="003E0633">
        <w:rPr>
          <w:rFonts w:ascii="Times New Roman" w:hAnsi="Times New Roman" w:cs="Times New Roman"/>
          <w:i/>
          <w:iCs/>
          <w:noProof/>
        </w:rPr>
        <w:t>Perspectives in Psychiatric Care</w:t>
      </w:r>
      <w:r w:rsidRPr="003E0633">
        <w:rPr>
          <w:rFonts w:ascii="Times New Roman" w:hAnsi="Times New Roman" w:cs="Times New Roman"/>
          <w:noProof/>
        </w:rPr>
        <w:t>, ppc.12396. https://doi.org/10.1111/ppc.12396</w:t>
      </w:r>
    </w:p>
    <w:p w:rsidR="004F177D" w:rsidRPr="003E0633" w:rsidRDefault="00FB074F" w:rsidP="00F4103A">
      <w:pPr>
        <w:widowControl w:val="0"/>
        <w:autoSpaceDE w:val="0"/>
        <w:autoSpaceDN w:val="0"/>
        <w:adjustRightInd w:val="0"/>
        <w:ind w:left="480" w:hanging="480"/>
        <w:rPr>
          <w:rFonts w:ascii="Times New Roman" w:hAnsi="Times New Roman" w:cs="Times New Roman"/>
        </w:rPr>
      </w:pPr>
      <w:r w:rsidRPr="003E0633">
        <w:rPr>
          <w:rFonts w:ascii="Times New Roman" w:hAnsi="Times New Roman" w:cs="Times New Roman"/>
        </w:rPr>
        <w:fldChar w:fldCharType="end"/>
      </w: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rPr>
      </w:pPr>
    </w:p>
    <w:p w:rsidR="00D1605A" w:rsidRPr="003E0633" w:rsidRDefault="00D1605A" w:rsidP="00F4103A">
      <w:pPr>
        <w:widowControl w:val="0"/>
        <w:autoSpaceDE w:val="0"/>
        <w:autoSpaceDN w:val="0"/>
        <w:adjustRightInd w:val="0"/>
        <w:ind w:left="480" w:hanging="480"/>
        <w:rPr>
          <w:rFonts w:ascii="Times New Roman" w:hAnsi="Times New Roman" w:cs="Times New Roman"/>
          <w:b/>
        </w:rPr>
      </w:pPr>
      <w:bookmarkStart w:id="13" w:name="_GoBack"/>
      <w:bookmarkEnd w:id="13"/>
      <w:r w:rsidRPr="003E0633">
        <w:rPr>
          <w:rFonts w:ascii="Times New Roman" w:hAnsi="Times New Roman" w:cs="Times New Roman"/>
          <w:b/>
        </w:rPr>
        <w:lastRenderedPageBreak/>
        <w:t>EXTENDED ENGLISH ABSTRACT</w:t>
      </w:r>
    </w:p>
    <w:p w:rsidR="00D1605A" w:rsidRPr="003E0633" w:rsidRDefault="00D1605A" w:rsidP="00D1605A">
      <w:pPr>
        <w:spacing w:line="360" w:lineRule="auto"/>
        <w:jc w:val="both"/>
        <w:rPr>
          <w:rFonts w:ascii="Times New Roman" w:hAnsi="Times New Roman" w:cs="Times New Roman"/>
          <w:b/>
          <w:lang w:val="en-US"/>
        </w:rPr>
      </w:pPr>
    </w:p>
    <w:p w:rsidR="00D1605A" w:rsidRPr="003E0633" w:rsidRDefault="00D1605A" w:rsidP="00D1605A">
      <w:pPr>
        <w:spacing w:line="360" w:lineRule="auto"/>
        <w:jc w:val="both"/>
        <w:rPr>
          <w:rFonts w:ascii="Times New Roman" w:hAnsi="Times New Roman" w:cs="Times New Roman"/>
          <w:b/>
          <w:lang w:val="en-US"/>
        </w:rPr>
      </w:pPr>
      <w:r w:rsidRPr="003E0633">
        <w:rPr>
          <w:rFonts w:ascii="Times New Roman" w:hAnsi="Times New Roman" w:cs="Times New Roman"/>
          <w:b/>
          <w:lang w:val="en-US"/>
        </w:rPr>
        <w:t>OBJECTIVE</w:t>
      </w:r>
    </w:p>
    <w:p w:rsidR="00D1605A" w:rsidRPr="003E0633" w:rsidRDefault="00D1605A" w:rsidP="00005296">
      <w:pPr>
        <w:spacing w:line="360" w:lineRule="auto"/>
        <w:ind w:firstLine="720"/>
        <w:jc w:val="both"/>
        <w:rPr>
          <w:rFonts w:ascii="Times New Roman" w:hAnsi="Times New Roman" w:cs="Times New Roman"/>
          <w:lang w:val="en-US"/>
        </w:rPr>
      </w:pPr>
      <w:r w:rsidRPr="003E0633">
        <w:rPr>
          <w:rFonts w:ascii="Times New Roman" w:hAnsi="Times New Roman" w:cs="Times New Roman"/>
          <w:lang w:val="en-US"/>
        </w:rPr>
        <w:t xml:space="preserve">It is known that between 15% and 35% of individuals with schizophrenia and similar psychotic disorders receive two or three prescribed antipsychotic medications at adequate doses, but have persistent psychotic symptoms </w:t>
      </w:r>
      <w:r w:rsidRPr="003E0633">
        <w:rPr>
          <w:rFonts w:ascii="Times New Roman" w:hAnsi="Times New Roman" w:cs="Times New Roman"/>
        </w:rPr>
        <w:fldChar w:fldCharType="begin" w:fldLock="1"/>
      </w:r>
      <w:r w:rsidRPr="003E0633">
        <w:rPr>
          <w:rFonts w:ascii="Times New Roman" w:hAnsi="Times New Roman" w:cs="Times New Roman"/>
        </w:rPr>
        <w:instrText>ADDIN CSL_CITATION {"citationItems":[{"id":"ITEM-1","itemData":{"ISSN":"0160-6689","PMID":"10372603","abstract":"It is widely accepted that schizophrenia originates from abnormalities occurring during the early stages of neural development. Although large studies have revealed behavioral precursors of schizophrenia in childhood, the disorder is usually not evident until patients are in their 20s or 30s. Some patients will be resistant to typical antipsychotic treatment at this first-onset of schizophrenia; however, treatment resistance develops in the majority of patients during the course of successive episodes. This ongoing deterioration suggests that a degenerative process operates during the active psychotic phase of the illness. This review presents evidence of neurodevelopmental and neurodegenerative mechanisms for the development of schizophrenia. These data indicate the importance of effective treatment at the first onset of schizophrenia to improve patient outcome. In addition, animal studies suggest that treatment with clozapine may prevent the neurodegenerative component responsible for the development of treatment resistance.","author":[{"dropping-particle":"","family":"Lieberman","given":"J A","non-dropping-particle":"","parse-names":false,"suffix":""}],"container-title":"The Journal of clinical psychiatry","id":"ITEM-1","issued":{"date-parts":[["1999","1"]]},"page":"9-12","title":"Pathophysiologic mechanisms in the pathogenesis and clinical course of schizophrenia.","type":"article-journal","volume":"60 Suppl 1"},"uris":["http://www.mendeley.com/documents/?uuid=c1e1a61c-8e49-406d-8972-b9c10436541e"]}],"mendeley":{"formattedCitation":"(Lieberman, 1999)","plainTextFormattedCitation":"(Lieberman, 1999)","previouslyFormattedCitation":"(Lieberman, 1999)"},"properties":{"noteIndex":0},"schema":"https://github.com/citation-style-language/schema/raw/master/csl-citation.json"}</w:instrText>
      </w:r>
      <w:r w:rsidRPr="003E0633">
        <w:rPr>
          <w:rFonts w:ascii="Times New Roman" w:hAnsi="Times New Roman" w:cs="Times New Roman"/>
        </w:rPr>
        <w:fldChar w:fldCharType="separate"/>
      </w:r>
      <w:r w:rsidRPr="003E0633">
        <w:rPr>
          <w:rFonts w:ascii="Times New Roman" w:hAnsi="Times New Roman" w:cs="Times New Roman"/>
          <w:noProof/>
        </w:rPr>
        <w:t>(Lieberman, 1999)</w:t>
      </w:r>
      <w:r w:rsidRPr="003E0633">
        <w:rPr>
          <w:rFonts w:ascii="Times New Roman" w:hAnsi="Times New Roman" w:cs="Times New Roman"/>
        </w:rPr>
        <w:fldChar w:fldCharType="end"/>
      </w:r>
      <w:r w:rsidRPr="003E0633">
        <w:rPr>
          <w:rFonts w:ascii="Times New Roman" w:hAnsi="Times New Roman" w:cs="Times New Roman"/>
          <w:lang w:val="en-US"/>
        </w:rPr>
        <w:t xml:space="preserve">. It has been shown that psychosocial interventions, which are developed in line with the results of the studies and applied in addition to pharmacotherapy, provide an increase in response to treatment and functionality </w:t>
      </w:r>
      <w:r w:rsidRPr="003E0633">
        <w:rPr>
          <w:rFonts w:ascii="Times New Roman" w:hAnsi="Times New Roman" w:cs="Times New Roman"/>
        </w:rPr>
        <w:fldChar w:fldCharType="begin" w:fldLock="1"/>
      </w:r>
      <w:r w:rsidRPr="003E0633">
        <w:rPr>
          <w:rFonts w:ascii="Times New Roman" w:hAnsi="Times New Roman" w:cs="Times New Roman"/>
        </w:rPr>
        <w:instrText>ADDIN CSL_CITATION {"citationItems":[{"id":"ITEM-1","itemData":{"DOI":"10.1093/oxfordjournals.schbul.a007071","ISSN":"0586-7614","abstract":"Since publication of the original Schizophrenia Patient Outcomes Research Team (PORT) treatment recommendations in 1998, considerable scientific advances have occurred in our knowledge about how to help persons with schizophrenia. Today an even stronger body of research supports the scientific basis of treatment. This evidence, taken in its entirety, points to the value of treatment approaches combining medications with psychosocial treatments, including psychological interventions, family interventions, supported employment, assertive community treatment, and skills training. The most significant advances lie in the increased options for pharmacotherapy, with the introduction of second generation antipsychotic medications, and greater confidence and specificity in the application of psychosocial interventions. Currently available treatment technologies, when appropriately applied and accessible, should provide most patients with significant relief from psychotic symptoms and improved opportunities to lead more fulfilling lives in the community. Nonetheless, major challenges remain, including the need for (1) better knowledge about the underlying etiologies of the neurocognitive impairments and deficit symptoms that account for much of the disability still associated with schizophrenia; (2) treatments that more directly address functional impairments and that promote recovery; and (3) approaches that facilitate access to scientifically based treatments for patients, the vast majority of whom currently do not have such access.","author":[{"dropping-particle":"","family":"Lehman","given":"A. F.","non-dropping-particle":"","parse-names":false,"suffix":""},{"dropping-particle":"","family":"Kreyenbuhl","given":"J.","non-dropping-particle":"","parse-names":false,"suffix":""},{"dropping-particle":"","family":"Buchanan","given":"R. W.","non-dropping-particle":"","parse-names":false,"suffix":""},{"dropping-particle":"","family":"Dickerson","given":"F. B.","non-dropping-particle":"","parse-names":false,"suffix":""},{"dropping-particle":"","family":"Dixon","given":"L. B.","non-dropping-particle":"","parse-names":false,"suffix":""},{"dropping-particle":"","family":"Goldberg","given":"R.","non-dropping-particle":"","parse-names":false,"suffix":""},{"dropping-particle":"","family":"Green-Paden","given":"L. D.","non-dropping-particle":"","parse-names":false,"suffix":""},{"dropping-particle":"","family":"Tenhula","given":"W. N.","non-dropping-particle":"","parse-names":false,"suffix":""},{"dropping-particle":"","family":"Boerescu","given":"D.","non-dropping-particle":"","parse-names":false,"suffix":""},{"dropping-particle":"","family":"Tek","given":"C.","non-dropping-particle":"","parse-names":false,"suffix":""},{"dropping-particle":"","family":"Sandson","given":"N.","non-dropping-particle":"","parse-names":false,"suffix":""},{"dropping-particle":"","family":"Steinwachs","given":"D. M.","non-dropping-particle":"","parse-names":false,"suffix":""}],"container-title":"Schizophrenia Bulletin","id":"ITEM-1","issue":"2","issued":{"date-parts":[["2004","1","1"]]},"page":"193-217","title":"The Schizophrenia Patient Outcomes Research Team (PORT): Updated Treatment Recommendations 2003","type":"article-journal","volume":"30"},"uris":["http://www.mendeley.com/documents/?uuid=83a542e1-eeb1-42fd-addb-5da8a4b7955f"]}],"mendeley":{"formattedCitation":"(Lehman et al., 2004)","plainTextFormattedCitation":"(Lehman et al., 2004)","previouslyFormattedCitation":"(Lehman et al., 2004)"},"properties":{"noteIndex":0},"schema":"https://github.com/citation-style-language/schema/raw/master/csl-citation.json"}</w:instrText>
      </w:r>
      <w:r w:rsidRPr="003E0633">
        <w:rPr>
          <w:rFonts w:ascii="Times New Roman" w:hAnsi="Times New Roman" w:cs="Times New Roman"/>
        </w:rPr>
        <w:fldChar w:fldCharType="separate"/>
      </w:r>
      <w:r w:rsidRPr="003E0633">
        <w:rPr>
          <w:rFonts w:ascii="Times New Roman" w:hAnsi="Times New Roman" w:cs="Times New Roman"/>
          <w:noProof/>
        </w:rPr>
        <w:t>(Lehman et al., 2004)</w:t>
      </w:r>
      <w:r w:rsidRPr="003E0633">
        <w:rPr>
          <w:rFonts w:ascii="Times New Roman" w:hAnsi="Times New Roman" w:cs="Times New Roman"/>
        </w:rPr>
        <w:fldChar w:fldCharType="end"/>
      </w:r>
      <w:r w:rsidRPr="003E0633">
        <w:rPr>
          <w:rFonts w:ascii="Times New Roman" w:hAnsi="Times New Roman" w:cs="Times New Roman"/>
          <w:lang w:val="en-US"/>
        </w:rPr>
        <w:t xml:space="preserve">. In this context, studies on psychopathology and treatment of schizophrenia are being conducted with Acceptance and Commitment Therapy (ACT) </w:t>
      </w:r>
      <w:r w:rsidRPr="003E0633">
        <w:rPr>
          <w:rFonts w:ascii="Times New Roman" w:hAnsi="Times New Roman" w:cs="Times New Roman"/>
        </w:rPr>
        <w:fldChar w:fldCharType="begin" w:fldLock="1"/>
      </w:r>
      <w:r w:rsidRPr="003E0633">
        <w:rPr>
          <w:rFonts w:ascii="Times New Roman" w:hAnsi="Times New Roman" w:cs="Times New Roman"/>
        </w:rPr>
        <w:instrText>ADDIN CSL_CITATION {"citationItems":[{"id":"ITEM-1","itemData":{"DOI":"10.1111/ppc.12396","ISSN":"0031-5990","author":[{"dropping-particle":"","family":"Yıldız","given":"Erman","non-dropping-particle":"","parse-names":false,"suffix":""}],"container-title":"Perspectives in Psychiatric Care","id":"ITEM-1","issued":{"date-parts":[["2019","5","9"]]},"page":"ppc.12396","title":"The effects of acceptance and commitment therapy in psychosis treatment: A systematic review of randomized controlled trials","type":"article-journal"},"uris":["http://www.mendeley.com/documents/?uuid=3db0b408-2374-3d4a-9c5c-d3d051a5e95e"]}],"mendeley":{"formattedCitation":"(Yıldız, 2019)","plainTextFormattedCitation":"(Yıldız, 2019)","previouslyFormattedCitation":"(Yıldız, 2019)"},"properties":{"noteIndex":0},"schema":"https://github.com/citation-style-language/schema/raw/master/csl-citation.json"}</w:instrText>
      </w:r>
      <w:r w:rsidRPr="003E0633">
        <w:rPr>
          <w:rFonts w:ascii="Times New Roman" w:hAnsi="Times New Roman" w:cs="Times New Roman"/>
        </w:rPr>
        <w:fldChar w:fldCharType="separate"/>
      </w:r>
      <w:r w:rsidRPr="003E0633">
        <w:rPr>
          <w:rFonts w:ascii="Times New Roman" w:hAnsi="Times New Roman" w:cs="Times New Roman"/>
          <w:noProof/>
        </w:rPr>
        <w:t>(Yıldız, 2019)</w:t>
      </w:r>
      <w:r w:rsidRPr="003E0633">
        <w:rPr>
          <w:rFonts w:ascii="Times New Roman" w:hAnsi="Times New Roman" w:cs="Times New Roman"/>
        </w:rPr>
        <w:fldChar w:fldCharType="end"/>
      </w:r>
      <w:r w:rsidRPr="003E0633">
        <w:rPr>
          <w:rFonts w:ascii="Times New Roman" w:hAnsi="Times New Roman" w:cs="Times New Roman"/>
        </w:rPr>
        <w:t xml:space="preserve">. </w:t>
      </w:r>
      <w:r w:rsidRPr="003E0633">
        <w:rPr>
          <w:rFonts w:ascii="Times New Roman" w:hAnsi="Times New Roman" w:cs="Times New Roman"/>
          <w:lang w:val="en-US"/>
        </w:rPr>
        <w:t xml:space="preserve"> Together with the results of its effectiveness, the mechanisms by which ACT acts in schizophrenia remain uncertain. Despite increasing causality studies, there is no research that fully evaluates all aspects of the psychological flexibility / inflexibility model in schizophrenia patients. The holistic evaluation of the processes of psychological flexibility may contribute to a better understanding of the validity of the model in schizophrenia. In this respect, we aim to investigate the level of psychological flexibility in schizophrenia patients by measuring the six dimensions that make up the model separately. The hypotheses of our study; psychological flexibility in schizophrenia patients is determined to be lower in various dimensions than healthy controls, and there is a relationship between psychological inflexibility parameters and disease severity.</w:t>
      </w:r>
    </w:p>
    <w:p w:rsidR="00D1605A" w:rsidRPr="003E0633" w:rsidRDefault="00D1605A" w:rsidP="00D1605A">
      <w:pPr>
        <w:spacing w:line="360" w:lineRule="auto"/>
        <w:jc w:val="both"/>
        <w:rPr>
          <w:rFonts w:ascii="Times New Roman" w:hAnsi="Times New Roman" w:cs="Times New Roman"/>
          <w:b/>
          <w:lang w:val="en-US"/>
        </w:rPr>
      </w:pPr>
      <w:r w:rsidRPr="003E0633">
        <w:rPr>
          <w:rFonts w:ascii="Times New Roman" w:hAnsi="Times New Roman" w:cs="Times New Roman"/>
          <w:b/>
          <w:lang w:val="en-US"/>
        </w:rPr>
        <w:t>METHOD</w:t>
      </w:r>
    </w:p>
    <w:p w:rsidR="00D1605A" w:rsidRPr="003E0633" w:rsidRDefault="00D1605A" w:rsidP="00005296">
      <w:pPr>
        <w:spacing w:line="360" w:lineRule="auto"/>
        <w:ind w:firstLine="720"/>
        <w:jc w:val="both"/>
        <w:rPr>
          <w:rFonts w:ascii="Times New Roman" w:hAnsi="Times New Roman" w:cs="Times New Roman"/>
          <w:lang w:val="en-US"/>
        </w:rPr>
      </w:pPr>
      <w:r w:rsidRPr="003E0633">
        <w:rPr>
          <w:rFonts w:ascii="Times New Roman" w:hAnsi="Times New Roman" w:cs="Times New Roman"/>
          <w:lang w:val="en-US"/>
        </w:rPr>
        <w:t>The study was conducted on a voluntary basis with the participation of 110 patients diagnosed with schizophrenia according to DSM-</w:t>
      </w:r>
      <w:r w:rsidR="0043633F" w:rsidRPr="003E0633">
        <w:rPr>
          <w:rFonts w:ascii="Times New Roman" w:hAnsi="Times New Roman" w:cs="Times New Roman"/>
          <w:lang w:val="en-US"/>
        </w:rPr>
        <w:t>5</w:t>
      </w:r>
      <w:r w:rsidRPr="003E0633">
        <w:rPr>
          <w:rFonts w:ascii="Times New Roman" w:hAnsi="Times New Roman" w:cs="Times New Roman"/>
          <w:lang w:val="en-US"/>
        </w:rPr>
        <w:t xml:space="preserve"> diagnostic criteria in the Psychotic Disorder Center of </w:t>
      </w:r>
      <w:proofErr w:type="spellStart"/>
      <w:r w:rsidRPr="003E0633">
        <w:rPr>
          <w:rFonts w:ascii="Times New Roman" w:hAnsi="Times New Roman" w:cs="Times New Roman"/>
          <w:lang w:val="en-US"/>
        </w:rPr>
        <w:t>Bakırköy</w:t>
      </w:r>
      <w:proofErr w:type="spellEnd"/>
      <w:r w:rsidRPr="003E0633">
        <w:rPr>
          <w:rFonts w:ascii="Times New Roman" w:hAnsi="Times New Roman" w:cs="Times New Roman"/>
          <w:lang w:val="en-US"/>
        </w:rPr>
        <w:t xml:space="preserve"> </w:t>
      </w:r>
      <w:proofErr w:type="spellStart"/>
      <w:r w:rsidRPr="003E0633">
        <w:rPr>
          <w:rFonts w:ascii="Times New Roman" w:hAnsi="Times New Roman" w:cs="Times New Roman"/>
          <w:lang w:val="en-US"/>
        </w:rPr>
        <w:t>Mazhar</w:t>
      </w:r>
      <w:proofErr w:type="spellEnd"/>
      <w:r w:rsidRPr="003E0633">
        <w:rPr>
          <w:rFonts w:ascii="Times New Roman" w:hAnsi="Times New Roman" w:cs="Times New Roman"/>
          <w:lang w:val="en-US"/>
        </w:rPr>
        <w:t xml:space="preserve"> Osman Mental Health and Diseases Training and Research Hospital (BRSHH) between April and May 2016. Among the individuals followed up with a diagnosis of schizophrenia and those in remission, those who agreed to participate in the study with written consent of the patients who met the inclusion and exclusion criteria were included in the study consecutively. As a control group, 110 healthy volunteers without a history of psychiatric admission and no psychiatric complaints were included in the study. Participants in both groups filled Sociodemographic Data Form, Cognitive Fusion Questionnaire</w:t>
      </w:r>
      <w:r w:rsidR="00005296" w:rsidRPr="003E0633">
        <w:rPr>
          <w:rFonts w:ascii="Times New Roman" w:hAnsi="Times New Roman" w:cs="Times New Roman"/>
          <w:lang w:val="en-US"/>
        </w:rPr>
        <w:t xml:space="preserve"> </w:t>
      </w:r>
      <w:r w:rsidRPr="003E0633">
        <w:rPr>
          <w:rFonts w:ascii="Times New Roman" w:hAnsi="Times New Roman" w:cs="Times New Roman"/>
          <w:lang w:val="en-US"/>
        </w:rPr>
        <w:t>(CFQ), Valued Living Questionnaire</w:t>
      </w:r>
      <w:r w:rsidR="00005296" w:rsidRPr="003E0633">
        <w:rPr>
          <w:rFonts w:ascii="Times New Roman" w:hAnsi="Times New Roman" w:cs="Times New Roman"/>
          <w:lang w:val="en-US"/>
        </w:rPr>
        <w:t xml:space="preserve"> </w:t>
      </w:r>
      <w:r w:rsidRPr="003E0633">
        <w:rPr>
          <w:rFonts w:ascii="Times New Roman" w:hAnsi="Times New Roman" w:cs="Times New Roman"/>
          <w:lang w:val="en-US"/>
        </w:rPr>
        <w:t>(VLQ), Self-as-Context Scale</w:t>
      </w:r>
      <w:r w:rsidR="00005296" w:rsidRPr="003E0633">
        <w:rPr>
          <w:rFonts w:ascii="Times New Roman" w:hAnsi="Times New Roman" w:cs="Times New Roman"/>
          <w:lang w:val="en-US"/>
        </w:rPr>
        <w:t xml:space="preserve"> </w:t>
      </w:r>
      <w:r w:rsidRPr="003E0633">
        <w:rPr>
          <w:rFonts w:ascii="Times New Roman" w:hAnsi="Times New Roman" w:cs="Times New Roman"/>
          <w:lang w:val="en-US"/>
        </w:rPr>
        <w:t xml:space="preserve">(SACS), Freiburg Mindfulness </w:t>
      </w:r>
      <w:r w:rsidRPr="003E0633">
        <w:rPr>
          <w:rFonts w:ascii="Times New Roman" w:hAnsi="Times New Roman" w:cs="Times New Roman"/>
          <w:lang w:val="en-US"/>
        </w:rPr>
        <w:lastRenderedPageBreak/>
        <w:t>Inventory</w:t>
      </w:r>
      <w:r w:rsidR="00005296" w:rsidRPr="003E0633">
        <w:rPr>
          <w:rFonts w:ascii="Times New Roman" w:hAnsi="Times New Roman" w:cs="Times New Roman"/>
          <w:lang w:val="en-US"/>
        </w:rPr>
        <w:t xml:space="preserve"> </w:t>
      </w:r>
      <w:r w:rsidRPr="003E0633">
        <w:rPr>
          <w:rFonts w:ascii="Times New Roman" w:hAnsi="Times New Roman" w:cs="Times New Roman"/>
          <w:lang w:val="en-US"/>
        </w:rPr>
        <w:t>(FMI) and Acceptance and Action Questionnaire</w:t>
      </w:r>
      <w:r w:rsidR="00005296" w:rsidRPr="003E0633">
        <w:rPr>
          <w:rFonts w:ascii="Times New Roman" w:hAnsi="Times New Roman" w:cs="Times New Roman"/>
          <w:lang w:val="en-US"/>
        </w:rPr>
        <w:t xml:space="preserve"> </w:t>
      </w:r>
      <w:r w:rsidRPr="003E0633">
        <w:rPr>
          <w:rFonts w:ascii="Times New Roman" w:hAnsi="Times New Roman" w:cs="Times New Roman"/>
          <w:lang w:val="en-US"/>
        </w:rPr>
        <w:t>(AAQ-II), in addition, to schizophrenia group, Positive and Negative Syndrome Scale</w:t>
      </w:r>
      <w:r w:rsidR="00005296" w:rsidRPr="003E0633">
        <w:rPr>
          <w:rFonts w:ascii="Times New Roman" w:hAnsi="Times New Roman" w:cs="Times New Roman"/>
          <w:lang w:val="en-US"/>
        </w:rPr>
        <w:t xml:space="preserve"> </w:t>
      </w:r>
      <w:r w:rsidRPr="003E0633">
        <w:rPr>
          <w:rFonts w:ascii="Times New Roman" w:hAnsi="Times New Roman" w:cs="Times New Roman"/>
          <w:lang w:val="en-US"/>
        </w:rPr>
        <w:t>(PANNS) was applied by clinicians.</w:t>
      </w:r>
    </w:p>
    <w:p w:rsidR="00D1605A" w:rsidRPr="003E0633" w:rsidRDefault="00D1605A" w:rsidP="00D1605A">
      <w:pPr>
        <w:spacing w:line="360" w:lineRule="auto"/>
        <w:jc w:val="both"/>
        <w:rPr>
          <w:rFonts w:ascii="Times New Roman" w:hAnsi="Times New Roman" w:cs="Times New Roman"/>
          <w:b/>
          <w:lang w:val="en-US"/>
        </w:rPr>
      </w:pPr>
      <w:r w:rsidRPr="003E0633">
        <w:rPr>
          <w:rFonts w:ascii="Times New Roman" w:hAnsi="Times New Roman" w:cs="Times New Roman"/>
          <w:b/>
          <w:lang w:val="en-US"/>
        </w:rPr>
        <w:t>FINDINGS</w:t>
      </w:r>
    </w:p>
    <w:p w:rsidR="00D1605A" w:rsidRPr="003E0633" w:rsidRDefault="00D1605A" w:rsidP="00005296">
      <w:pPr>
        <w:spacing w:line="360" w:lineRule="auto"/>
        <w:ind w:firstLine="720"/>
        <w:jc w:val="both"/>
        <w:rPr>
          <w:rFonts w:ascii="Times New Roman" w:hAnsi="Times New Roman" w:cs="Times New Roman"/>
          <w:lang w:val="en-US"/>
        </w:rPr>
      </w:pPr>
      <w:r w:rsidRPr="003E0633">
        <w:rPr>
          <w:rFonts w:ascii="Times New Roman" w:hAnsi="Times New Roman" w:cs="Times New Roman"/>
          <w:lang w:val="en-US"/>
        </w:rPr>
        <w:t>Participants in the schizophrenia and control groups were matched for age, gender, and educational background. PANNS total scores of schizophrenia patients ranged between 32 and 74, with a mean of 53.53 ± 9.48. In the schizophrenia group, the scores of VLQ-A,</w:t>
      </w:r>
      <w:r w:rsidR="00005296" w:rsidRPr="003E0633">
        <w:rPr>
          <w:rFonts w:ascii="Times New Roman" w:hAnsi="Times New Roman" w:cs="Times New Roman"/>
          <w:lang w:val="en-US"/>
        </w:rPr>
        <w:t xml:space="preserve"> </w:t>
      </w:r>
      <w:r w:rsidRPr="003E0633">
        <w:rPr>
          <w:rFonts w:ascii="Times New Roman" w:hAnsi="Times New Roman" w:cs="Times New Roman"/>
          <w:lang w:val="en-US"/>
        </w:rPr>
        <w:t>VLQ-B, SACS and FMI were lower than those in the control group, and CFQ and AAQ-II scores were higher than the control group (p &lt;0.001). SACS scores were negatively correlated with PANNS Negative, PANNS General Psychopathology and PANNS total scores (p&lt;0,005); CFQ scores were positively correlated with PANNS positive symptom scores; VLQ-A scores were negatively correlated with PANNS general psychopathology whereas VLQ-B were found to be negatively correlated with PANNS Negative, PANNS General Psychopathology and PANNS total score (p &lt;0.01). FMI scores were negatively correlated with PANNS Negative (p &lt;0.01), PANNS General Psychopathology and PANNS total score (p &lt;0.05). AAQ-II scores were also found to be correlated with PANNS Positive, PANNS Negative, PANNS General Psychopathology and PANNS total score (p &lt;0.01).</w:t>
      </w:r>
    </w:p>
    <w:p w:rsidR="00D1605A" w:rsidRPr="003E0633" w:rsidRDefault="00D1605A" w:rsidP="00D1605A">
      <w:pPr>
        <w:spacing w:line="360" w:lineRule="auto"/>
        <w:jc w:val="both"/>
        <w:rPr>
          <w:rFonts w:ascii="Times New Roman" w:hAnsi="Times New Roman" w:cs="Times New Roman"/>
          <w:b/>
          <w:lang w:val="en-US"/>
        </w:rPr>
      </w:pPr>
      <w:r w:rsidRPr="003E0633">
        <w:rPr>
          <w:rFonts w:ascii="Times New Roman" w:hAnsi="Times New Roman" w:cs="Times New Roman"/>
          <w:b/>
          <w:lang w:val="en-US"/>
        </w:rPr>
        <w:t>DISCUSSION</w:t>
      </w:r>
    </w:p>
    <w:p w:rsidR="00D1605A" w:rsidRPr="003E0633" w:rsidRDefault="00D1605A" w:rsidP="00D1605A">
      <w:pPr>
        <w:widowControl w:val="0"/>
        <w:autoSpaceDE w:val="0"/>
        <w:autoSpaceDN w:val="0"/>
        <w:adjustRightInd w:val="0"/>
        <w:spacing w:line="360" w:lineRule="auto"/>
        <w:ind w:firstLine="720"/>
        <w:jc w:val="both"/>
        <w:rPr>
          <w:rFonts w:ascii="Times New Roman" w:hAnsi="Times New Roman" w:cs="Times New Roman"/>
        </w:rPr>
      </w:pPr>
      <w:r w:rsidRPr="003E0633">
        <w:rPr>
          <w:rFonts w:ascii="Times New Roman" w:hAnsi="Times New Roman" w:cs="Times New Roman"/>
          <w:lang w:val="en-US"/>
        </w:rPr>
        <w:t xml:space="preserve">We found statistically significant difference between healthy and patient groups in the means of all </w:t>
      </w:r>
      <w:r w:rsidR="00005296" w:rsidRPr="003E0633">
        <w:rPr>
          <w:rFonts w:ascii="Times New Roman" w:hAnsi="Times New Roman" w:cs="Times New Roman"/>
          <w:lang w:val="en-US"/>
        </w:rPr>
        <w:t>six-core</w:t>
      </w:r>
      <w:r w:rsidRPr="003E0633">
        <w:rPr>
          <w:rFonts w:ascii="Times New Roman" w:hAnsi="Times New Roman" w:cs="Times New Roman"/>
          <w:lang w:val="en-US"/>
        </w:rPr>
        <w:t xml:space="preserve"> processes of psychological inflexibility model. Compared to healthy controls, patients with schizophrenia are found to be more experientially avoidant, fused with cognitive products, less mindful, worse at experiencing contextual sense of self and valued living. We also found statistically significant correlations between psychological inflexibility model and symptom severity. According to this, positive symptoms (delusions, hallucinations </w:t>
      </w:r>
      <w:proofErr w:type="spellStart"/>
      <w:r w:rsidRPr="003E0633">
        <w:rPr>
          <w:rFonts w:ascii="Times New Roman" w:hAnsi="Times New Roman" w:cs="Times New Roman"/>
          <w:lang w:val="en-US"/>
        </w:rPr>
        <w:t>etc</w:t>
      </w:r>
      <w:proofErr w:type="spellEnd"/>
      <w:r w:rsidRPr="003E0633">
        <w:rPr>
          <w:rFonts w:ascii="Times New Roman" w:hAnsi="Times New Roman" w:cs="Times New Roman"/>
          <w:lang w:val="en-US"/>
        </w:rPr>
        <w:t>) are found more related with experiential avoidance and cognitive fusion whereas; decreased mindfulness, contextual sense of self and committed actions are found to be related with negative symptoms.</w:t>
      </w:r>
    </w:p>
    <w:sectPr w:rsidR="00D1605A" w:rsidRPr="003E0633" w:rsidSect="003E3A0B">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63D71E" w15:done="0"/>
  <w15:commentEx w15:paraId="0A4086B3" w15:done="0"/>
  <w15:commentEx w15:paraId="687C2A9C" w15:done="0"/>
  <w15:commentEx w15:paraId="7E7B9B9A" w15:done="0"/>
  <w15:commentEx w15:paraId="670D6997" w15:done="0"/>
  <w15:commentEx w15:paraId="0898AF6F" w15:done="0"/>
  <w15:commentEx w15:paraId="648EE62D" w15:done="0"/>
  <w15:commentEx w15:paraId="592136AB" w15:done="0"/>
  <w15:commentEx w15:paraId="6A3B34A8" w15:done="0"/>
  <w15:commentEx w15:paraId="091DAE79" w15:done="0"/>
  <w15:commentEx w15:paraId="08CD6726" w15:done="0"/>
  <w15:commentEx w15:paraId="4AFAE110" w15:done="0"/>
  <w15:commentEx w15:paraId="4FE2A17A" w15:done="0"/>
  <w15:commentEx w15:paraId="49C396C6" w15:done="0"/>
  <w15:commentEx w15:paraId="15990E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3D71E" w16cid:durableId="20CDFBEF"/>
  <w16cid:commentId w16cid:paraId="0A4086B3" w16cid:durableId="20CDFBF0"/>
  <w16cid:commentId w16cid:paraId="687C2A9C" w16cid:durableId="20CDFBF1"/>
  <w16cid:commentId w16cid:paraId="7E7B9B9A" w16cid:durableId="20CDFBF2"/>
  <w16cid:commentId w16cid:paraId="670D6997" w16cid:durableId="20CDFBF3"/>
  <w16cid:commentId w16cid:paraId="0898AF6F" w16cid:durableId="20CDFE4D"/>
  <w16cid:commentId w16cid:paraId="648EE62D" w16cid:durableId="20CDFBF4"/>
  <w16cid:commentId w16cid:paraId="592136AB" w16cid:durableId="20CDFBF7"/>
  <w16cid:commentId w16cid:paraId="6A3B34A8" w16cid:durableId="20CDFBF8"/>
  <w16cid:commentId w16cid:paraId="091DAE79" w16cid:durableId="20CDFBFA"/>
  <w16cid:commentId w16cid:paraId="08CD6726" w16cid:durableId="20CDFBFB"/>
  <w16cid:commentId w16cid:paraId="4AFAE110" w16cid:durableId="20CDFBFC"/>
  <w16cid:commentId w16cid:paraId="4FE2A17A" w16cid:durableId="20CE1136"/>
  <w16cid:commentId w16cid:paraId="49C396C6" w16cid:durableId="20CE1678"/>
  <w16cid:commentId w16cid:paraId="15990EDD" w16cid:durableId="20CDFB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CCD"/>
    <w:multiLevelType w:val="multilevel"/>
    <w:tmpl w:val="F71EC2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sz w:val="26"/>
        <w:szCs w:val="26"/>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
    <w:nsid w:val="391D47E8"/>
    <w:multiLevelType w:val="hybridMultilevel"/>
    <w:tmpl w:val="DB4ED08C"/>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asım Fatih Yavuz">
    <w15:presenceInfo w15:providerId="AD" w15:userId="S::kfyavuz@medipol.edu.tr::193f9036-2826-4d7d-ba1a-9366f83d5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7D"/>
    <w:rsid w:val="00005296"/>
    <w:rsid w:val="00016E3C"/>
    <w:rsid w:val="00060E87"/>
    <w:rsid w:val="00062D37"/>
    <w:rsid w:val="00067CB2"/>
    <w:rsid w:val="000A6F07"/>
    <w:rsid w:val="000A7EA0"/>
    <w:rsid w:val="000B228D"/>
    <w:rsid w:val="000E2C52"/>
    <w:rsid w:val="00110465"/>
    <w:rsid w:val="00111C28"/>
    <w:rsid w:val="001251DE"/>
    <w:rsid w:val="00134163"/>
    <w:rsid w:val="001814FC"/>
    <w:rsid w:val="0018669B"/>
    <w:rsid w:val="00196A31"/>
    <w:rsid w:val="00196E45"/>
    <w:rsid w:val="001A030F"/>
    <w:rsid w:val="001A7659"/>
    <w:rsid w:val="001D6D75"/>
    <w:rsid w:val="001E6593"/>
    <w:rsid w:val="001F153C"/>
    <w:rsid w:val="002263A9"/>
    <w:rsid w:val="00226EF6"/>
    <w:rsid w:val="002451A4"/>
    <w:rsid w:val="002761F8"/>
    <w:rsid w:val="0029227B"/>
    <w:rsid w:val="00294352"/>
    <w:rsid w:val="002A13D3"/>
    <w:rsid w:val="002A1867"/>
    <w:rsid w:val="002A303E"/>
    <w:rsid w:val="002A4F65"/>
    <w:rsid w:val="002E1A10"/>
    <w:rsid w:val="002E5C45"/>
    <w:rsid w:val="00327F7F"/>
    <w:rsid w:val="00337966"/>
    <w:rsid w:val="00364944"/>
    <w:rsid w:val="003670FB"/>
    <w:rsid w:val="00396311"/>
    <w:rsid w:val="003B295A"/>
    <w:rsid w:val="003B519C"/>
    <w:rsid w:val="003C0739"/>
    <w:rsid w:val="003E0633"/>
    <w:rsid w:val="003E3A0B"/>
    <w:rsid w:val="0043633F"/>
    <w:rsid w:val="00446164"/>
    <w:rsid w:val="00474D58"/>
    <w:rsid w:val="004815E5"/>
    <w:rsid w:val="004E0F9A"/>
    <w:rsid w:val="004E5BD9"/>
    <w:rsid w:val="004F177D"/>
    <w:rsid w:val="00512A30"/>
    <w:rsid w:val="00513B9D"/>
    <w:rsid w:val="005408E3"/>
    <w:rsid w:val="00557E4E"/>
    <w:rsid w:val="005675B7"/>
    <w:rsid w:val="00570732"/>
    <w:rsid w:val="00572E2F"/>
    <w:rsid w:val="00576074"/>
    <w:rsid w:val="005A4B58"/>
    <w:rsid w:val="005B4EC7"/>
    <w:rsid w:val="005C37E3"/>
    <w:rsid w:val="006545B8"/>
    <w:rsid w:val="00676113"/>
    <w:rsid w:val="0068100C"/>
    <w:rsid w:val="0068223F"/>
    <w:rsid w:val="00690498"/>
    <w:rsid w:val="006A575C"/>
    <w:rsid w:val="006D3851"/>
    <w:rsid w:val="006D55C5"/>
    <w:rsid w:val="006F5A2C"/>
    <w:rsid w:val="007161CB"/>
    <w:rsid w:val="0072038F"/>
    <w:rsid w:val="0073140E"/>
    <w:rsid w:val="0075631D"/>
    <w:rsid w:val="00756323"/>
    <w:rsid w:val="007716C0"/>
    <w:rsid w:val="00775442"/>
    <w:rsid w:val="00785A13"/>
    <w:rsid w:val="00790625"/>
    <w:rsid w:val="007A176E"/>
    <w:rsid w:val="007D0B19"/>
    <w:rsid w:val="007D60E7"/>
    <w:rsid w:val="007E1EBD"/>
    <w:rsid w:val="007F1494"/>
    <w:rsid w:val="007F3714"/>
    <w:rsid w:val="008112D3"/>
    <w:rsid w:val="008240ED"/>
    <w:rsid w:val="00824D85"/>
    <w:rsid w:val="008309D8"/>
    <w:rsid w:val="00851ECA"/>
    <w:rsid w:val="008879CF"/>
    <w:rsid w:val="008A41E3"/>
    <w:rsid w:val="008B0CF6"/>
    <w:rsid w:val="008B22D1"/>
    <w:rsid w:val="008F1C6E"/>
    <w:rsid w:val="009022F8"/>
    <w:rsid w:val="00910E42"/>
    <w:rsid w:val="00914DC9"/>
    <w:rsid w:val="0093550D"/>
    <w:rsid w:val="00947C20"/>
    <w:rsid w:val="00950881"/>
    <w:rsid w:val="009612F3"/>
    <w:rsid w:val="00962A77"/>
    <w:rsid w:val="009773A4"/>
    <w:rsid w:val="009861F2"/>
    <w:rsid w:val="009B11C9"/>
    <w:rsid w:val="009B644E"/>
    <w:rsid w:val="009C0924"/>
    <w:rsid w:val="009C0A3F"/>
    <w:rsid w:val="009D2E67"/>
    <w:rsid w:val="009E7A21"/>
    <w:rsid w:val="009F0D73"/>
    <w:rsid w:val="00A226B9"/>
    <w:rsid w:val="00A53594"/>
    <w:rsid w:val="00A6154E"/>
    <w:rsid w:val="00A730DD"/>
    <w:rsid w:val="00A9073B"/>
    <w:rsid w:val="00AA021E"/>
    <w:rsid w:val="00AA18EC"/>
    <w:rsid w:val="00AB04A8"/>
    <w:rsid w:val="00AB4984"/>
    <w:rsid w:val="00AB4E45"/>
    <w:rsid w:val="00AD416C"/>
    <w:rsid w:val="00AE5746"/>
    <w:rsid w:val="00AE7445"/>
    <w:rsid w:val="00AF65E8"/>
    <w:rsid w:val="00B514EE"/>
    <w:rsid w:val="00B815AC"/>
    <w:rsid w:val="00BD12F4"/>
    <w:rsid w:val="00BD3993"/>
    <w:rsid w:val="00BF487A"/>
    <w:rsid w:val="00BF7B24"/>
    <w:rsid w:val="00C064AA"/>
    <w:rsid w:val="00C61777"/>
    <w:rsid w:val="00C62A3E"/>
    <w:rsid w:val="00C67CBD"/>
    <w:rsid w:val="00C77655"/>
    <w:rsid w:val="00C87F87"/>
    <w:rsid w:val="00C9767F"/>
    <w:rsid w:val="00C979F0"/>
    <w:rsid w:val="00CB492A"/>
    <w:rsid w:val="00CD66AB"/>
    <w:rsid w:val="00CE69AA"/>
    <w:rsid w:val="00D01882"/>
    <w:rsid w:val="00D1605A"/>
    <w:rsid w:val="00D179DA"/>
    <w:rsid w:val="00D40022"/>
    <w:rsid w:val="00D65F35"/>
    <w:rsid w:val="00D81A99"/>
    <w:rsid w:val="00DD5B62"/>
    <w:rsid w:val="00DF63DB"/>
    <w:rsid w:val="00E075D1"/>
    <w:rsid w:val="00E37D33"/>
    <w:rsid w:val="00E703D5"/>
    <w:rsid w:val="00E74670"/>
    <w:rsid w:val="00E81CE2"/>
    <w:rsid w:val="00EA13B9"/>
    <w:rsid w:val="00EA5B07"/>
    <w:rsid w:val="00ED05A9"/>
    <w:rsid w:val="00F02B23"/>
    <w:rsid w:val="00F37138"/>
    <w:rsid w:val="00F4103A"/>
    <w:rsid w:val="00F73D5A"/>
    <w:rsid w:val="00F8695B"/>
    <w:rsid w:val="00F94457"/>
    <w:rsid w:val="00FA3189"/>
    <w:rsid w:val="00FA5A03"/>
    <w:rsid w:val="00FB074F"/>
    <w:rsid w:val="00FC47C2"/>
    <w:rsid w:val="00FE03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Baslık 1."/>
    <w:basedOn w:val="Normalstil"/>
    <w:next w:val="Normalstil"/>
    <w:link w:val="Balk1Char"/>
    <w:qFormat/>
    <w:rsid w:val="00947C20"/>
    <w:pPr>
      <w:keepNext/>
      <w:pageBreakBefore/>
      <w:widowControl w:val="0"/>
      <w:numPr>
        <w:numId w:val="1"/>
      </w:numPr>
      <w:spacing w:before="1440" w:after="720" w:line="240" w:lineRule="auto"/>
      <w:ind w:left="431" w:hanging="431"/>
      <w:jc w:val="center"/>
      <w:outlineLvl w:val="0"/>
    </w:pPr>
    <w:rPr>
      <w:rFonts w:eastAsia="Times New Roman" w:cs="Arial"/>
      <w:b/>
      <w:bCs/>
      <w:caps/>
      <w:noProof/>
      <w:kern w:val="32"/>
      <w:sz w:val="32"/>
      <w:szCs w:val="32"/>
    </w:rPr>
  </w:style>
  <w:style w:type="paragraph" w:styleId="Balk2">
    <w:name w:val="heading 2"/>
    <w:aliases w:val="Baslik 1.1."/>
    <w:basedOn w:val="Normalstil"/>
    <w:next w:val="Normalstil"/>
    <w:link w:val="Balk2Char"/>
    <w:qFormat/>
    <w:rsid w:val="00947C20"/>
    <w:pPr>
      <w:keepNext/>
      <w:keepLines/>
      <w:numPr>
        <w:ilvl w:val="1"/>
        <w:numId w:val="1"/>
      </w:numPr>
      <w:spacing w:before="240" w:after="240" w:line="240" w:lineRule="auto"/>
      <w:jc w:val="left"/>
      <w:outlineLvl w:val="1"/>
    </w:pPr>
    <w:rPr>
      <w:rFonts w:eastAsia="Times New Roman" w:cs="Arial"/>
      <w:b/>
      <w:bCs/>
      <w:iCs/>
      <w:caps/>
      <w:noProof/>
      <w:sz w:val="26"/>
      <w:szCs w:val="28"/>
    </w:rPr>
  </w:style>
  <w:style w:type="paragraph" w:styleId="Balk3">
    <w:name w:val="heading 3"/>
    <w:aliases w:val="Baslik 1.1.1."/>
    <w:basedOn w:val="Normalstil"/>
    <w:next w:val="Normalstil"/>
    <w:link w:val="Balk3Char"/>
    <w:qFormat/>
    <w:rsid w:val="00947C20"/>
    <w:pPr>
      <w:keepNext/>
      <w:numPr>
        <w:ilvl w:val="2"/>
        <w:numId w:val="1"/>
      </w:numPr>
      <w:spacing w:before="240" w:after="240" w:line="240" w:lineRule="auto"/>
      <w:jc w:val="left"/>
      <w:outlineLvl w:val="2"/>
    </w:pPr>
    <w:rPr>
      <w:rFonts w:eastAsia="Times New Roman" w:cs="Arial"/>
      <w:b/>
      <w:bCs/>
      <w:noProof/>
    </w:rPr>
  </w:style>
  <w:style w:type="paragraph" w:styleId="Balk4">
    <w:name w:val="heading 4"/>
    <w:basedOn w:val="Normal"/>
    <w:next w:val="Normal"/>
    <w:link w:val="Balk4Char"/>
    <w:autoRedefine/>
    <w:qFormat/>
    <w:rsid w:val="00947C20"/>
    <w:pPr>
      <w:keepNext/>
      <w:numPr>
        <w:ilvl w:val="3"/>
        <w:numId w:val="1"/>
      </w:numPr>
      <w:tabs>
        <w:tab w:val="left" w:pos="784"/>
      </w:tabs>
      <w:spacing w:before="240" w:after="60" w:line="360" w:lineRule="auto"/>
      <w:outlineLvl w:val="3"/>
    </w:pPr>
    <w:rPr>
      <w:rFonts w:ascii="Times New Roman" w:eastAsia="Times New Roman" w:hAnsi="Times New Roman" w:cs="Times New Roman"/>
      <w:b/>
      <w:bCs/>
      <w:lang w:eastAsia="tr-TR"/>
    </w:rPr>
  </w:style>
  <w:style w:type="paragraph" w:styleId="Balk5">
    <w:name w:val="heading 5"/>
    <w:basedOn w:val="Normal"/>
    <w:next w:val="Normal"/>
    <w:link w:val="Balk5Char"/>
    <w:autoRedefine/>
    <w:qFormat/>
    <w:rsid w:val="00947C20"/>
    <w:pPr>
      <w:numPr>
        <w:ilvl w:val="4"/>
        <w:numId w:val="1"/>
      </w:numPr>
      <w:tabs>
        <w:tab w:val="left" w:pos="952"/>
        <w:tab w:val="left" w:pos="1904"/>
      </w:tabs>
      <w:spacing w:before="360" w:after="60" w:line="360" w:lineRule="auto"/>
      <w:outlineLvl w:val="4"/>
    </w:pPr>
    <w:rPr>
      <w:rFonts w:ascii="Times New Roman" w:eastAsia="Times New Roman" w:hAnsi="Times New Roman" w:cs="Arial"/>
      <w:b/>
      <w:bCs/>
      <w:iCs/>
      <w:szCs w:val="26"/>
      <w:lang w:eastAsia="tr-TR"/>
    </w:rPr>
  </w:style>
  <w:style w:type="paragraph" w:styleId="Balk6">
    <w:name w:val="heading 6"/>
    <w:basedOn w:val="Normal"/>
    <w:next w:val="Normal"/>
    <w:link w:val="Balk6Char"/>
    <w:autoRedefine/>
    <w:qFormat/>
    <w:rsid w:val="00947C20"/>
    <w:pPr>
      <w:numPr>
        <w:ilvl w:val="5"/>
        <w:numId w:val="1"/>
      </w:numPr>
      <w:tabs>
        <w:tab w:val="left" w:pos="1120"/>
      </w:tabs>
      <w:spacing w:before="240" w:after="60" w:line="360" w:lineRule="auto"/>
      <w:jc w:val="both"/>
      <w:outlineLvl w:val="5"/>
    </w:pPr>
    <w:rPr>
      <w:rFonts w:ascii="Times New Roman" w:eastAsia="Times New Roman" w:hAnsi="Times New Roman" w:cs="Times New Roman"/>
      <w:b/>
      <w:bCs/>
      <w:szCs w:val="22"/>
      <w:lang w:eastAsia="tr-TR"/>
    </w:rPr>
  </w:style>
  <w:style w:type="paragraph" w:styleId="Balk7">
    <w:name w:val="heading 7"/>
    <w:aliases w:val="Char"/>
    <w:basedOn w:val="Normal"/>
    <w:next w:val="Normal"/>
    <w:link w:val="Balk7Char"/>
    <w:qFormat/>
    <w:rsid w:val="00947C20"/>
    <w:pPr>
      <w:numPr>
        <w:ilvl w:val="6"/>
        <w:numId w:val="1"/>
      </w:numPr>
      <w:spacing w:before="240" w:after="60" w:line="360" w:lineRule="auto"/>
      <w:outlineLvl w:val="6"/>
    </w:pPr>
    <w:rPr>
      <w:rFonts w:ascii="Times New Roman" w:eastAsia="Times New Roman" w:hAnsi="Times New Roman" w:cs="Times New Roman"/>
      <w:b/>
      <w:lang w:eastAsia="tr-TR"/>
    </w:rPr>
  </w:style>
  <w:style w:type="paragraph" w:styleId="Balk8">
    <w:name w:val="heading 8"/>
    <w:basedOn w:val="Normal"/>
    <w:next w:val="Normal"/>
    <w:link w:val="Balk8Char"/>
    <w:qFormat/>
    <w:rsid w:val="00947C20"/>
    <w:pPr>
      <w:numPr>
        <w:ilvl w:val="7"/>
        <w:numId w:val="1"/>
      </w:numPr>
      <w:spacing w:before="240" w:after="60" w:line="360" w:lineRule="auto"/>
      <w:jc w:val="both"/>
      <w:outlineLvl w:val="7"/>
    </w:pPr>
    <w:rPr>
      <w:rFonts w:ascii="Times New Roman" w:eastAsia="Times New Roman" w:hAnsi="Times New Roman" w:cs="Times New Roman"/>
      <w:i/>
      <w:iCs/>
      <w:lang w:eastAsia="tr-TR"/>
    </w:rPr>
  </w:style>
  <w:style w:type="paragraph" w:styleId="Balk9">
    <w:name w:val="heading 9"/>
    <w:basedOn w:val="Normal"/>
    <w:next w:val="Normal"/>
    <w:link w:val="Balk9Char"/>
    <w:qFormat/>
    <w:rsid w:val="00947C20"/>
    <w:pPr>
      <w:numPr>
        <w:ilvl w:val="8"/>
        <w:numId w:val="1"/>
      </w:numPr>
      <w:spacing w:before="240" w:after="60" w:line="360" w:lineRule="auto"/>
      <w:jc w:val="both"/>
      <w:outlineLvl w:val="8"/>
    </w:pPr>
    <w:rPr>
      <w:rFonts w:ascii="Arial" w:eastAsia="Times New Roman" w:hAnsi="Arial" w:cs="Arial"/>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stil">
    <w:name w:val="Normal stil"/>
    <w:basedOn w:val="Normal"/>
    <w:rsid w:val="004F177D"/>
    <w:pPr>
      <w:spacing w:after="200" w:line="360" w:lineRule="auto"/>
      <w:ind w:firstLine="709"/>
      <w:jc w:val="both"/>
    </w:pPr>
    <w:rPr>
      <w:rFonts w:ascii="Times New Roman" w:eastAsia="Calibri" w:hAnsi="Times New Roman" w:cs="Times New Roman"/>
      <w:color w:val="000000"/>
    </w:rPr>
  </w:style>
  <w:style w:type="character" w:styleId="AklamaBavurusu">
    <w:name w:val="annotation reference"/>
    <w:basedOn w:val="VarsaylanParagrafYazTipi"/>
    <w:uiPriority w:val="99"/>
    <w:semiHidden/>
    <w:unhideWhenUsed/>
    <w:rsid w:val="00134163"/>
    <w:rPr>
      <w:sz w:val="18"/>
      <w:szCs w:val="18"/>
    </w:rPr>
  </w:style>
  <w:style w:type="paragraph" w:styleId="AklamaMetni">
    <w:name w:val="annotation text"/>
    <w:basedOn w:val="Normal"/>
    <w:link w:val="AklamaMetniChar"/>
    <w:uiPriority w:val="99"/>
    <w:semiHidden/>
    <w:unhideWhenUsed/>
    <w:rsid w:val="00134163"/>
  </w:style>
  <w:style w:type="character" w:customStyle="1" w:styleId="AklamaMetniChar">
    <w:name w:val="Açıklama Metni Char"/>
    <w:basedOn w:val="VarsaylanParagrafYazTipi"/>
    <w:link w:val="AklamaMetni"/>
    <w:uiPriority w:val="99"/>
    <w:semiHidden/>
    <w:rsid w:val="00134163"/>
  </w:style>
  <w:style w:type="paragraph" w:styleId="AklamaKonusu">
    <w:name w:val="annotation subject"/>
    <w:basedOn w:val="AklamaMetni"/>
    <w:next w:val="AklamaMetni"/>
    <w:link w:val="AklamaKonusuChar"/>
    <w:uiPriority w:val="99"/>
    <w:semiHidden/>
    <w:unhideWhenUsed/>
    <w:rsid w:val="00134163"/>
    <w:rPr>
      <w:b/>
      <w:bCs/>
      <w:sz w:val="20"/>
      <w:szCs w:val="20"/>
    </w:rPr>
  </w:style>
  <w:style w:type="character" w:customStyle="1" w:styleId="AklamaKonusuChar">
    <w:name w:val="Açıklama Konusu Char"/>
    <w:basedOn w:val="AklamaMetniChar"/>
    <w:link w:val="AklamaKonusu"/>
    <w:uiPriority w:val="99"/>
    <w:semiHidden/>
    <w:rsid w:val="00134163"/>
    <w:rPr>
      <w:b/>
      <w:bCs/>
      <w:sz w:val="20"/>
      <w:szCs w:val="20"/>
    </w:rPr>
  </w:style>
  <w:style w:type="paragraph" w:styleId="BalonMetni">
    <w:name w:val="Balloon Text"/>
    <w:basedOn w:val="Normal"/>
    <w:link w:val="BalonMetniChar"/>
    <w:uiPriority w:val="99"/>
    <w:semiHidden/>
    <w:unhideWhenUsed/>
    <w:rsid w:val="0013416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34163"/>
    <w:rPr>
      <w:rFonts w:ascii="Lucida Grande" w:hAnsi="Lucida Grande" w:cs="Lucida Grande"/>
      <w:sz w:val="18"/>
      <w:szCs w:val="18"/>
    </w:rPr>
  </w:style>
  <w:style w:type="character" w:customStyle="1" w:styleId="Balk1Char">
    <w:name w:val="Başlık 1 Char"/>
    <w:aliases w:val="Baslık 1. Char"/>
    <w:basedOn w:val="VarsaylanParagrafYazTipi"/>
    <w:link w:val="Balk1"/>
    <w:rsid w:val="00947C20"/>
    <w:rPr>
      <w:rFonts w:ascii="Times New Roman" w:eastAsia="Times New Roman" w:hAnsi="Times New Roman" w:cs="Arial"/>
      <w:b/>
      <w:bCs/>
      <w:caps/>
      <w:noProof/>
      <w:color w:val="000000"/>
      <w:kern w:val="32"/>
      <w:sz w:val="32"/>
      <w:szCs w:val="32"/>
    </w:rPr>
  </w:style>
  <w:style w:type="character" w:customStyle="1" w:styleId="Balk2Char">
    <w:name w:val="Başlık 2 Char"/>
    <w:aliases w:val="Baslik 1.1. Char"/>
    <w:basedOn w:val="VarsaylanParagrafYazTipi"/>
    <w:link w:val="Balk2"/>
    <w:rsid w:val="00947C20"/>
    <w:rPr>
      <w:rFonts w:ascii="Times New Roman" w:eastAsia="Times New Roman" w:hAnsi="Times New Roman" w:cs="Arial"/>
      <w:b/>
      <w:bCs/>
      <w:iCs/>
      <w:caps/>
      <w:noProof/>
      <w:color w:val="000000"/>
      <w:sz w:val="26"/>
      <w:szCs w:val="28"/>
    </w:rPr>
  </w:style>
  <w:style w:type="character" w:customStyle="1" w:styleId="Balk3Char">
    <w:name w:val="Başlık 3 Char"/>
    <w:aliases w:val="Baslik 1.1.1. Char"/>
    <w:basedOn w:val="VarsaylanParagrafYazTipi"/>
    <w:link w:val="Balk3"/>
    <w:rsid w:val="00947C20"/>
    <w:rPr>
      <w:rFonts w:ascii="Times New Roman" w:eastAsia="Times New Roman" w:hAnsi="Times New Roman" w:cs="Arial"/>
      <w:b/>
      <w:bCs/>
      <w:noProof/>
      <w:color w:val="000000"/>
    </w:rPr>
  </w:style>
  <w:style w:type="character" w:customStyle="1" w:styleId="Balk4Char">
    <w:name w:val="Başlık 4 Char"/>
    <w:basedOn w:val="VarsaylanParagrafYazTipi"/>
    <w:link w:val="Balk4"/>
    <w:rsid w:val="00947C20"/>
    <w:rPr>
      <w:rFonts w:ascii="Times New Roman" w:eastAsia="Times New Roman" w:hAnsi="Times New Roman" w:cs="Times New Roman"/>
      <w:b/>
      <w:bCs/>
      <w:lang w:eastAsia="tr-TR"/>
    </w:rPr>
  </w:style>
  <w:style w:type="character" w:customStyle="1" w:styleId="Balk5Char">
    <w:name w:val="Başlık 5 Char"/>
    <w:basedOn w:val="VarsaylanParagrafYazTipi"/>
    <w:link w:val="Balk5"/>
    <w:rsid w:val="00947C20"/>
    <w:rPr>
      <w:rFonts w:ascii="Times New Roman" w:eastAsia="Times New Roman" w:hAnsi="Times New Roman" w:cs="Arial"/>
      <w:b/>
      <w:bCs/>
      <w:iCs/>
      <w:szCs w:val="26"/>
      <w:lang w:eastAsia="tr-TR"/>
    </w:rPr>
  </w:style>
  <w:style w:type="character" w:customStyle="1" w:styleId="Balk6Char">
    <w:name w:val="Başlık 6 Char"/>
    <w:basedOn w:val="VarsaylanParagrafYazTipi"/>
    <w:link w:val="Balk6"/>
    <w:rsid w:val="00947C20"/>
    <w:rPr>
      <w:rFonts w:ascii="Times New Roman" w:eastAsia="Times New Roman" w:hAnsi="Times New Roman" w:cs="Times New Roman"/>
      <w:b/>
      <w:bCs/>
      <w:szCs w:val="22"/>
      <w:lang w:eastAsia="tr-TR"/>
    </w:rPr>
  </w:style>
  <w:style w:type="character" w:customStyle="1" w:styleId="Balk7Char">
    <w:name w:val="Başlık 7 Char"/>
    <w:aliases w:val="Char Char"/>
    <w:basedOn w:val="VarsaylanParagrafYazTipi"/>
    <w:link w:val="Balk7"/>
    <w:rsid w:val="00947C20"/>
    <w:rPr>
      <w:rFonts w:ascii="Times New Roman" w:eastAsia="Times New Roman" w:hAnsi="Times New Roman" w:cs="Times New Roman"/>
      <w:b/>
      <w:lang w:eastAsia="tr-TR"/>
    </w:rPr>
  </w:style>
  <w:style w:type="character" w:customStyle="1" w:styleId="Balk8Char">
    <w:name w:val="Başlık 8 Char"/>
    <w:basedOn w:val="VarsaylanParagrafYazTipi"/>
    <w:link w:val="Balk8"/>
    <w:rsid w:val="00947C20"/>
    <w:rPr>
      <w:rFonts w:ascii="Times New Roman" w:eastAsia="Times New Roman" w:hAnsi="Times New Roman" w:cs="Times New Roman"/>
      <w:i/>
      <w:iCs/>
      <w:lang w:eastAsia="tr-TR"/>
    </w:rPr>
  </w:style>
  <w:style w:type="character" w:customStyle="1" w:styleId="Balk9Char">
    <w:name w:val="Başlık 9 Char"/>
    <w:basedOn w:val="VarsaylanParagrafYazTipi"/>
    <w:link w:val="Balk9"/>
    <w:rsid w:val="00947C20"/>
    <w:rPr>
      <w:rFonts w:ascii="Arial" w:eastAsia="Times New Roman" w:hAnsi="Arial" w:cs="Arial"/>
      <w:sz w:val="22"/>
      <w:szCs w:val="22"/>
      <w:lang w:eastAsia="tr-TR"/>
    </w:rPr>
  </w:style>
  <w:style w:type="paragraph" w:styleId="Dzeltme">
    <w:name w:val="Revision"/>
    <w:hidden/>
    <w:uiPriority w:val="99"/>
    <w:semiHidden/>
    <w:rsid w:val="00C97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Baslık 1."/>
    <w:basedOn w:val="Normalstil"/>
    <w:next w:val="Normalstil"/>
    <w:link w:val="Balk1Char"/>
    <w:qFormat/>
    <w:rsid w:val="00947C20"/>
    <w:pPr>
      <w:keepNext/>
      <w:pageBreakBefore/>
      <w:widowControl w:val="0"/>
      <w:numPr>
        <w:numId w:val="1"/>
      </w:numPr>
      <w:spacing w:before="1440" w:after="720" w:line="240" w:lineRule="auto"/>
      <w:ind w:left="431" w:hanging="431"/>
      <w:jc w:val="center"/>
      <w:outlineLvl w:val="0"/>
    </w:pPr>
    <w:rPr>
      <w:rFonts w:eastAsia="Times New Roman" w:cs="Arial"/>
      <w:b/>
      <w:bCs/>
      <w:caps/>
      <w:noProof/>
      <w:kern w:val="32"/>
      <w:sz w:val="32"/>
      <w:szCs w:val="32"/>
    </w:rPr>
  </w:style>
  <w:style w:type="paragraph" w:styleId="Balk2">
    <w:name w:val="heading 2"/>
    <w:aliases w:val="Baslik 1.1."/>
    <w:basedOn w:val="Normalstil"/>
    <w:next w:val="Normalstil"/>
    <w:link w:val="Balk2Char"/>
    <w:qFormat/>
    <w:rsid w:val="00947C20"/>
    <w:pPr>
      <w:keepNext/>
      <w:keepLines/>
      <w:numPr>
        <w:ilvl w:val="1"/>
        <w:numId w:val="1"/>
      </w:numPr>
      <w:spacing w:before="240" w:after="240" w:line="240" w:lineRule="auto"/>
      <w:jc w:val="left"/>
      <w:outlineLvl w:val="1"/>
    </w:pPr>
    <w:rPr>
      <w:rFonts w:eastAsia="Times New Roman" w:cs="Arial"/>
      <w:b/>
      <w:bCs/>
      <w:iCs/>
      <w:caps/>
      <w:noProof/>
      <w:sz w:val="26"/>
      <w:szCs w:val="28"/>
    </w:rPr>
  </w:style>
  <w:style w:type="paragraph" w:styleId="Balk3">
    <w:name w:val="heading 3"/>
    <w:aliases w:val="Baslik 1.1.1."/>
    <w:basedOn w:val="Normalstil"/>
    <w:next w:val="Normalstil"/>
    <w:link w:val="Balk3Char"/>
    <w:qFormat/>
    <w:rsid w:val="00947C20"/>
    <w:pPr>
      <w:keepNext/>
      <w:numPr>
        <w:ilvl w:val="2"/>
        <w:numId w:val="1"/>
      </w:numPr>
      <w:spacing w:before="240" w:after="240" w:line="240" w:lineRule="auto"/>
      <w:jc w:val="left"/>
      <w:outlineLvl w:val="2"/>
    </w:pPr>
    <w:rPr>
      <w:rFonts w:eastAsia="Times New Roman" w:cs="Arial"/>
      <w:b/>
      <w:bCs/>
      <w:noProof/>
    </w:rPr>
  </w:style>
  <w:style w:type="paragraph" w:styleId="Balk4">
    <w:name w:val="heading 4"/>
    <w:basedOn w:val="Normal"/>
    <w:next w:val="Normal"/>
    <w:link w:val="Balk4Char"/>
    <w:autoRedefine/>
    <w:qFormat/>
    <w:rsid w:val="00947C20"/>
    <w:pPr>
      <w:keepNext/>
      <w:numPr>
        <w:ilvl w:val="3"/>
        <w:numId w:val="1"/>
      </w:numPr>
      <w:tabs>
        <w:tab w:val="left" w:pos="784"/>
      </w:tabs>
      <w:spacing w:before="240" w:after="60" w:line="360" w:lineRule="auto"/>
      <w:outlineLvl w:val="3"/>
    </w:pPr>
    <w:rPr>
      <w:rFonts w:ascii="Times New Roman" w:eastAsia="Times New Roman" w:hAnsi="Times New Roman" w:cs="Times New Roman"/>
      <w:b/>
      <w:bCs/>
      <w:lang w:eastAsia="tr-TR"/>
    </w:rPr>
  </w:style>
  <w:style w:type="paragraph" w:styleId="Balk5">
    <w:name w:val="heading 5"/>
    <w:basedOn w:val="Normal"/>
    <w:next w:val="Normal"/>
    <w:link w:val="Balk5Char"/>
    <w:autoRedefine/>
    <w:qFormat/>
    <w:rsid w:val="00947C20"/>
    <w:pPr>
      <w:numPr>
        <w:ilvl w:val="4"/>
        <w:numId w:val="1"/>
      </w:numPr>
      <w:tabs>
        <w:tab w:val="left" w:pos="952"/>
        <w:tab w:val="left" w:pos="1904"/>
      </w:tabs>
      <w:spacing w:before="360" w:after="60" w:line="360" w:lineRule="auto"/>
      <w:outlineLvl w:val="4"/>
    </w:pPr>
    <w:rPr>
      <w:rFonts w:ascii="Times New Roman" w:eastAsia="Times New Roman" w:hAnsi="Times New Roman" w:cs="Arial"/>
      <w:b/>
      <w:bCs/>
      <w:iCs/>
      <w:szCs w:val="26"/>
      <w:lang w:eastAsia="tr-TR"/>
    </w:rPr>
  </w:style>
  <w:style w:type="paragraph" w:styleId="Balk6">
    <w:name w:val="heading 6"/>
    <w:basedOn w:val="Normal"/>
    <w:next w:val="Normal"/>
    <w:link w:val="Balk6Char"/>
    <w:autoRedefine/>
    <w:qFormat/>
    <w:rsid w:val="00947C20"/>
    <w:pPr>
      <w:numPr>
        <w:ilvl w:val="5"/>
        <w:numId w:val="1"/>
      </w:numPr>
      <w:tabs>
        <w:tab w:val="left" w:pos="1120"/>
      </w:tabs>
      <w:spacing w:before="240" w:after="60" w:line="360" w:lineRule="auto"/>
      <w:jc w:val="both"/>
      <w:outlineLvl w:val="5"/>
    </w:pPr>
    <w:rPr>
      <w:rFonts w:ascii="Times New Roman" w:eastAsia="Times New Roman" w:hAnsi="Times New Roman" w:cs="Times New Roman"/>
      <w:b/>
      <w:bCs/>
      <w:szCs w:val="22"/>
      <w:lang w:eastAsia="tr-TR"/>
    </w:rPr>
  </w:style>
  <w:style w:type="paragraph" w:styleId="Balk7">
    <w:name w:val="heading 7"/>
    <w:aliases w:val="Char"/>
    <w:basedOn w:val="Normal"/>
    <w:next w:val="Normal"/>
    <w:link w:val="Balk7Char"/>
    <w:qFormat/>
    <w:rsid w:val="00947C20"/>
    <w:pPr>
      <w:numPr>
        <w:ilvl w:val="6"/>
        <w:numId w:val="1"/>
      </w:numPr>
      <w:spacing w:before="240" w:after="60" w:line="360" w:lineRule="auto"/>
      <w:outlineLvl w:val="6"/>
    </w:pPr>
    <w:rPr>
      <w:rFonts w:ascii="Times New Roman" w:eastAsia="Times New Roman" w:hAnsi="Times New Roman" w:cs="Times New Roman"/>
      <w:b/>
      <w:lang w:eastAsia="tr-TR"/>
    </w:rPr>
  </w:style>
  <w:style w:type="paragraph" w:styleId="Balk8">
    <w:name w:val="heading 8"/>
    <w:basedOn w:val="Normal"/>
    <w:next w:val="Normal"/>
    <w:link w:val="Balk8Char"/>
    <w:qFormat/>
    <w:rsid w:val="00947C20"/>
    <w:pPr>
      <w:numPr>
        <w:ilvl w:val="7"/>
        <w:numId w:val="1"/>
      </w:numPr>
      <w:spacing w:before="240" w:after="60" w:line="360" w:lineRule="auto"/>
      <w:jc w:val="both"/>
      <w:outlineLvl w:val="7"/>
    </w:pPr>
    <w:rPr>
      <w:rFonts w:ascii="Times New Roman" w:eastAsia="Times New Roman" w:hAnsi="Times New Roman" w:cs="Times New Roman"/>
      <w:i/>
      <w:iCs/>
      <w:lang w:eastAsia="tr-TR"/>
    </w:rPr>
  </w:style>
  <w:style w:type="paragraph" w:styleId="Balk9">
    <w:name w:val="heading 9"/>
    <w:basedOn w:val="Normal"/>
    <w:next w:val="Normal"/>
    <w:link w:val="Balk9Char"/>
    <w:qFormat/>
    <w:rsid w:val="00947C20"/>
    <w:pPr>
      <w:numPr>
        <w:ilvl w:val="8"/>
        <w:numId w:val="1"/>
      </w:numPr>
      <w:spacing w:before="240" w:after="60" w:line="360" w:lineRule="auto"/>
      <w:jc w:val="both"/>
      <w:outlineLvl w:val="8"/>
    </w:pPr>
    <w:rPr>
      <w:rFonts w:ascii="Arial" w:eastAsia="Times New Roman" w:hAnsi="Arial" w:cs="Arial"/>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stil">
    <w:name w:val="Normal stil"/>
    <w:basedOn w:val="Normal"/>
    <w:rsid w:val="004F177D"/>
    <w:pPr>
      <w:spacing w:after="200" w:line="360" w:lineRule="auto"/>
      <w:ind w:firstLine="709"/>
      <w:jc w:val="both"/>
    </w:pPr>
    <w:rPr>
      <w:rFonts w:ascii="Times New Roman" w:eastAsia="Calibri" w:hAnsi="Times New Roman" w:cs="Times New Roman"/>
      <w:color w:val="000000"/>
    </w:rPr>
  </w:style>
  <w:style w:type="character" w:styleId="AklamaBavurusu">
    <w:name w:val="annotation reference"/>
    <w:basedOn w:val="VarsaylanParagrafYazTipi"/>
    <w:uiPriority w:val="99"/>
    <w:semiHidden/>
    <w:unhideWhenUsed/>
    <w:rsid w:val="00134163"/>
    <w:rPr>
      <w:sz w:val="18"/>
      <w:szCs w:val="18"/>
    </w:rPr>
  </w:style>
  <w:style w:type="paragraph" w:styleId="AklamaMetni">
    <w:name w:val="annotation text"/>
    <w:basedOn w:val="Normal"/>
    <w:link w:val="AklamaMetniChar"/>
    <w:uiPriority w:val="99"/>
    <w:semiHidden/>
    <w:unhideWhenUsed/>
    <w:rsid w:val="00134163"/>
  </w:style>
  <w:style w:type="character" w:customStyle="1" w:styleId="AklamaMetniChar">
    <w:name w:val="Açıklama Metni Char"/>
    <w:basedOn w:val="VarsaylanParagrafYazTipi"/>
    <w:link w:val="AklamaMetni"/>
    <w:uiPriority w:val="99"/>
    <w:semiHidden/>
    <w:rsid w:val="00134163"/>
  </w:style>
  <w:style w:type="paragraph" w:styleId="AklamaKonusu">
    <w:name w:val="annotation subject"/>
    <w:basedOn w:val="AklamaMetni"/>
    <w:next w:val="AklamaMetni"/>
    <w:link w:val="AklamaKonusuChar"/>
    <w:uiPriority w:val="99"/>
    <w:semiHidden/>
    <w:unhideWhenUsed/>
    <w:rsid w:val="00134163"/>
    <w:rPr>
      <w:b/>
      <w:bCs/>
      <w:sz w:val="20"/>
      <w:szCs w:val="20"/>
    </w:rPr>
  </w:style>
  <w:style w:type="character" w:customStyle="1" w:styleId="AklamaKonusuChar">
    <w:name w:val="Açıklama Konusu Char"/>
    <w:basedOn w:val="AklamaMetniChar"/>
    <w:link w:val="AklamaKonusu"/>
    <w:uiPriority w:val="99"/>
    <w:semiHidden/>
    <w:rsid w:val="00134163"/>
    <w:rPr>
      <w:b/>
      <w:bCs/>
      <w:sz w:val="20"/>
      <w:szCs w:val="20"/>
    </w:rPr>
  </w:style>
  <w:style w:type="paragraph" w:styleId="BalonMetni">
    <w:name w:val="Balloon Text"/>
    <w:basedOn w:val="Normal"/>
    <w:link w:val="BalonMetniChar"/>
    <w:uiPriority w:val="99"/>
    <w:semiHidden/>
    <w:unhideWhenUsed/>
    <w:rsid w:val="0013416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34163"/>
    <w:rPr>
      <w:rFonts w:ascii="Lucida Grande" w:hAnsi="Lucida Grande" w:cs="Lucida Grande"/>
      <w:sz w:val="18"/>
      <w:szCs w:val="18"/>
    </w:rPr>
  </w:style>
  <w:style w:type="character" w:customStyle="1" w:styleId="Balk1Char">
    <w:name w:val="Başlık 1 Char"/>
    <w:aliases w:val="Baslık 1. Char"/>
    <w:basedOn w:val="VarsaylanParagrafYazTipi"/>
    <w:link w:val="Balk1"/>
    <w:rsid w:val="00947C20"/>
    <w:rPr>
      <w:rFonts w:ascii="Times New Roman" w:eastAsia="Times New Roman" w:hAnsi="Times New Roman" w:cs="Arial"/>
      <w:b/>
      <w:bCs/>
      <w:caps/>
      <w:noProof/>
      <w:color w:val="000000"/>
      <w:kern w:val="32"/>
      <w:sz w:val="32"/>
      <w:szCs w:val="32"/>
    </w:rPr>
  </w:style>
  <w:style w:type="character" w:customStyle="1" w:styleId="Balk2Char">
    <w:name w:val="Başlık 2 Char"/>
    <w:aliases w:val="Baslik 1.1. Char"/>
    <w:basedOn w:val="VarsaylanParagrafYazTipi"/>
    <w:link w:val="Balk2"/>
    <w:rsid w:val="00947C20"/>
    <w:rPr>
      <w:rFonts w:ascii="Times New Roman" w:eastAsia="Times New Roman" w:hAnsi="Times New Roman" w:cs="Arial"/>
      <w:b/>
      <w:bCs/>
      <w:iCs/>
      <w:caps/>
      <w:noProof/>
      <w:color w:val="000000"/>
      <w:sz w:val="26"/>
      <w:szCs w:val="28"/>
    </w:rPr>
  </w:style>
  <w:style w:type="character" w:customStyle="1" w:styleId="Balk3Char">
    <w:name w:val="Başlık 3 Char"/>
    <w:aliases w:val="Baslik 1.1.1. Char"/>
    <w:basedOn w:val="VarsaylanParagrafYazTipi"/>
    <w:link w:val="Balk3"/>
    <w:rsid w:val="00947C20"/>
    <w:rPr>
      <w:rFonts w:ascii="Times New Roman" w:eastAsia="Times New Roman" w:hAnsi="Times New Roman" w:cs="Arial"/>
      <w:b/>
      <w:bCs/>
      <w:noProof/>
      <w:color w:val="000000"/>
    </w:rPr>
  </w:style>
  <w:style w:type="character" w:customStyle="1" w:styleId="Balk4Char">
    <w:name w:val="Başlık 4 Char"/>
    <w:basedOn w:val="VarsaylanParagrafYazTipi"/>
    <w:link w:val="Balk4"/>
    <w:rsid w:val="00947C20"/>
    <w:rPr>
      <w:rFonts w:ascii="Times New Roman" w:eastAsia="Times New Roman" w:hAnsi="Times New Roman" w:cs="Times New Roman"/>
      <w:b/>
      <w:bCs/>
      <w:lang w:eastAsia="tr-TR"/>
    </w:rPr>
  </w:style>
  <w:style w:type="character" w:customStyle="1" w:styleId="Balk5Char">
    <w:name w:val="Başlık 5 Char"/>
    <w:basedOn w:val="VarsaylanParagrafYazTipi"/>
    <w:link w:val="Balk5"/>
    <w:rsid w:val="00947C20"/>
    <w:rPr>
      <w:rFonts w:ascii="Times New Roman" w:eastAsia="Times New Roman" w:hAnsi="Times New Roman" w:cs="Arial"/>
      <w:b/>
      <w:bCs/>
      <w:iCs/>
      <w:szCs w:val="26"/>
      <w:lang w:eastAsia="tr-TR"/>
    </w:rPr>
  </w:style>
  <w:style w:type="character" w:customStyle="1" w:styleId="Balk6Char">
    <w:name w:val="Başlık 6 Char"/>
    <w:basedOn w:val="VarsaylanParagrafYazTipi"/>
    <w:link w:val="Balk6"/>
    <w:rsid w:val="00947C20"/>
    <w:rPr>
      <w:rFonts w:ascii="Times New Roman" w:eastAsia="Times New Roman" w:hAnsi="Times New Roman" w:cs="Times New Roman"/>
      <w:b/>
      <w:bCs/>
      <w:szCs w:val="22"/>
      <w:lang w:eastAsia="tr-TR"/>
    </w:rPr>
  </w:style>
  <w:style w:type="character" w:customStyle="1" w:styleId="Balk7Char">
    <w:name w:val="Başlık 7 Char"/>
    <w:aliases w:val="Char Char"/>
    <w:basedOn w:val="VarsaylanParagrafYazTipi"/>
    <w:link w:val="Balk7"/>
    <w:rsid w:val="00947C20"/>
    <w:rPr>
      <w:rFonts w:ascii="Times New Roman" w:eastAsia="Times New Roman" w:hAnsi="Times New Roman" w:cs="Times New Roman"/>
      <w:b/>
      <w:lang w:eastAsia="tr-TR"/>
    </w:rPr>
  </w:style>
  <w:style w:type="character" w:customStyle="1" w:styleId="Balk8Char">
    <w:name w:val="Başlık 8 Char"/>
    <w:basedOn w:val="VarsaylanParagrafYazTipi"/>
    <w:link w:val="Balk8"/>
    <w:rsid w:val="00947C20"/>
    <w:rPr>
      <w:rFonts w:ascii="Times New Roman" w:eastAsia="Times New Roman" w:hAnsi="Times New Roman" w:cs="Times New Roman"/>
      <w:i/>
      <w:iCs/>
      <w:lang w:eastAsia="tr-TR"/>
    </w:rPr>
  </w:style>
  <w:style w:type="character" w:customStyle="1" w:styleId="Balk9Char">
    <w:name w:val="Başlık 9 Char"/>
    <w:basedOn w:val="VarsaylanParagrafYazTipi"/>
    <w:link w:val="Balk9"/>
    <w:rsid w:val="00947C20"/>
    <w:rPr>
      <w:rFonts w:ascii="Arial" w:eastAsia="Times New Roman" w:hAnsi="Arial" w:cs="Arial"/>
      <w:sz w:val="22"/>
      <w:szCs w:val="22"/>
      <w:lang w:eastAsia="tr-TR"/>
    </w:rPr>
  </w:style>
  <w:style w:type="paragraph" w:styleId="Dzeltme">
    <w:name w:val="Revision"/>
    <w:hidden/>
    <w:uiPriority w:val="99"/>
    <w:semiHidden/>
    <w:rsid w:val="00C9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650">
      <w:bodyDiv w:val="1"/>
      <w:marLeft w:val="0"/>
      <w:marRight w:val="0"/>
      <w:marTop w:val="0"/>
      <w:marBottom w:val="0"/>
      <w:divBdr>
        <w:top w:val="none" w:sz="0" w:space="0" w:color="auto"/>
        <w:left w:val="none" w:sz="0" w:space="0" w:color="auto"/>
        <w:bottom w:val="none" w:sz="0" w:space="0" w:color="auto"/>
        <w:right w:val="none" w:sz="0" w:space="0" w:color="auto"/>
      </w:divBdr>
    </w:div>
    <w:div w:id="177668388">
      <w:bodyDiv w:val="1"/>
      <w:marLeft w:val="0"/>
      <w:marRight w:val="0"/>
      <w:marTop w:val="0"/>
      <w:marBottom w:val="0"/>
      <w:divBdr>
        <w:top w:val="none" w:sz="0" w:space="0" w:color="auto"/>
        <w:left w:val="none" w:sz="0" w:space="0" w:color="auto"/>
        <w:bottom w:val="none" w:sz="0" w:space="0" w:color="auto"/>
        <w:right w:val="none" w:sz="0" w:space="0" w:color="auto"/>
      </w:divBdr>
    </w:div>
    <w:div w:id="1037394857">
      <w:bodyDiv w:val="1"/>
      <w:marLeft w:val="0"/>
      <w:marRight w:val="0"/>
      <w:marTop w:val="0"/>
      <w:marBottom w:val="0"/>
      <w:divBdr>
        <w:top w:val="none" w:sz="0" w:space="0" w:color="auto"/>
        <w:left w:val="none" w:sz="0" w:space="0" w:color="auto"/>
        <w:bottom w:val="none" w:sz="0" w:space="0" w:color="auto"/>
        <w:right w:val="none" w:sz="0" w:space="0" w:color="auto"/>
      </w:divBdr>
    </w:div>
    <w:div w:id="1067066750">
      <w:bodyDiv w:val="1"/>
      <w:marLeft w:val="0"/>
      <w:marRight w:val="0"/>
      <w:marTop w:val="0"/>
      <w:marBottom w:val="0"/>
      <w:divBdr>
        <w:top w:val="none" w:sz="0" w:space="0" w:color="auto"/>
        <w:left w:val="none" w:sz="0" w:space="0" w:color="auto"/>
        <w:bottom w:val="none" w:sz="0" w:space="0" w:color="auto"/>
        <w:right w:val="none" w:sz="0" w:space="0" w:color="auto"/>
      </w:divBdr>
    </w:div>
    <w:div w:id="1226791756">
      <w:bodyDiv w:val="1"/>
      <w:marLeft w:val="0"/>
      <w:marRight w:val="0"/>
      <w:marTop w:val="0"/>
      <w:marBottom w:val="0"/>
      <w:divBdr>
        <w:top w:val="none" w:sz="0" w:space="0" w:color="auto"/>
        <w:left w:val="none" w:sz="0" w:space="0" w:color="auto"/>
        <w:bottom w:val="none" w:sz="0" w:space="0" w:color="auto"/>
        <w:right w:val="none" w:sz="0" w:space="0" w:color="auto"/>
      </w:divBdr>
    </w:div>
    <w:div w:id="1688944106">
      <w:bodyDiv w:val="1"/>
      <w:marLeft w:val="0"/>
      <w:marRight w:val="0"/>
      <w:marTop w:val="0"/>
      <w:marBottom w:val="0"/>
      <w:divBdr>
        <w:top w:val="none" w:sz="0" w:space="0" w:color="auto"/>
        <w:left w:val="none" w:sz="0" w:space="0" w:color="auto"/>
        <w:bottom w:val="none" w:sz="0" w:space="0" w:color="auto"/>
        <w:right w:val="none" w:sz="0" w:space="0" w:color="auto"/>
      </w:divBdr>
    </w:div>
    <w:div w:id="2024475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21</Pages>
  <Words>31088</Words>
  <Characters>177204</Characters>
  <Application>Microsoft Office Word</Application>
  <DocSecurity>0</DocSecurity>
  <Lines>1476</Lines>
  <Paragraphs>415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 Cansız</dc:creator>
  <cp:keywords/>
  <dc:description/>
  <cp:lastModifiedBy>fujitsu</cp:lastModifiedBy>
  <cp:revision>28</cp:revision>
  <dcterms:created xsi:type="dcterms:W3CDTF">2019-09-30T17:50:00Z</dcterms:created>
  <dcterms:modified xsi:type="dcterms:W3CDTF">2019-10-01T13:58:00Z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aba9af4b-3f30-3f9c-a7fe-64c63d9b1659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http://www.zotero.org/styles/dusunenadampns</vt:lpwstr>
  </property>
  <property fmtid="{D5CDD505-2E9C-101B-9397-08002B2CF9AE}" pid="18" name="Mendeley Recent Style Name 6_1">
    <vt:lpwstr>DusunenAdamPNS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